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D" w:rsidRPr="009359F1" w:rsidRDefault="006C4D1D" w:rsidP="006C4D1D">
      <w:pPr>
        <w:pStyle w:val="Default"/>
        <w:ind w:firstLine="708"/>
        <w:jc w:val="right"/>
      </w:pPr>
      <w:r w:rsidRPr="009359F1">
        <w:t>Приложение № 1</w:t>
      </w:r>
    </w:p>
    <w:p w:rsidR="006C4D1D" w:rsidRPr="009359F1" w:rsidRDefault="006C4D1D" w:rsidP="006C4D1D">
      <w:pPr>
        <w:pStyle w:val="Default"/>
        <w:ind w:firstLine="708"/>
        <w:jc w:val="right"/>
        <w:rPr>
          <w:sz w:val="16"/>
          <w:szCs w:val="16"/>
        </w:rPr>
      </w:pPr>
      <w:r w:rsidRPr="009359F1">
        <w:t xml:space="preserve">к извещению № </w:t>
      </w:r>
      <w:r>
        <w:t>2020/11</w:t>
      </w:r>
    </w:p>
    <w:p w:rsidR="006C4D1D" w:rsidRPr="009359F1" w:rsidRDefault="006C4D1D" w:rsidP="006C4D1D">
      <w:pPr>
        <w:pStyle w:val="21"/>
        <w:suppressAutoHyphens/>
        <w:spacing w:after="0"/>
        <w:ind w:left="0" w:right="-1"/>
        <w:jc w:val="center"/>
        <w:rPr>
          <w:b/>
          <w:sz w:val="24"/>
          <w:szCs w:val="24"/>
        </w:rPr>
      </w:pPr>
      <w:r w:rsidRPr="009359F1">
        <w:rPr>
          <w:b/>
          <w:sz w:val="24"/>
          <w:szCs w:val="24"/>
        </w:rPr>
        <w:t>Договор № _____</w:t>
      </w:r>
    </w:p>
    <w:p w:rsidR="006C4D1D" w:rsidRPr="009359F1" w:rsidRDefault="006C4D1D" w:rsidP="006C4D1D">
      <w:pPr>
        <w:pStyle w:val="21"/>
        <w:suppressAutoHyphens/>
        <w:spacing w:after="0"/>
        <w:ind w:left="0" w:right="-1"/>
        <w:jc w:val="center"/>
        <w:rPr>
          <w:sz w:val="16"/>
          <w:szCs w:val="16"/>
        </w:rPr>
      </w:pPr>
      <w:bookmarkStart w:id="0" w:name="_GoBack"/>
      <w:bookmarkEnd w:id="0"/>
    </w:p>
    <w:p w:rsidR="006C4D1D" w:rsidRPr="009359F1" w:rsidRDefault="006C4D1D" w:rsidP="006C4D1D">
      <w:pPr>
        <w:suppressAutoHyphens/>
        <w:ind w:right="-1"/>
        <w:rPr>
          <w:rFonts w:ascii="Times New Roman" w:hAnsi="Times New Roman" w:cs="Times New Roman"/>
          <w:color w:val="000000"/>
          <w:sz w:val="24"/>
          <w:szCs w:val="24"/>
        </w:rPr>
      </w:pPr>
      <w:r w:rsidRPr="009359F1">
        <w:rPr>
          <w:rFonts w:ascii="Times New Roman" w:hAnsi="Times New Roman" w:cs="Times New Roman"/>
          <w:color w:val="000000"/>
          <w:sz w:val="24"/>
          <w:szCs w:val="24"/>
        </w:rPr>
        <w:t>г. Москва</w:t>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t xml:space="preserve">        «____» __________ 2020 г.</w:t>
      </w:r>
    </w:p>
    <w:p w:rsidR="006C4D1D" w:rsidRPr="009359F1" w:rsidRDefault="006C4D1D" w:rsidP="006C4D1D">
      <w:pPr>
        <w:suppressAutoHyphens/>
        <w:ind w:right="-1"/>
        <w:jc w:val="both"/>
        <w:rPr>
          <w:rFonts w:ascii="Times New Roman" w:hAnsi="Times New Roman" w:cs="Times New Roman"/>
          <w:color w:val="000000"/>
          <w:sz w:val="16"/>
          <w:szCs w:val="16"/>
        </w:rPr>
      </w:pPr>
    </w:p>
    <w:p w:rsidR="006C4D1D" w:rsidRPr="009359F1" w:rsidRDefault="006C4D1D" w:rsidP="006C4D1D">
      <w:pPr>
        <w:suppressAutoHyphens/>
        <w:ind w:firstLine="709"/>
        <w:jc w:val="both"/>
        <w:rPr>
          <w:rFonts w:ascii="Times New Roman" w:hAnsi="Times New Roman" w:cs="Times New Roman"/>
          <w:color w:val="000000"/>
          <w:kern w:val="1"/>
          <w:sz w:val="24"/>
          <w:szCs w:val="24"/>
        </w:rPr>
      </w:pPr>
      <w:r w:rsidRPr="009359F1">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w:t>
      </w:r>
      <w:proofErr w:type="spellStart"/>
      <w:r w:rsidRPr="009359F1">
        <w:rPr>
          <w:rFonts w:ascii="Times New Roman" w:hAnsi="Times New Roman" w:cs="Times New Roman"/>
          <w:color w:val="000000"/>
          <w:sz w:val="24"/>
          <w:szCs w:val="24"/>
        </w:rPr>
        <w:t>Тлевлесовой</w:t>
      </w:r>
      <w:proofErr w:type="spellEnd"/>
      <w:r w:rsidRPr="009359F1">
        <w:rPr>
          <w:rFonts w:ascii="Times New Roman" w:hAnsi="Times New Roman" w:cs="Times New Roman"/>
          <w:color w:val="000000"/>
          <w:sz w:val="24"/>
          <w:szCs w:val="24"/>
        </w:rPr>
        <w:t>, действующей на основании статьи 2(4) ЕАПК, именуемая далее «</w:t>
      </w:r>
      <w:r>
        <w:rPr>
          <w:rFonts w:ascii="Times New Roman" w:hAnsi="Times New Roman" w:cs="Times New Roman"/>
          <w:color w:val="000000"/>
          <w:sz w:val="24"/>
          <w:szCs w:val="24"/>
        </w:rPr>
        <w:t>Заказчик</w:t>
      </w:r>
      <w:r w:rsidRPr="009359F1">
        <w:rPr>
          <w:rFonts w:ascii="Times New Roman" w:hAnsi="Times New Roman" w:cs="Times New Roman"/>
          <w:color w:val="000000"/>
          <w:sz w:val="24"/>
          <w:szCs w:val="24"/>
        </w:rPr>
        <w:t xml:space="preserve">», с одной стороны, </w:t>
      </w:r>
      <w:r w:rsidRPr="009359F1">
        <w:rPr>
          <w:rFonts w:ascii="Times New Roman" w:hAnsi="Times New Roman" w:cs="Times New Roman"/>
          <w:color w:val="000000"/>
          <w:kern w:val="1"/>
          <w:sz w:val="24"/>
          <w:szCs w:val="24"/>
        </w:rPr>
        <w:t>и</w:t>
      </w:r>
      <w:r>
        <w:rPr>
          <w:rFonts w:ascii="Times New Roman" w:hAnsi="Times New Roman" w:cs="Times New Roman"/>
          <w:color w:val="000000"/>
          <w:kern w:val="1"/>
          <w:sz w:val="24"/>
          <w:szCs w:val="24"/>
        </w:rPr>
        <w:t xml:space="preserve"> ________________________________________________________________</w:t>
      </w:r>
    </w:p>
    <w:p w:rsidR="006C4D1D" w:rsidRPr="009359F1" w:rsidRDefault="006C4D1D" w:rsidP="006C4D1D">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__________________________________________________</w:t>
      </w:r>
      <w:r>
        <w:rPr>
          <w:rFonts w:ascii="Times New Roman" w:hAnsi="Times New Roman" w:cs="Times New Roman"/>
          <w:color w:val="000000"/>
          <w:kern w:val="1"/>
          <w:sz w:val="24"/>
          <w:szCs w:val="24"/>
        </w:rPr>
        <w:t>__</w:t>
      </w:r>
      <w:r w:rsidRPr="009359F1">
        <w:rPr>
          <w:rFonts w:ascii="Times New Roman" w:hAnsi="Times New Roman" w:cs="Times New Roman"/>
          <w:color w:val="000000"/>
          <w:kern w:val="1"/>
          <w:sz w:val="24"/>
          <w:szCs w:val="24"/>
        </w:rPr>
        <w:t>_______________</w:t>
      </w:r>
      <w:r>
        <w:rPr>
          <w:rFonts w:ascii="Times New Roman" w:hAnsi="Times New Roman" w:cs="Times New Roman"/>
          <w:color w:val="000000"/>
          <w:kern w:val="1"/>
          <w:sz w:val="24"/>
          <w:szCs w:val="24"/>
        </w:rPr>
        <w:t>___________</w:t>
      </w:r>
      <w:r w:rsidRPr="009359F1">
        <w:rPr>
          <w:rFonts w:ascii="Times New Roman" w:hAnsi="Times New Roman" w:cs="Times New Roman"/>
          <w:color w:val="000000"/>
          <w:kern w:val="1"/>
          <w:sz w:val="24"/>
          <w:szCs w:val="24"/>
        </w:rPr>
        <w:t>_</w:t>
      </w:r>
    </w:p>
    <w:p w:rsidR="006C4D1D" w:rsidRPr="009359F1" w:rsidRDefault="006C4D1D" w:rsidP="006C4D1D">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(полное наименовани</w:t>
      </w:r>
      <w:r>
        <w:rPr>
          <w:rFonts w:ascii="Times New Roman" w:hAnsi="Times New Roman" w:cs="Times New Roman"/>
          <w:i/>
          <w:color w:val="000000"/>
          <w:kern w:val="1"/>
          <w:sz w:val="18"/>
          <w:szCs w:val="18"/>
        </w:rPr>
        <w:t>е Исполнителя</w:t>
      </w:r>
      <w:r w:rsidRPr="009359F1">
        <w:rPr>
          <w:rFonts w:ascii="Times New Roman" w:hAnsi="Times New Roman" w:cs="Times New Roman"/>
          <w:i/>
          <w:color w:val="000000"/>
          <w:kern w:val="1"/>
          <w:sz w:val="18"/>
          <w:szCs w:val="18"/>
        </w:rPr>
        <w:t>)</w:t>
      </w:r>
    </w:p>
    <w:p w:rsidR="006C4D1D" w:rsidRPr="009359F1" w:rsidRDefault="006C4D1D" w:rsidP="006C4D1D">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в лице ______________________________________________________________</w:t>
      </w:r>
      <w:r>
        <w:rPr>
          <w:rFonts w:ascii="Times New Roman" w:hAnsi="Times New Roman" w:cs="Times New Roman"/>
          <w:color w:val="000000"/>
          <w:kern w:val="1"/>
          <w:sz w:val="24"/>
          <w:szCs w:val="24"/>
        </w:rPr>
        <w:t>__</w:t>
      </w:r>
      <w:r w:rsidRPr="009359F1">
        <w:rPr>
          <w:rFonts w:ascii="Times New Roman" w:hAnsi="Times New Roman" w:cs="Times New Roman"/>
          <w:color w:val="000000"/>
          <w:kern w:val="1"/>
          <w:sz w:val="24"/>
          <w:szCs w:val="24"/>
        </w:rPr>
        <w:t>_________,</w:t>
      </w:r>
    </w:p>
    <w:p w:rsidR="006C4D1D" w:rsidRPr="009359F1" w:rsidRDefault="006C4D1D" w:rsidP="006C4D1D">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(должность, фамилия, имя и отчество</w:t>
      </w:r>
      <w:r w:rsidRPr="009359F1">
        <w:rPr>
          <w:rFonts w:ascii="Times New Roman" w:hAnsi="Times New Roman" w:cs="Times New Roman"/>
          <w:sz w:val="18"/>
          <w:szCs w:val="18"/>
        </w:rPr>
        <w:t xml:space="preserve"> </w:t>
      </w:r>
      <w:r w:rsidRPr="009359F1">
        <w:rPr>
          <w:rFonts w:ascii="Times New Roman" w:hAnsi="Times New Roman" w:cs="Times New Roman"/>
          <w:i/>
          <w:color w:val="000000"/>
          <w:kern w:val="1"/>
          <w:sz w:val="18"/>
          <w:szCs w:val="18"/>
        </w:rPr>
        <w:t xml:space="preserve">представителя </w:t>
      </w:r>
      <w:r>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6C4D1D" w:rsidRPr="009359F1" w:rsidRDefault="006C4D1D" w:rsidP="006C4D1D">
      <w:pPr>
        <w:suppressAutoHyphens/>
        <w:jc w:val="both"/>
        <w:rPr>
          <w:rFonts w:ascii="Times New Roman" w:hAnsi="Times New Roman" w:cs="Times New Roman"/>
          <w:color w:val="000000"/>
          <w:kern w:val="1"/>
          <w:sz w:val="24"/>
          <w:szCs w:val="24"/>
        </w:rPr>
      </w:pPr>
      <w:proofErr w:type="gramStart"/>
      <w:r w:rsidRPr="009359F1">
        <w:rPr>
          <w:rFonts w:ascii="Times New Roman" w:hAnsi="Times New Roman" w:cs="Times New Roman"/>
          <w:color w:val="000000"/>
          <w:kern w:val="1"/>
          <w:sz w:val="24"/>
          <w:szCs w:val="24"/>
        </w:rPr>
        <w:t>действующего</w:t>
      </w:r>
      <w:proofErr w:type="gramEnd"/>
      <w:r w:rsidRPr="009359F1">
        <w:rPr>
          <w:rFonts w:ascii="Times New Roman" w:hAnsi="Times New Roman" w:cs="Times New Roman"/>
          <w:color w:val="000000"/>
          <w:kern w:val="1"/>
          <w:sz w:val="24"/>
          <w:szCs w:val="24"/>
        </w:rPr>
        <w:t xml:space="preserve"> на основании _____________________________________________________,</w:t>
      </w:r>
    </w:p>
    <w:p w:rsidR="006C4D1D" w:rsidRPr="009359F1" w:rsidRDefault="006C4D1D" w:rsidP="006C4D1D">
      <w:pPr>
        <w:suppressAutoHyphens/>
        <w:ind w:left="2127" w:firstLine="709"/>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 xml:space="preserve">(документ, удостоверяющий полномочия представителя </w:t>
      </w:r>
      <w:r>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6C4D1D" w:rsidRPr="009359F1" w:rsidRDefault="006C4D1D" w:rsidP="006C4D1D">
      <w:pPr>
        <w:suppressAutoHyphens/>
        <w:jc w:val="both"/>
        <w:rPr>
          <w:rFonts w:ascii="Times New Roman" w:hAnsi="Times New Roman" w:cs="Times New Roman"/>
          <w:sz w:val="24"/>
          <w:szCs w:val="24"/>
        </w:rPr>
      </w:pPr>
      <w:r w:rsidRPr="009359F1">
        <w:rPr>
          <w:rFonts w:ascii="Times New Roman" w:hAnsi="Times New Roman" w:cs="Times New Roman"/>
          <w:color w:val="000000"/>
          <w:kern w:val="1"/>
          <w:sz w:val="24"/>
          <w:szCs w:val="24"/>
        </w:rPr>
        <w:t>именуемое далее «</w:t>
      </w:r>
      <w:r>
        <w:rPr>
          <w:rFonts w:ascii="Times New Roman" w:hAnsi="Times New Roman" w:cs="Times New Roman"/>
          <w:color w:val="000000"/>
          <w:kern w:val="1"/>
          <w:sz w:val="24"/>
          <w:szCs w:val="24"/>
        </w:rPr>
        <w:t>Исполнитель</w:t>
      </w:r>
      <w:r w:rsidRPr="009359F1">
        <w:rPr>
          <w:rFonts w:ascii="Times New Roman" w:hAnsi="Times New Roman" w:cs="Times New Roman"/>
          <w:color w:val="000000"/>
          <w:kern w:val="1"/>
          <w:sz w:val="24"/>
          <w:szCs w:val="24"/>
        </w:rPr>
        <w:t xml:space="preserve">», </w:t>
      </w:r>
      <w:r w:rsidRPr="009359F1">
        <w:rPr>
          <w:rFonts w:ascii="Times New Roman" w:hAnsi="Times New Roman" w:cs="Times New Roman"/>
          <w:sz w:val="24"/>
          <w:szCs w:val="24"/>
        </w:rPr>
        <w:t>с дру</w:t>
      </w:r>
      <w:r w:rsidRPr="009359F1">
        <w:rPr>
          <w:rFonts w:ascii="Times New Roman" w:hAnsi="Times New Roman" w:cs="Times New Roman"/>
          <w:color w:val="000000"/>
          <w:kern w:val="1"/>
          <w:sz w:val="24"/>
          <w:szCs w:val="24"/>
        </w:rPr>
        <w:t xml:space="preserve">гой стороны, </w:t>
      </w:r>
      <w:r w:rsidRPr="009359F1">
        <w:rPr>
          <w:rFonts w:ascii="Times New Roman" w:hAnsi="Times New Roman" w:cs="Times New Roman"/>
          <w:sz w:val="24"/>
          <w:szCs w:val="24"/>
          <w:lang w:eastAsia="ru-RU"/>
        </w:rPr>
        <w:t xml:space="preserve">совместно </w:t>
      </w:r>
      <w:r w:rsidRPr="009359F1">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ЕАПВ от </w:t>
      </w:r>
      <w:r w:rsidRPr="009359F1">
        <w:rPr>
          <w:rFonts w:ascii="Times New Roman" w:hAnsi="Times New Roman" w:cs="Times New Roman"/>
          <w:color w:val="000000"/>
          <w:sz w:val="24"/>
          <w:szCs w:val="24"/>
        </w:rPr>
        <w:t>«____» _____________ 2020 г. № ________</w:t>
      </w:r>
      <w:r w:rsidRPr="009359F1">
        <w:rPr>
          <w:rFonts w:ascii="Times New Roman" w:hAnsi="Times New Roman" w:cs="Times New Roman"/>
          <w:color w:val="000000"/>
          <w:kern w:val="1"/>
          <w:sz w:val="24"/>
          <w:szCs w:val="24"/>
        </w:rPr>
        <w:t>, заключили настоящий договор (</w:t>
      </w:r>
      <w:r>
        <w:rPr>
          <w:rFonts w:ascii="Times New Roman" w:hAnsi="Times New Roman" w:cs="Times New Roman"/>
          <w:color w:val="000000"/>
          <w:kern w:val="1"/>
          <w:sz w:val="24"/>
          <w:szCs w:val="24"/>
        </w:rPr>
        <w:t>д</w:t>
      </w:r>
      <w:r w:rsidRPr="009359F1">
        <w:rPr>
          <w:rFonts w:ascii="Times New Roman" w:hAnsi="Times New Roman" w:cs="Times New Roman"/>
          <w:color w:val="000000"/>
          <w:kern w:val="1"/>
          <w:sz w:val="24"/>
          <w:szCs w:val="24"/>
        </w:rPr>
        <w:t>оговор) о нижеследующем</w:t>
      </w:r>
      <w:r w:rsidRPr="009359F1">
        <w:rPr>
          <w:rFonts w:ascii="Times New Roman" w:hAnsi="Times New Roman" w:cs="Times New Roman"/>
          <w:sz w:val="24"/>
          <w:szCs w:val="24"/>
        </w:rPr>
        <w:t>:</w:t>
      </w:r>
    </w:p>
    <w:p w:rsidR="006C4D1D" w:rsidRPr="009359F1" w:rsidRDefault="006C4D1D" w:rsidP="006C4D1D">
      <w:pPr>
        <w:suppressAutoHyphens/>
        <w:jc w:val="both"/>
        <w:rPr>
          <w:rFonts w:ascii="Times New Roman" w:hAnsi="Times New Roman" w:cs="Times New Roman"/>
          <w:sz w:val="16"/>
          <w:szCs w:val="16"/>
        </w:rPr>
      </w:pPr>
    </w:p>
    <w:p w:rsidR="006C4D1D" w:rsidRPr="005F2E08" w:rsidRDefault="006C4D1D" w:rsidP="006C4D1D">
      <w:pPr>
        <w:pStyle w:val="31"/>
        <w:suppressAutoHyphens/>
        <w:ind w:left="0" w:right="-1" w:firstLine="0"/>
        <w:jc w:val="center"/>
        <w:rPr>
          <w:b/>
          <w:sz w:val="24"/>
          <w:szCs w:val="24"/>
        </w:rPr>
      </w:pPr>
      <w:r>
        <w:rPr>
          <w:b/>
          <w:sz w:val="24"/>
          <w:szCs w:val="24"/>
        </w:rPr>
        <w:t>1. Предмет</w:t>
      </w:r>
      <w:r w:rsidRPr="005F2E08">
        <w:rPr>
          <w:b/>
          <w:sz w:val="24"/>
          <w:szCs w:val="24"/>
        </w:rPr>
        <w:t xml:space="preserve"> </w:t>
      </w:r>
      <w:r>
        <w:rPr>
          <w:b/>
          <w:sz w:val="24"/>
          <w:szCs w:val="24"/>
        </w:rPr>
        <w:t>д</w:t>
      </w:r>
      <w:r w:rsidRPr="005F2E08">
        <w:rPr>
          <w:b/>
          <w:sz w:val="24"/>
          <w:szCs w:val="24"/>
        </w:rPr>
        <w:t>оговора</w:t>
      </w:r>
    </w:p>
    <w:p w:rsidR="006C4D1D" w:rsidRPr="00AB3B73" w:rsidRDefault="006C4D1D" w:rsidP="006C4D1D">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sidRPr="00AB3B73">
        <w:rPr>
          <w:rFonts w:ascii="Times New Roman" w:hAnsi="Times New Roman" w:cs="Times New Roman"/>
          <w:sz w:val="24"/>
          <w:szCs w:val="24"/>
        </w:rPr>
        <w:t>Исполнитель обязуется в установленный срок оказать Заказчику услуги по техническому сопровождению информационных систем Заказчика в соответствии с приложением № 1 к договору (далее – услуги или техническая поддержка), а Заказчик обязуется эти услуги принять и оплатить.</w:t>
      </w:r>
    </w:p>
    <w:p w:rsidR="006C4D1D" w:rsidRPr="00F25CA8" w:rsidRDefault="006C4D1D" w:rsidP="006C4D1D">
      <w:pPr>
        <w:ind w:firstLine="709"/>
        <w:jc w:val="both"/>
        <w:rPr>
          <w:rFonts w:ascii="Times New Roman" w:hAnsi="Times New Roman" w:cs="Times New Roman"/>
          <w:sz w:val="24"/>
          <w:szCs w:val="24"/>
        </w:rPr>
      </w:pPr>
      <w:r w:rsidRPr="00E90137">
        <w:rPr>
          <w:rFonts w:ascii="Times New Roman" w:hAnsi="Times New Roman" w:cs="Times New Roman"/>
          <w:spacing w:val="-4"/>
          <w:sz w:val="24"/>
          <w:szCs w:val="24"/>
        </w:rPr>
        <w:t>1.2. Услуги оказываются Исполнителем в период с 1 января 202</w:t>
      </w:r>
      <w:r>
        <w:rPr>
          <w:rFonts w:ascii="Times New Roman" w:hAnsi="Times New Roman" w:cs="Times New Roman"/>
          <w:spacing w:val="-4"/>
          <w:sz w:val="24"/>
          <w:szCs w:val="24"/>
        </w:rPr>
        <w:t>1</w:t>
      </w:r>
      <w:r w:rsidRPr="00E90137">
        <w:rPr>
          <w:rFonts w:ascii="Times New Roman" w:hAnsi="Times New Roman" w:cs="Times New Roman"/>
          <w:spacing w:val="-4"/>
          <w:sz w:val="24"/>
          <w:szCs w:val="24"/>
        </w:rPr>
        <w:t xml:space="preserve"> г. </w:t>
      </w:r>
      <w:r>
        <w:rPr>
          <w:rFonts w:ascii="Times New Roman" w:hAnsi="Times New Roman" w:cs="Times New Roman"/>
          <w:spacing w:val="-4"/>
          <w:sz w:val="24"/>
          <w:szCs w:val="24"/>
        </w:rPr>
        <w:t>д</w:t>
      </w:r>
      <w:r w:rsidRPr="00E90137">
        <w:rPr>
          <w:rFonts w:ascii="Times New Roman" w:hAnsi="Times New Roman" w:cs="Times New Roman"/>
          <w:spacing w:val="-4"/>
          <w:sz w:val="24"/>
          <w:szCs w:val="24"/>
        </w:rPr>
        <w:t>о 31 декабря 202</w:t>
      </w:r>
      <w:r>
        <w:rPr>
          <w:rFonts w:ascii="Times New Roman" w:hAnsi="Times New Roman" w:cs="Times New Roman"/>
          <w:spacing w:val="-4"/>
          <w:sz w:val="24"/>
          <w:szCs w:val="24"/>
        </w:rPr>
        <w:t>1</w:t>
      </w:r>
      <w:r w:rsidRPr="00E90137">
        <w:rPr>
          <w:rFonts w:ascii="Times New Roman" w:hAnsi="Times New Roman" w:cs="Times New Roman"/>
          <w:spacing w:val="-4"/>
          <w:sz w:val="24"/>
          <w:szCs w:val="24"/>
        </w:rPr>
        <w:t xml:space="preserve"> г.</w:t>
      </w:r>
    </w:p>
    <w:p w:rsidR="006C4D1D" w:rsidRDefault="006C4D1D" w:rsidP="006C4D1D">
      <w:pPr>
        <w:ind w:left="3193" w:firstLine="347"/>
        <w:contextualSpacing/>
        <w:rPr>
          <w:rFonts w:ascii="Times New Roman" w:hAnsi="Times New Roman"/>
          <w:b/>
          <w:sz w:val="24"/>
          <w:szCs w:val="28"/>
        </w:rPr>
      </w:pPr>
    </w:p>
    <w:p w:rsidR="006C4D1D" w:rsidRPr="00AB3B73" w:rsidRDefault="006C4D1D" w:rsidP="006C4D1D">
      <w:pPr>
        <w:ind w:left="3193" w:firstLine="347"/>
        <w:contextualSpacing/>
        <w:rPr>
          <w:rFonts w:ascii="Times New Roman" w:hAnsi="Times New Roman"/>
          <w:b/>
          <w:sz w:val="24"/>
          <w:szCs w:val="28"/>
        </w:rPr>
      </w:pPr>
      <w:r w:rsidRPr="00AB3B73">
        <w:rPr>
          <w:rFonts w:ascii="Times New Roman" w:hAnsi="Times New Roman"/>
          <w:b/>
          <w:sz w:val="24"/>
          <w:szCs w:val="28"/>
        </w:rPr>
        <w:t>2. Порядок оказания услуг</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2.1. В связи с оказанием услуг Заказчик определяет в качестве контактных лиц для связи с Центром поддержки Исполнителя следующих сотрудников</w:t>
      </w:r>
      <w:proofErr w:type="gramStart"/>
      <w:r w:rsidRPr="00AB3B73">
        <w:rPr>
          <w:rFonts w:ascii="Times New Roman" w:hAnsi="Times New Roman" w:cs="Times New Roman"/>
          <w:sz w:val="24"/>
          <w:szCs w:val="24"/>
        </w:rPr>
        <w:t>:</w:t>
      </w:r>
      <w:proofErr w:type="gramEnd"/>
    </w:p>
    <w:p w:rsidR="006C4D1D" w:rsidRPr="00AB3B73" w:rsidRDefault="006C4D1D" w:rsidP="006C4D1D">
      <w:pPr>
        <w:jc w:val="both"/>
        <w:rPr>
          <w:rFonts w:ascii="Times New Roman" w:hAnsi="Times New Roman" w:cs="Times New Roman"/>
          <w:sz w:val="24"/>
          <w:szCs w:val="24"/>
        </w:rPr>
      </w:pPr>
      <w:r w:rsidRPr="00AB3B7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w:t>
      </w:r>
      <w:r w:rsidRPr="00AB3B73">
        <w:rPr>
          <w:rFonts w:ascii="Times New Roman" w:hAnsi="Times New Roman" w:cs="Times New Roman"/>
          <w:sz w:val="24"/>
          <w:szCs w:val="24"/>
        </w:rPr>
        <w:t>_.</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2.2. Исполнитель определяет следующие контактные лица для приема заявок на техническую поддержку, подаваемые Заказчиком: </w:t>
      </w:r>
    </w:p>
    <w:p w:rsidR="006C4D1D" w:rsidRPr="00AB3B73" w:rsidRDefault="006C4D1D" w:rsidP="006C4D1D">
      <w:pPr>
        <w:jc w:val="both"/>
        <w:rPr>
          <w:rFonts w:ascii="Times New Roman" w:hAnsi="Times New Roman" w:cs="Times New Roman"/>
          <w:sz w:val="24"/>
          <w:szCs w:val="24"/>
        </w:rPr>
      </w:pPr>
      <w:r w:rsidRPr="00AB3B73">
        <w:rPr>
          <w:rFonts w:ascii="Times New Roman" w:hAnsi="Times New Roman" w:cs="Times New Roman"/>
          <w:sz w:val="24"/>
          <w:szCs w:val="24"/>
        </w:rPr>
        <w:t>__________________________________________________________________________________________________________________________________________________________ .</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2.3. Исполнитель обязуется оказать услуги для Заказчика в объеме, порядке и сроки, обозначенные в приложении № 1 к договору (далее – Техническое задание). </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2.4. При необходимости оказания услуг Заказчик подает заявку контактному лицу Исполнителя по телефону или электронной почте.</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2.5. </w:t>
      </w:r>
      <w:r w:rsidRPr="00AB3B73">
        <w:rPr>
          <w:rFonts w:ascii="Times New Roman" w:hAnsi="Times New Roman"/>
          <w:sz w:val="24"/>
          <w:szCs w:val="28"/>
        </w:rPr>
        <w:t>При подаче заявки Заказчик указывает уровень обслуживания, предусмотренный приложением № 1 к договору.</w:t>
      </w:r>
    </w:p>
    <w:p w:rsidR="006C4D1D" w:rsidRPr="00AB3B73" w:rsidRDefault="006C4D1D" w:rsidP="006C4D1D">
      <w:pPr>
        <w:suppressAutoHyphens/>
        <w:ind w:right="-1" w:firstLine="680"/>
        <w:jc w:val="both"/>
        <w:rPr>
          <w:rFonts w:ascii="Times New Roman" w:eastAsia="Times New Roman" w:hAnsi="Times New Roman" w:cs="Times New Roman"/>
          <w:sz w:val="24"/>
          <w:szCs w:val="24"/>
          <w:lang w:eastAsia="ru-RU"/>
        </w:rPr>
      </w:pPr>
    </w:p>
    <w:p w:rsidR="006C4D1D" w:rsidRPr="00AB3B73" w:rsidRDefault="006C4D1D" w:rsidP="006C4D1D">
      <w:pPr>
        <w:widowControl w:val="0"/>
        <w:suppressAutoHyphens/>
        <w:autoSpaceDE w:val="0"/>
        <w:ind w:right="-1"/>
        <w:contextualSpacing/>
        <w:jc w:val="center"/>
        <w:rPr>
          <w:rFonts w:ascii="Times New Roman" w:hAnsi="Times New Roman" w:cs="Times New Roman"/>
          <w:b/>
          <w:bCs/>
          <w:sz w:val="24"/>
          <w:szCs w:val="24"/>
        </w:rPr>
      </w:pPr>
      <w:r w:rsidRPr="00AB3B73">
        <w:rPr>
          <w:rFonts w:ascii="Times New Roman" w:hAnsi="Times New Roman" w:cs="Times New Roman"/>
          <w:b/>
          <w:bCs/>
          <w:sz w:val="24"/>
          <w:szCs w:val="24"/>
        </w:rPr>
        <w:t>3. Цена договора. Порядок расчетов</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t>3.1. Все цены в договоре указаны в российских рублях, действительны только для договора и не являются предметом для каких-либо ссылок при переговорах с другими лицами.</w:t>
      </w:r>
    </w:p>
    <w:p w:rsidR="006C4D1D" w:rsidRPr="00AB3B73" w:rsidRDefault="006C4D1D" w:rsidP="006C4D1D">
      <w:pPr>
        <w:ind w:firstLine="709"/>
        <w:jc w:val="both"/>
        <w:rPr>
          <w:rFonts w:ascii="Times New Roman" w:hAnsi="Times New Roman" w:cs="Times New Roman"/>
          <w:sz w:val="24"/>
          <w:szCs w:val="24"/>
        </w:rPr>
      </w:pPr>
      <w:r w:rsidRPr="00AB3B73">
        <w:rPr>
          <w:rFonts w:ascii="Times New Roman" w:hAnsi="Times New Roman" w:cs="Times New Roman"/>
          <w:sz w:val="24"/>
          <w:szCs w:val="24"/>
        </w:rPr>
        <w:lastRenderedPageBreak/>
        <w:t xml:space="preserve">3.2. Общая цена договора составляет __________________ рублей без учета НДС. При оплате цена договора увеличивается на сумму НДС по ставке, действующей на момент оплаты. </w:t>
      </w:r>
    </w:p>
    <w:p w:rsidR="006C4D1D" w:rsidRPr="00AB3B73" w:rsidRDefault="006C4D1D" w:rsidP="006C4D1D">
      <w:pPr>
        <w:ind w:firstLine="709"/>
        <w:jc w:val="both"/>
        <w:rPr>
          <w:rFonts w:ascii="Times New Roman" w:hAnsi="Times New Roman" w:cs="Times New Roman"/>
          <w:i/>
          <w:sz w:val="24"/>
          <w:szCs w:val="24"/>
        </w:rPr>
      </w:pPr>
      <w:r w:rsidRPr="00AB3B73">
        <w:rPr>
          <w:rFonts w:ascii="Times New Roman" w:hAnsi="Times New Roman" w:cs="Times New Roman"/>
          <w:i/>
          <w:sz w:val="24"/>
          <w:szCs w:val="24"/>
        </w:rPr>
        <w:t>(</w:t>
      </w:r>
      <w:proofErr w:type="gramStart"/>
      <w:r w:rsidRPr="00AB3B73">
        <w:rPr>
          <w:rFonts w:ascii="Times New Roman" w:hAnsi="Times New Roman" w:cs="Times New Roman"/>
          <w:i/>
          <w:sz w:val="24"/>
          <w:szCs w:val="24"/>
        </w:rPr>
        <w:t>в</w:t>
      </w:r>
      <w:proofErr w:type="gramEnd"/>
      <w:r w:rsidRPr="00AB3B73">
        <w:rPr>
          <w:rFonts w:ascii="Times New Roman" w:hAnsi="Times New Roman" w:cs="Times New Roman"/>
          <w:i/>
          <w:sz w:val="24"/>
          <w:szCs w:val="24"/>
        </w:rPr>
        <w:t xml:space="preserve"> договоре может быть указана цена с учетом НДС)</w:t>
      </w:r>
    </w:p>
    <w:p w:rsidR="006C4D1D" w:rsidRPr="00AB3B73" w:rsidRDefault="006C4D1D" w:rsidP="006C4D1D">
      <w:pPr>
        <w:ind w:firstLine="709"/>
        <w:jc w:val="both"/>
      </w:pPr>
      <w:r w:rsidRPr="00AB3B73">
        <w:rPr>
          <w:rFonts w:ascii="Times New Roman" w:hAnsi="Times New Roman"/>
          <w:sz w:val="24"/>
          <w:szCs w:val="28"/>
        </w:rPr>
        <w:t xml:space="preserve">3.3. Исполнитель ежеквартально, не позднее 10 числа месяца, следующего за отчетным периодом (кварталом), предоставляет Заказчику 2 (два) экземпляра акта об оказанных услугах и </w:t>
      </w:r>
      <w:r>
        <w:rPr>
          <w:rFonts w:ascii="Times New Roman" w:hAnsi="Times New Roman"/>
          <w:sz w:val="24"/>
          <w:szCs w:val="28"/>
        </w:rPr>
        <w:t>1 (</w:t>
      </w:r>
      <w:r w:rsidRPr="00AB3B73">
        <w:rPr>
          <w:rFonts w:ascii="Times New Roman" w:hAnsi="Times New Roman"/>
          <w:sz w:val="24"/>
          <w:szCs w:val="28"/>
        </w:rPr>
        <w:t>один</w:t>
      </w:r>
      <w:r>
        <w:rPr>
          <w:rFonts w:ascii="Times New Roman" w:hAnsi="Times New Roman"/>
          <w:sz w:val="24"/>
          <w:szCs w:val="28"/>
        </w:rPr>
        <w:t>)</w:t>
      </w:r>
      <w:r w:rsidRPr="00AB3B73">
        <w:rPr>
          <w:rFonts w:ascii="Times New Roman" w:hAnsi="Times New Roman"/>
          <w:sz w:val="24"/>
          <w:szCs w:val="28"/>
        </w:rPr>
        <w:t xml:space="preserve"> экземпляр отчета Исполнителя о конкретных услугах, оказанных им в соответствующем квартале по заданию Заказчика, счет-фактуру и счет на оплату услуг, оказанных в соответствующем квартале. Заказчик, на основании счета, выставленного Исполнителем, оплачивает услуги, равными долями по _____________</w:t>
      </w:r>
      <w:r w:rsidRPr="00AB3B73">
        <w:rPr>
          <w:rFonts w:ascii="Times New Roman" w:hAnsi="Times New Roman"/>
          <w:b/>
          <w:sz w:val="24"/>
          <w:szCs w:val="28"/>
        </w:rPr>
        <w:t>_________</w:t>
      </w:r>
      <w:r w:rsidRPr="00AB3B73">
        <w:rPr>
          <w:rFonts w:ascii="Times New Roman" w:hAnsi="Times New Roman"/>
          <w:sz w:val="24"/>
          <w:szCs w:val="28"/>
        </w:rPr>
        <w:t xml:space="preserve">, включая НДС </w:t>
      </w:r>
      <w:r w:rsidRPr="00AB3B73">
        <w:rPr>
          <w:rFonts w:ascii="Times New Roman" w:hAnsi="Times New Roman" w:cs="Times New Roman"/>
          <w:sz w:val="24"/>
          <w:szCs w:val="24"/>
        </w:rPr>
        <w:t>по ставке, действующей на момент оплаты</w:t>
      </w:r>
      <w:r w:rsidRPr="00AB3B73">
        <w:rPr>
          <w:rFonts w:ascii="Times New Roman" w:hAnsi="Times New Roman"/>
          <w:sz w:val="24"/>
          <w:szCs w:val="28"/>
        </w:rPr>
        <w:t>, путем перечисления денежных средств на расчетный счет Исполнителя. Оплата услуг осуществляется в течение 10 (десяти) рабочих дней с момента подписания акта об оказанных услугах.</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 xml:space="preserve">3.4. В случае нарушения Заказчиком сроков оплаты </w:t>
      </w:r>
      <w:r>
        <w:rPr>
          <w:rFonts w:ascii="Times New Roman" w:hAnsi="Times New Roman"/>
          <w:sz w:val="24"/>
          <w:szCs w:val="28"/>
        </w:rPr>
        <w:t>у</w:t>
      </w:r>
      <w:r w:rsidRPr="00AB3B73">
        <w:rPr>
          <w:rFonts w:ascii="Times New Roman" w:hAnsi="Times New Roman"/>
          <w:sz w:val="24"/>
          <w:szCs w:val="28"/>
        </w:rPr>
        <w:t>слуг, оказанных надлежащим образом Исполнителем и отраженных им в первичных учетных документах, предоставленных Заказчику в соответствии с договором, Исполнитель вправе приостановить оказание услуг по договору до даты поступления причитающихся Исполнителю денежных средств на счет Исполнителя.</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3.5. В случае обнаружения необходимости оказания Исполнителем по заданию Заказчика услуг, не предусмотренных договором, Стороны должны предварительно согласовать цену таких услуг, срок их оказания Исполнителем и иные существенные условия такой сделки.</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3.6. Реализация услуг Исполнителем Заказчику ежеквартально отражается в первичных учетных документах: в акте об оказанных услугах и в приложенном к такому акту отчете о конкретных услугах, фактически оказанных в отчетном квартале. Такие первичные учетные документы должны быть оформлены Исполнителем на бумажном носителе, подписаны его уполномоченным представителем, заверены оттиском печати Исполнителя и предоставлены Заказчику в течение 5 (пяти) рабочих дней после окончания соответствующего отчетного периода (квартала).</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 xml:space="preserve">3.7. </w:t>
      </w:r>
      <w:proofErr w:type="gramStart"/>
      <w:r w:rsidRPr="00AB3B73">
        <w:rPr>
          <w:rFonts w:ascii="Times New Roman" w:hAnsi="Times New Roman"/>
          <w:sz w:val="24"/>
          <w:szCs w:val="28"/>
        </w:rPr>
        <w:t>Заказчик в течение 5 (пяти) рабочих дней со дня получения первичных учетных документов, указанных в пункте 3.3 договора, должен рассмотреть их в установленном порядке и подписать акт об оказанных услугах, оформленный надлежащим образом и содержащий достоверные сведения, и возвратить Исполнителю 1 (один) экземпляр подписанного акта об оказанных услугах или в этот же срок направить мотивированный отказ от подписания указанного акта</w:t>
      </w:r>
      <w:proofErr w:type="gramEnd"/>
      <w:r w:rsidRPr="00AB3B73">
        <w:rPr>
          <w:rFonts w:ascii="Times New Roman" w:hAnsi="Times New Roman"/>
          <w:sz w:val="24"/>
          <w:szCs w:val="28"/>
        </w:rPr>
        <w:t xml:space="preserve">. </w:t>
      </w:r>
      <w:proofErr w:type="spellStart"/>
      <w:r w:rsidRPr="00AB3B73">
        <w:rPr>
          <w:rFonts w:ascii="Times New Roman" w:hAnsi="Times New Roman"/>
          <w:sz w:val="24"/>
          <w:szCs w:val="28"/>
        </w:rPr>
        <w:t>Непредоставление</w:t>
      </w:r>
      <w:proofErr w:type="spellEnd"/>
      <w:r w:rsidRPr="00AB3B73">
        <w:rPr>
          <w:rFonts w:ascii="Times New Roman" w:hAnsi="Times New Roman"/>
          <w:sz w:val="24"/>
          <w:szCs w:val="28"/>
        </w:rPr>
        <w:t xml:space="preserve"> Исполнителем Заказчику любого из первичных учетных документов, указанных в пункте 3.3 договора, а равно – ненадлежащее оформление такого документа Исполнителем, может являться основанием для отказа от подписания Заказчиком акта об оказанных услугах и от оплаты услуг, отраженных в таком акте. В случае мотивированного отказа Заказчика от подписания </w:t>
      </w:r>
      <w:proofErr w:type="gramStart"/>
      <w:r w:rsidRPr="00AB3B73">
        <w:rPr>
          <w:rFonts w:ascii="Times New Roman" w:hAnsi="Times New Roman"/>
          <w:sz w:val="24"/>
          <w:szCs w:val="28"/>
        </w:rPr>
        <w:t>акта</w:t>
      </w:r>
      <w:proofErr w:type="gramEnd"/>
      <w:r w:rsidRPr="00AB3B73">
        <w:rPr>
          <w:rFonts w:ascii="Times New Roman" w:hAnsi="Times New Roman"/>
          <w:sz w:val="24"/>
          <w:szCs w:val="28"/>
        </w:rPr>
        <w:t xml:space="preserve"> об оказанных услугах уполномоченные представители Сторон должны урегулировать разногласия, возникшие при рассмотрении Заказчиком акта об оказанных услугах и других первичных учетных документов, указанных в пункте 3.3 договора.</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 xml:space="preserve">3.8. </w:t>
      </w:r>
      <w:proofErr w:type="gramStart"/>
      <w:r w:rsidRPr="00AB3B73">
        <w:rPr>
          <w:rFonts w:ascii="Times New Roman" w:hAnsi="Times New Roman"/>
          <w:sz w:val="24"/>
          <w:szCs w:val="28"/>
        </w:rPr>
        <w:t>Если в срок, установленный в п. 3.7 договора, Заказчик не направит Исполнителю 1 (один) экземпляр акта об оказанных услугах, подписанный уполномоченными представителями Сторон, или мотивированный отказ от подписания такого акта, предоставленного Исполнителем Заказчику то услуги, отраженные в таком акте и в соответствующем отчете Исполнителя, считаются оказанным надлежащим образом Исполнителем и подлежащими оплате в установленном порядке Заказчиком.</w:t>
      </w:r>
      <w:proofErr w:type="gramEnd"/>
    </w:p>
    <w:p w:rsidR="006C4D1D" w:rsidRDefault="006C4D1D" w:rsidP="006C4D1D">
      <w:pPr>
        <w:ind w:left="3193" w:firstLine="347"/>
        <w:contextualSpacing/>
        <w:rPr>
          <w:rFonts w:ascii="Times New Roman" w:hAnsi="Times New Roman"/>
          <w:b/>
          <w:sz w:val="24"/>
          <w:szCs w:val="28"/>
        </w:rPr>
      </w:pPr>
    </w:p>
    <w:p w:rsidR="006C4D1D" w:rsidRPr="00AB3B73" w:rsidRDefault="006C4D1D" w:rsidP="006C4D1D">
      <w:pPr>
        <w:ind w:left="3193" w:firstLine="347"/>
        <w:contextualSpacing/>
        <w:rPr>
          <w:rFonts w:ascii="Times New Roman" w:hAnsi="Times New Roman"/>
          <w:b/>
          <w:sz w:val="24"/>
          <w:szCs w:val="28"/>
        </w:rPr>
      </w:pPr>
      <w:r w:rsidRPr="00AB3B73">
        <w:rPr>
          <w:rFonts w:ascii="Times New Roman" w:hAnsi="Times New Roman"/>
          <w:b/>
          <w:sz w:val="24"/>
          <w:szCs w:val="28"/>
        </w:rPr>
        <w:t xml:space="preserve">4. Ответственность </w:t>
      </w:r>
      <w:r>
        <w:rPr>
          <w:rFonts w:ascii="Times New Roman" w:hAnsi="Times New Roman"/>
          <w:b/>
          <w:sz w:val="24"/>
          <w:szCs w:val="28"/>
        </w:rPr>
        <w:t>С</w:t>
      </w:r>
      <w:r w:rsidRPr="00AB3B73">
        <w:rPr>
          <w:rFonts w:ascii="Times New Roman" w:hAnsi="Times New Roman"/>
          <w:b/>
          <w:sz w:val="24"/>
          <w:szCs w:val="28"/>
        </w:rPr>
        <w:t>торон</w:t>
      </w:r>
    </w:p>
    <w:p w:rsidR="006C4D1D" w:rsidRPr="00AB3B73" w:rsidRDefault="006C4D1D" w:rsidP="006C4D1D">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lastRenderedPageBreak/>
        <w:t>4.1. Исполнитель обязан оказывать услуги по договору профессионально, с должной заботливостью, умением и компетентностью на уровне, сопоставимом с принятыми в этой области стандартами.</w:t>
      </w:r>
    </w:p>
    <w:p w:rsidR="006C4D1D" w:rsidRPr="00AB3B73" w:rsidRDefault="006C4D1D" w:rsidP="006C4D1D">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 xml:space="preserve">4.2. Исполнитель обязан ставить в известность контактных лиц Заказчика при помощи электронной почты обо всех оказываемых услугах в рамках выполнения договора. </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 xml:space="preserve">4.3. </w:t>
      </w:r>
      <w:proofErr w:type="gramStart"/>
      <w:r w:rsidRPr="00AB3B73">
        <w:rPr>
          <w:rFonts w:ascii="Times New Roman" w:hAnsi="Times New Roman"/>
          <w:sz w:val="24"/>
          <w:szCs w:val="28"/>
        </w:rPr>
        <w:t>В случае неисполнения или ненадлежащего исполнения Исполнителем условий договора или обязательств, возникающих из договора или сделок, совершаемых при его исполнении, в частности, в случае просрочки оказания услуг, Исполнитель обязан по требованию Заказчика уплатить последнему неустойку, сумма которой подлежит определению по ставке 0,1% (одна десятая процента) от итоговой цены услуг, указанной в пункте 3.2 договора, за каждый час просрочки Исполнения.</w:t>
      </w:r>
      <w:proofErr w:type="gramEnd"/>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4.4. В случае причинения реального ущерба имуществу Заказчика действиями представителей Исполнителя такой ущерб подлежит возмещению Исполнителем в полном объеме.</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4.5. В случае причинения Заказчику убытков действиями представителей Исполнителя, сопряженными с разглашением конфиденциальной информации или противоправным использованием результатов интеллектуальной деятельности, такой ущерб подлежит возмещению Исполнителем в полном объеме.</w:t>
      </w:r>
    </w:p>
    <w:p w:rsidR="006C4D1D" w:rsidRPr="00AB3B73" w:rsidRDefault="006C4D1D" w:rsidP="006C4D1D">
      <w:pPr>
        <w:ind w:firstLine="709"/>
        <w:jc w:val="both"/>
        <w:rPr>
          <w:rFonts w:ascii="Times New Roman" w:hAnsi="Times New Roman"/>
          <w:sz w:val="24"/>
          <w:szCs w:val="28"/>
        </w:rPr>
      </w:pPr>
      <w:r w:rsidRPr="00AB3B73">
        <w:rPr>
          <w:rFonts w:ascii="Times New Roman" w:hAnsi="Times New Roman"/>
          <w:sz w:val="24"/>
          <w:szCs w:val="28"/>
        </w:rPr>
        <w:t>4.6. В случае причинения Заказчику убытков вследствие иных действий (бездействия) Исполнителя, Исполнитель возмещает Заказчику убытки в размере, не превышающем итоговой цены услуг, указанной в пункте 3.2 договора.</w:t>
      </w:r>
    </w:p>
    <w:p w:rsidR="006C4D1D" w:rsidRPr="00AB3B73" w:rsidRDefault="006C4D1D" w:rsidP="006C4D1D">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4.7.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6C4D1D" w:rsidRPr="00AB3B73" w:rsidRDefault="006C4D1D" w:rsidP="006C4D1D">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4.8. </w:t>
      </w:r>
      <w:proofErr w:type="gramStart"/>
      <w:r w:rsidRPr="00AB3B73">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Pr="00AB3B73">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w:t>
      </w:r>
    </w:p>
    <w:p w:rsidR="006C4D1D" w:rsidRPr="00AB3B73" w:rsidRDefault="006C4D1D" w:rsidP="006C4D1D">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 xml:space="preserve">4.9. </w:t>
      </w:r>
      <w:proofErr w:type="gramStart"/>
      <w:r w:rsidRPr="00AB3B73">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6C4D1D" w:rsidRPr="00AB3B73" w:rsidRDefault="006C4D1D" w:rsidP="006C4D1D">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4.10.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AB3B73">
        <w:rPr>
          <w:rFonts w:ascii="Times New Roman" w:hAnsi="Times New Roman" w:cs="Times New Roman"/>
          <w:sz w:val="24"/>
          <w:szCs w:val="24"/>
        </w:rPr>
        <w:t>е</w:t>
      </w:r>
      <w:proofErr w:type="gramEnd"/>
      <w:r w:rsidRPr="00AB3B73">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6C4D1D" w:rsidRPr="00AB3B73" w:rsidRDefault="006C4D1D" w:rsidP="006C4D1D">
      <w:pPr>
        <w:suppressAutoHyphens/>
        <w:ind w:right="-1"/>
        <w:jc w:val="center"/>
        <w:rPr>
          <w:rFonts w:ascii="Times New Roman" w:hAnsi="Times New Roman" w:cs="Times New Roman"/>
          <w:b/>
          <w:sz w:val="24"/>
          <w:szCs w:val="24"/>
        </w:rPr>
      </w:pPr>
    </w:p>
    <w:p w:rsidR="006C4D1D" w:rsidRPr="00AB3B73" w:rsidRDefault="006C4D1D" w:rsidP="006C4D1D">
      <w:pPr>
        <w:suppressAutoHyphens/>
        <w:ind w:right="-1"/>
        <w:jc w:val="center"/>
        <w:rPr>
          <w:rFonts w:ascii="Times New Roman" w:hAnsi="Times New Roman" w:cs="Times New Roman"/>
          <w:b/>
          <w:sz w:val="24"/>
          <w:szCs w:val="24"/>
        </w:rPr>
      </w:pPr>
      <w:r w:rsidRPr="00AB3B73">
        <w:rPr>
          <w:rFonts w:ascii="Times New Roman" w:hAnsi="Times New Roman" w:cs="Times New Roman"/>
          <w:b/>
          <w:sz w:val="24"/>
          <w:szCs w:val="24"/>
        </w:rPr>
        <w:t>5. Порядок урегулирования возможных разногласий</w:t>
      </w:r>
    </w:p>
    <w:p w:rsidR="006C4D1D" w:rsidRPr="00AB3B73" w:rsidRDefault="006C4D1D" w:rsidP="006C4D1D">
      <w:pPr>
        <w:suppressAutoHyphens/>
        <w:ind w:right="-1" w:firstLine="709"/>
        <w:jc w:val="both"/>
        <w:rPr>
          <w:rFonts w:ascii="Times New Roman" w:hAnsi="Times New Roman" w:cs="Times New Roman"/>
          <w:sz w:val="24"/>
          <w:szCs w:val="24"/>
        </w:rPr>
      </w:pPr>
      <w:r w:rsidRPr="00AB3B73">
        <w:rPr>
          <w:rFonts w:ascii="Times New Roman" w:hAnsi="Times New Roman" w:cs="Times New Roman"/>
          <w:sz w:val="24"/>
          <w:szCs w:val="24"/>
        </w:rPr>
        <w:t>5.1.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6C4D1D" w:rsidRPr="00AB3B73" w:rsidRDefault="006C4D1D" w:rsidP="006C4D1D">
      <w:pPr>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5.2.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lastRenderedPageBreak/>
        <w:t>5.3.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5.4.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 или в ином порядке, предусмотренном законодательством Российской Федерации.</w:t>
      </w:r>
    </w:p>
    <w:p w:rsidR="006C4D1D" w:rsidRPr="00AB3B73" w:rsidRDefault="006C4D1D" w:rsidP="006C4D1D">
      <w:pPr>
        <w:suppressAutoHyphens/>
        <w:jc w:val="center"/>
        <w:rPr>
          <w:rFonts w:ascii="Times New Roman" w:hAnsi="Times New Roman" w:cs="Times New Roman"/>
          <w:b/>
          <w:sz w:val="24"/>
          <w:szCs w:val="24"/>
        </w:rPr>
      </w:pPr>
    </w:p>
    <w:p w:rsidR="006C4D1D" w:rsidRPr="00AB3B73" w:rsidRDefault="006C4D1D" w:rsidP="006C4D1D">
      <w:pPr>
        <w:suppressAutoHyphens/>
        <w:ind w:right="-1"/>
        <w:jc w:val="center"/>
        <w:rPr>
          <w:rFonts w:ascii="Times New Roman" w:hAnsi="Times New Roman" w:cs="Times New Roman"/>
          <w:b/>
          <w:sz w:val="24"/>
          <w:szCs w:val="24"/>
        </w:rPr>
      </w:pPr>
      <w:r w:rsidRPr="00AB3B73">
        <w:rPr>
          <w:rFonts w:ascii="Times New Roman" w:hAnsi="Times New Roman" w:cs="Times New Roman"/>
          <w:b/>
          <w:sz w:val="24"/>
          <w:szCs w:val="24"/>
        </w:rPr>
        <w:t>6. Срок действия договора</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6.1. Договор вступает в силу с момента подписания Сторонами и действует до полного исполнения Сторонами своих обязательств.</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6.2. Действие условий договора прекращается при направлении одной из Сторон письменного уведомления другой стороне за 30 (тридцать) дней до предполагаемой даты прекращения договора.</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6.3. В случае прекращения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6C4D1D" w:rsidRPr="00AB3B73" w:rsidRDefault="006C4D1D" w:rsidP="006C4D1D">
      <w:pPr>
        <w:suppressAutoHyphens/>
        <w:ind w:right="-1"/>
        <w:jc w:val="center"/>
        <w:rPr>
          <w:rFonts w:ascii="Times New Roman" w:hAnsi="Times New Roman" w:cs="Times New Roman"/>
          <w:b/>
          <w:sz w:val="24"/>
          <w:szCs w:val="24"/>
        </w:rPr>
      </w:pPr>
    </w:p>
    <w:p w:rsidR="006C4D1D" w:rsidRPr="00AB3B73" w:rsidRDefault="006C4D1D" w:rsidP="006C4D1D">
      <w:pPr>
        <w:suppressAutoHyphens/>
        <w:ind w:right="-1"/>
        <w:jc w:val="center"/>
        <w:rPr>
          <w:rFonts w:ascii="Times New Roman" w:hAnsi="Times New Roman" w:cs="Times New Roman"/>
          <w:b/>
          <w:sz w:val="24"/>
          <w:szCs w:val="24"/>
        </w:rPr>
      </w:pPr>
      <w:r w:rsidRPr="00AB3B73">
        <w:rPr>
          <w:rFonts w:ascii="Times New Roman" w:hAnsi="Times New Roman" w:cs="Times New Roman"/>
          <w:b/>
          <w:sz w:val="24"/>
          <w:szCs w:val="24"/>
        </w:rPr>
        <w:t>7. Конфиденциальность</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 xml:space="preserve">7.1. Ни одна из Сторон не </w:t>
      </w:r>
      <w:proofErr w:type="gramStart"/>
      <w:r w:rsidRPr="00AB3B73">
        <w:rPr>
          <w:rFonts w:ascii="Times New Roman" w:hAnsi="Times New Roman" w:cs="Times New Roman"/>
          <w:sz w:val="24"/>
          <w:szCs w:val="24"/>
        </w:rPr>
        <w:t>должна</w:t>
      </w:r>
      <w:proofErr w:type="gramEnd"/>
      <w:r w:rsidRPr="00AB3B73">
        <w:rPr>
          <w:rFonts w:ascii="Times New Roman" w:hAnsi="Times New Roman" w:cs="Times New Roman"/>
          <w:sz w:val="24"/>
          <w:szCs w:val="24"/>
        </w:rPr>
        <w:t xml:space="preserve"> использовать или разглашать </w:t>
      </w:r>
      <w:proofErr w:type="gramStart"/>
      <w:r w:rsidRPr="00AB3B73">
        <w:rPr>
          <w:rFonts w:ascii="Times New Roman" w:hAnsi="Times New Roman" w:cs="Times New Roman"/>
          <w:sz w:val="24"/>
          <w:szCs w:val="24"/>
        </w:rPr>
        <w:t>какую</w:t>
      </w:r>
      <w:proofErr w:type="gramEnd"/>
      <w:r w:rsidRPr="00AB3B73">
        <w:rPr>
          <w:rFonts w:ascii="Times New Roman" w:hAnsi="Times New Roman" w:cs="Times New Roman"/>
          <w:sz w:val="24"/>
          <w:szCs w:val="24"/>
        </w:rPr>
        <w:t xml:space="preserve">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w:t>
      </w:r>
      <w:proofErr w:type="gramStart"/>
      <w:r w:rsidRPr="00AB3B73">
        <w:rPr>
          <w:rFonts w:ascii="Times New Roman" w:hAnsi="Times New Roman" w:cs="Times New Roman"/>
          <w:sz w:val="24"/>
          <w:szCs w:val="24"/>
        </w:rPr>
        <w:t>копии</w:t>
      </w:r>
      <w:proofErr w:type="gramEnd"/>
      <w:r w:rsidRPr="00AB3B73">
        <w:rPr>
          <w:rFonts w:ascii="Times New Roman" w:hAnsi="Times New Roman" w:cs="Times New Roman"/>
          <w:sz w:val="24"/>
          <w:szCs w:val="24"/>
        </w:rPr>
        <w:t xml:space="preserve">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договора, 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настоящем договоре или продуктах Заказчика.</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7.2. Исполнитель имеет право предоставлять третьим лицам информацию, которая необходима для выполнения Исполнителем своих обязательств по договору, а также информацию, предоставление которой требуется в соответствии с законодательством Российской Федерации, на условиях определенных в приложении № 2 к договору.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 если иное не предусмотрено в приложении № 2 к договору.</w:t>
      </w:r>
    </w:p>
    <w:p w:rsidR="006C4D1D" w:rsidRPr="00AB3B73" w:rsidRDefault="006C4D1D" w:rsidP="006C4D1D">
      <w:pPr>
        <w:suppressAutoHyphens/>
        <w:jc w:val="center"/>
        <w:rPr>
          <w:rFonts w:ascii="Times New Roman" w:hAnsi="Times New Roman" w:cs="Times New Roman"/>
          <w:b/>
          <w:sz w:val="24"/>
          <w:szCs w:val="24"/>
        </w:rPr>
      </w:pPr>
    </w:p>
    <w:p w:rsidR="006C4D1D" w:rsidRPr="00AB3B73" w:rsidRDefault="006C4D1D" w:rsidP="006C4D1D">
      <w:pPr>
        <w:suppressAutoHyphens/>
        <w:jc w:val="center"/>
        <w:rPr>
          <w:rFonts w:ascii="Times New Roman" w:hAnsi="Times New Roman" w:cs="Times New Roman"/>
          <w:b/>
          <w:sz w:val="24"/>
          <w:szCs w:val="24"/>
        </w:rPr>
      </w:pPr>
      <w:r w:rsidRPr="00AB3B73">
        <w:rPr>
          <w:rFonts w:ascii="Times New Roman" w:hAnsi="Times New Roman" w:cs="Times New Roman"/>
          <w:b/>
          <w:sz w:val="24"/>
          <w:szCs w:val="24"/>
        </w:rPr>
        <w:t>8. Заключительные положения</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lastRenderedPageBreak/>
        <w:t xml:space="preserve">Действие условий договора прекращается при направлении одной из </w:t>
      </w:r>
      <w:r>
        <w:rPr>
          <w:rFonts w:ascii="Times New Roman" w:hAnsi="Times New Roman" w:cs="Times New Roman"/>
          <w:sz w:val="24"/>
          <w:szCs w:val="24"/>
        </w:rPr>
        <w:t>С</w:t>
      </w:r>
      <w:r w:rsidRPr="00AB3B73">
        <w:rPr>
          <w:rFonts w:ascii="Times New Roman" w:hAnsi="Times New Roman" w:cs="Times New Roman"/>
          <w:sz w:val="24"/>
          <w:szCs w:val="24"/>
        </w:rPr>
        <w:t xml:space="preserve">торон письменного уведомления другой </w:t>
      </w:r>
      <w:r>
        <w:rPr>
          <w:rFonts w:ascii="Times New Roman" w:hAnsi="Times New Roman" w:cs="Times New Roman"/>
          <w:sz w:val="24"/>
          <w:szCs w:val="24"/>
        </w:rPr>
        <w:t>С</w:t>
      </w:r>
      <w:r w:rsidRPr="00AB3B73">
        <w:rPr>
          <w:rFonts w:ascii="Times New Roman" w:hAnsi="Times New Roman" w:cs="Times New Roman"/>
          <w:sz w:val="24"/>
          <w:szCs w:val="24"/>
        </w:rPr>
        <w:t>тороне за 30 (тридцать) дней до предполагаемой даты расторжения договора.</w:t>
      </w:r>
    </w:p>
    <w:p w:rsidR="006C4D1D" w:rsidRPr="00AB3B73" w:rsidRDefault="006C4D1D" w:rsidP="006C4D1D">
      <w:pPr>
        <w:tabs>
          <w:tab w:val="left" w:pos="1596"/>
        </w:tabs>
        <w:suppressAutoHyphens/>
        <w:ind w:right="-1" w:firstLine="708"/>
        <w:jc w:val="both"/>
        <w:rPr>
          <w:rFonts w:ascii="Times New Roman" w:hAnsi="Times New Roman" w:cs="Times New Roman"/>
          <w:sz w:val="24"/>
          <w:szCs w:val="24"/>
        </w:rPr>
      </w:pPr>
      <w:r w:rsidRPr="00AB3B73">
        <w:rPr>
          <w:rFonts w:ascii="Times New Roman" w:hAnsi="Times New Roman" w:cs="Times New Roman"/>
          <w:sz w:val="24"/>
          <w:szCs w:val="24"/>
        </w:rPr>
        <w:t>В случае расторжения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8.4. Все приложения к договору являются его неотъемлемой частью.</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8.5. Договор составлен в 2 (двух) экземплярах, имеющих одинаковую юридическую силу, по 1 (одному) экземпляру договора для каждой из Сторон.</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eastAsia="MS Mincho" w:hAnsi="Times New Roman" w:cs="Times New Roman"/>
          <w:sz w:val="24"/>
          <w:szCs w:val="24"/>
        </w:rPr>
        <w:t>8.6. В случае изменения сведений о Стороне, указанных в разделе 9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сведений о ней, указанных в разделе 9 договора</w:t>
      </w:r>
      <w:r w:rsidRPr="00AB3B73">
        <w:rPr>
          <w:rFonts w:ascii="Times New Roman" w:hAnsi="Times New Roman" w:cs="Times New Roman"/>
          <w:sz w:val="24"/>
          <w:szCs w:val="24"/>
        </w:rPr>
        <w:t>.</w:t>
      </w:r>
    </w:p>
    <w:p w:rsidR="006C4D1D" w:rsidRPr="00AB3B73" w:rsidRDefault="006C4D1D" w:rsidP="006C4D1D">
      <w:pPr>
        <w:suppressAutoHyphens/>
        <w:ind w:firstLine="708"/>
        <w:jc w:val="both"/>
        <w:rPr>
          <w:rFonts w:ascii="Times New Roman" w:hAnsi="Times New Roman" w:cs="Times New Roman"/>
          <w:sz w:val="24"/>
          <w:szCs w:val="24"/>
        </w:rPr>
      </w:pPr>
      <w:r w:rsidRPr="00AB3B73">
        <w:rPr>
          <w:rFonts w:ascii="Times New Roman" w:hAnsi="Times New Roman" w:cs="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Pr="00AB3B73">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Pr="00AB3B73">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6C4D1D" w:rsidRDefault="006C4D1D" w:rsidP="006C4D1D">
      <w:pPr>
        <w:suppressAutoHyphens/>
        <w:ind w:right="-1" w:firstLine="709"/>
        <w:jc w:val="both"/>
        <w:rPr>
          <w:sz w:val="24"/>
          <w:szCs w:val="24"/>
        </w:rPr>
      </w:pPr>
    </w:p>
    <w:p w:rsidR="006C4D1D" w:rsidRPr="009359F1" w:rsidRDefault="006C4D1D" w:rsidP="006C4D1D">
      <w:pPr>
        <w:pStyle w:val="a4"/>
        <w:tabs>
          <w:tab w:val="left" w:pos="0"/>
        </w:tabs>
        <w:suppressAutoHyphens/>
        <w:spacing w:after="0"/>
        <w:jc w:val="center"/>
        <w:rPr>
          <w:rStyle w:val="FontStyle78"/>
          <w:sz w:val="24"/>
          <w:szCs w:val="24"/>
        </w:rPr>
      </w:pPr>
      <w:r>
        <w:rPr>
          <w:rStyle w:val="FontStyle78"/>
          <w:sz w:val="24"/>
          <w:szCs w:val="24"/>
        </w:rPr>
        <w:t>9</w:t>
      </w:r>
      <w:r w:rsidRPr="009359F1">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6C4D1D" w:rsidRPr="009359F1" w:rsidTr="00BF14D8">
        <w:tc>
          <w:tcPr>
            <w:tcW w:w="4928" w:type="dxa"/>
            <w:shd w:val="clear" w:color="auto" w:fill="auto"/>
          </w:tcPr>
          <w:p w:rsidR="006C4D1D" w:rsidRPr="009359F1" w:rsidRDefault="006C4D1D" w:rsidP="00BF14D8">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6C4D1D" w:rsidRPr="009359F1" w:rsidRDefault="006C4D1D" w:rsidP="00BF14D8">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Евразийская патентная организация</w:t>
            </w:r>
          </w:p>
          <w:p w:rsidR="006C4D1D" w:rsidRPr="009359F1" w:rsidRDefault="006C4D1D" w:rsidP="00BF14D8">
            <w:pPr>
              <w:suppressAutoHyphens/>
              <w:ind w:right="34"/>
              <w:rPr>
                <w:rFonts w:ascii="Times New Roman" w:hAnsi="Times New Roman" w:cs="Times New Roman"/>
                <w:sz w:val="24"/>
                <w:szCs w:val="24"/>
              </w:rPr>
            </w:pPr>
          </w:p>
          <w:p w:rsidR="006C4D1D" w:rsidRPr="009359F1" w:rsidRDefault="006C4D1D" w:rsidP="00BF14D8">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Местонахождение и почтовый адрес</w:t>
            </w:r>
          </w:p>
          <w:p w:rsidR="006C4D1D" w:rsidRPr="009359F1" w:rsidRDefault="006C4D1D" w:rsidP="00BF14D8">
            <w:pPr>
              <w:suppressAutoHyphens/>
              <w:ind w:right="34"/>
              <w:rPr>
                <w:rFonts w:ascii="Times New Roman" w:hAnsi="Times New Roman" w:cs="Times New Roman"/>
                <w:sz w:val="24"/>
                <w:szCs w:val="24"/>
              </w:rPr>
            </w:pPr>
            <w:r w:rsidRPr="009359F1">
              <w:rPr>
                <w:rFonts w:ascii="Times New Roman" w:hAnsi="Times New Roman" w:cs="Times New Roman"/>
                <w:b/>
                <w:sz w:val="24"/>
                <w:szCs w:val="24"/>
              </w:rPr>
              <w:t>ЕАПО</w:t>
            </w:r>
            <w:r w:rsidRPr="009359F1">
              <w:rPr>
                <w:rFonts w:ascii="Times New Roman" w:hAnsi="Times New Roman" w:cs="Times New Roman"/>
                <w:sz w:val="24"/>
                <w:szCs w:val="24"/>
              </w:rPr>
              <w:t>: 109012, г. Москва, Малый Черкасский пер., д. 2</w:t>
            </w:r>
          </w:p>
          <w:p w:rsidR="006C4D1D" w:rsidRPr="009359F1" w:rsidRDefault="006C4D1D" w:rsidP="00BF14D8">
            <w:pPr>
              <w:suppressAutoHyphens/>
              <w:ind w:right="34"/>
              <w:rPr>
                <w:rFonts w:ascii="Times New Roman" w:hAnsi="Times New Roman" w:cs="Times New Roman"/>
                <w:sz w:val="24"/>
                <w:szCs w:val="24"/>
              </w:rPr>
            </w:pPr>
            <w:r w:rsidRPr="009359F1">
              <w:rPr>
                <w:rFonts w:ascii="Times New Roman" w:hAnsi="Times New Roman" w:cs="Times New Roman"/>
                <w:sz w:val="24"/>
                <w:szCs w:val="24"/>
              </w:rPr>
              <w:t>ИНН 9909057949</w:t>
            </w:r>
          </w:p>
          <w:p w:rsidR="006C4D1D" w:rsidRPr="009359F1" w:rsidRDefault="006C4D1D" w:rsidP="00BF14D8">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КПП 773863001</w:t>
            </w:r>
          </w:p>
          <w:p w:rsidR="006C4D1D" w:rsidRPr="009359F1" w:rsidRDefault="006C4D1D" w:rsidP="00BF14D8">
            <w:pPr>
              <w:suppressAutoHyphens/>
              <w:ind w:right="34"/>
              <w:rPr>
                <w:rFonts w:ascii="Times New Roman" w:hAnsi="Times New Roman" w:cs="Times New Roman"/>
                <w:sz w:val="24"/>
                <w:szCs w:val="24"/>
              </w:rPr>
            </w:pPr>
            <w:proofErr w:type="gramStart"/>
            <w:r w:rsidRPr="009359F1">
              <w:rPr>
                <w:rFonts w:ascii="Times New Roman" w:hAnsi="Times New Roman" w:cs="Times New Roman"/>
                <w:sz w:val="24"/>
                <w:szCs w:val="24"/>
              </w:rPr>
              <w:t>р</w:t>
            </w:r>
            <w:proofErr w:type="gramEnd"/>
            <w:r w:rsidRPr="009359F1">
              <w:rPr>
                <w:rFonts w:ascii="Times New Roman" w:hAnsi="Times New Roman" w:cs="Times New Roman"/>
                <w:sz w:val="24"/>
                <w:szCs w:val="24"/>
              </w:rPr>
              <w:t>/с 40807810400010493672</w:t>
            </w:r>
          </w:p>
          <w:p w:rsidR="006C4D1D" w:rsidRPr="009359F1" w:rsidRDefault="006C4D1D" w:rsidP="00BF14D8">
            <w:pPr>
              <w:suppressAutoHyphens/>
              <w:ind w:right="34"/>
              <w:rPr>
                <w:rFonts w:ascii="Times New Roman" w:hAnsi="Times New Roman" w:cs="Times New Roman"/>
                <w:sz w:val="24"/>
                <w:szCs w:val="24"/>
              </w:rPr>
            </w:pPr>
            <w:r w:rsidRPr="009359F1">
              <w:rPr>
                <w:rFonts w:ascii="Times New Roman" w:hAnsi="Times New Roman" w:cs="Times New Roman"/>
                <w:sz w:val="24"/>
                <w:szCs w:val="24"/>
              </w:rPr>
              <w:t xml:space="preserve">в АО </w:t>
            </w:r>
            <w:proofErr w:type="spellStart"/>
            <w:r w:rsidRPr="009359F1">
              <w:rPr>
                <w:rFonts w:ascii="Times New Roman" w:hAnsi="Times New Roman" w:cs="Times New Roman"/>
                <w:sz w:val="24"/>
                <w:szCs w:val="24"/>
              </w:rPr>
              <w:t>ЮниКредит</w:t>
            </w:r>
            <w:proofErr w:type="spellEnd"/>
            <w:r w:rsidRPr="009359F1">
              <w:rPr>
                <w:rFonts w:ascii="Times New Roman" w:hAnsi="Times New Roman" w:cs="Times New Roman"/>
                <w:sz w:val="24"/>
                <w:szCs w:val="24"/>
              </w:rPr>
              <w:t xml:space="preserve"> Банк, г. Москва</w:t>
            </w:r>
          </w:p>
          <w:p w:rsidR="006C4D1D" w:rsidRPr="009359F1" w:rsidRDefault="006C4D1D" w:rsidP="00BF14D8">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к/с 30101810300000000545</w:t>
            </w:r>
          </w:p>
          <w:p w:rsidR="006C4D1D" w:rsidRPr="009359F1" w:rsidRDefault="006C4D1D" w:rsidP="00BF14D8">
            <w:pPr>
              <w:suppressAutoHyphens/>
              <w:ind w:right="34"/>
              <w:rPr>
                <w:rFonts w:ascii="Times New Roman" w:hAnsi="Times New Roman" w:cs="Times New Roman"/>
                <w:sz w:val="24"/>
                <w:szCs w:val="24"/>
              </w:rPr>
            </w:pPr>
            <w:r w:rsidRPr="009359F1">
              <w:rPr>
                <w:rFonts w:ascii="Times New Roman" w:hAnsi="Times New Roman" w:cs="Times New Roman"/>
                <w:sz w:val="24"/>
                <w:szCs w:val="24"/>
              </w:rPr>
              <w:t>БИК 044525545</w:t>
            </w:r>
          </w:p>
          <w:p w:rsidR="006C4D1D" w:rsidRPr="009359F1" w:rsidRDefault="006C4D1D" w:rsidP="00BF14D8">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Контактный телефон</w:t>
            </w:r>
            <w:r w:rsidRPr="009359F1">
              <w:rPr>
                <w:rFonts w:ascii="Times New Roman" w:hAnsi="Times New Roman" w:cs="Times New Roman"/>
                <w:sz w:val="24"/>
                <w:szCs w:val="24"/>
              </w:rPr>
              <w:t>: +7 (495) 411-61-61</w:t>
            </w:r>
          </w:p>
          <w:p w:rsidR="006C4D1D" w:rsidRPr="009359F1" w:rsidRDefault="006C4D1D" w:rsidP="00BF14D8">
            <w:pPr>
              <w:suppressAutoHyphens/>
              <w:ind w:right="34"/>
              <w:rPr>
                <w:rFonts w:ascii="Times New Roman" w:hAnsi="Times New Roman" w:cs="Times New Roman"/>
                <w:kern w:val="1"/>
                <w:sz w:val="24"/>
                <w:szCs w:val="24"/>
              </w:rPr>
            </w:pPr>
            <w:r w:rsidRPr="009359F1">
              <w:rPr>
                <w:rFonts w:ascii="Times New Roman" w:hAnsi="Times New Roman" w:cs="Times New Roman"/>
                <w:b/>
                <w:kern w:val="1"/>
                <w:sz w:val="24"/>
                <w:szCs w:val="24"/>
              </w:rPr>
              <w:t>Факс</w:t>
            </w:r>
            <w:r w:rsidRPr="009359F1">
              <w:rPr>
                <w:rFonts w:ascii="Times New Roman" w:hAnsi="Times New Roman" w:cs="Times New Roman"/>
                <w:kern w:val="1"/>
                <w:sz w:val="24"/>
                <w:szCs w:val="24"/>
              </w:rPr>
              <w:t>: +7 (495) 621-24-23</w:t>
            </w:r>
          </w:p>
          <w:p w:rsidR="006C4D1D" w:rsidRPr="009359F1" w:rsidRDefault="006C4D1D" w:rsidP="00BF14D8">
            <w:pPr>
              <w:suppressAutoHyphens/>
              <w:ind w:right="34"/>
              <w:rPr>
                <w:rFonts w:ascii="Times New Roman" w:hAnsi="Times New Roman" w:cs="Times New Roman"/>
                <w:kern w:val="1"/>
                <w:sz w:val="24"/>
                <w:szCs w:val="24"/>
              </w:rPr>
            </w:pPr>
            <w:r w:rsidRPr="009359F1">
              <w:rPr>
                <w:rFonts w:ascii="Times New Roman" w:hAnsi="Times New Roman" w:cs="Times New Roman"/>
                <w:b/>
                <w:bCs/>
                <w:sz w:val="24"/>
                <w:szCs w:val="24"/>
              </w:rPr>
              <w:t>Электронная почта</w:t>
            </w:r>
            <w:r w:rsidRPr="009359F1">
              <w:rPr>
                <w:rFonts w:ascii="Times New Roman" w:hAnsi="Times New Roman" w:cs="Times New Roman"/>
                <w:bCs/>
                <w:sz w:val="24"/>
                <w:szCs w:val="24"/>
              </w:rPr>
              <w:t xml:space="preserve">: </w:t>
            </w:r>
            <w:hyperlink r:id="rId6" w:history="1">
              <w:r w:rsidRPr="009359F1">
                <w:rPr>
                  <w:rStyle w:val="a3"/>
                  <w:rFonts w:ascii="Times New Roman" w:hAnsi="Times New Roman" w:cs="Times New Roman"/>
                  <w:sz w:val="24"/>
                  <w:szCs w:val="24"/>
                </w:rPr>
                <w:t>info@eapo.org</w:t>
              </w:r>
            </w:hyperlink>
          </w:p>
        </w:tc>
        <w:tc>
          <w:tcPr>
            <w:tcW w:w="426" w:type="dxa"/>
            <w:shd w:val="clear" w:color="auto" w:fill="auto"/>
          </w:tcPr>
          <w:p w:rsidR="006C4D1D" w:rsidRPr="009359F1" w:rsidRDefault="006C4D1D" w:rsidP="00BF14D8">
            <w:pPr>
              <w:suppressAutoHyphens/>
              <w:snapToGrid w:val="0"/>
              <w:jc w:val="both"/>
              <w:rPr>
                <w:rFonts w:ascii="Times New Roman" w:hAnsi="Times New Roman" w:cs="Times New Roman"/>
                <w:b/>
                <w:sz w:val="24"/>
                <w:szCs w:val="24"/>
              </w:rPr>
            </w:pPr>
          </w:p>
        </w:tc>
        <w:tc>
          <w:tcPr>
            <w:tcW w:w="4642" w:type="dxa"/>
            <w:shd w:val="clear" w:color="auto" w:fill="auto"/>
          </w:tcPr>
          <w:p w:rsidR="006C4D1D" w:rsidRPr="009359F1" w:rsidRDefault="006C4D1D" w:rsidP="00BF14D8">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6C4D1D" w:rsidRPr="009359F1" w:rsidRDefault="006C4D1D" w:rsidP="006C4D1D">
      <w:pPr>
        <w:suppressAutoHyphens/>
        <w:jc w:val="center"/>
        <w:rPr>
          <w:rFonts w:ascii="Times New Roman" w:hAnsi="Times New Roman" w:cs="Times New Roman"/>
          <w:b/>
          <w:kern w:val="1"/>
          <w:sz w:val="24"/>
          <w:szCs w:val="24"/>
        </w:rPr>
      </w:pPr>
    </w:p>
    <w:p w:rsidR="006C4D1D" w:rsidRPr="009359F1" w:rsidRDefault="006C4D1D" w:rsidP="006C4D1D">
      <w:pPr>
        <w:suppressAutoHyphens/>
        <w:jc w:val="center"/>
        <w:rPr>
          <w:rFonts w:ascii="Times New Roman" w:hAnsi="Times New Roman" w:cs="Times New Roman"/>
          <w:b/>
          <w:kern w:val="1"/>
          <w:sz w:val="24"/>
          <w:szCs w:val="24"/>
        </w:rPr>
      </w:pPr>
      <w:r w:rsidRPr="009359F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6C4D1D" w:rsidRPr="009359F1" w:rsidTr="00BF14D8">
        <w:trPr>
          <w:trHeight w:val="410"/>
        </w:trPr>
        <w:tc>
          <w:tcPr>
            <w:tcW w:w="5457" w:type="dxa"/>
            <w:tcBorders>
              <w:top w:val="single" w:sz="4" w:space="0" w:color="FFFFFF"/>
              <w:left w:val="single" w:sz="4" w:space="0" w:color="FFFFFF"/>
              <w:bottom w:val="single" w:sz="4" w:space="0" w:color="FFFFFF"/>
            </w:tcBorders>
            <w:shd w:val="clear" w:color="auto" w:fill="auto"/>
          </w:tcPr>
          <w:p w:rsidR="006C4D1D" w:rsidRPr="009359F1" w:rsidRDefault="006C4D1D" w:rsidP="00BF14D8">
            <w:pPr>
              <w:suppressAutoHyphens/>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Президент ЕАПВ</w:t>
            </w:r>
          </w:p>
          <w:p w:rsidR="006C4D1D" w:rsidRPr="009359F1" w:rsidRDefault="006C4D1D" w:rsidP="00BF14D8">
            <w:pPr>
              <w:suppressAutoHyphens/>
              <w:jc w:val="both"/>
              <w:rPr>
                <w:rFonts w:ascii="Times New Roman" w:hAnsi="Times New Roman" w:cs="Times New Roman"/>
                <w:kern w:val="1"/>
                <w:sz w:val="24"/>
                <w:szCs w:val="24"/>
              </w:rPr>
            </w:pPr>
          </w:p>
          <w:p w:rsidR="006C4D1D" w:rsidRPr="009359F1" w:rsidRDefault="006C4D1D" w:rsidP="00BF14D8">
            <w:pPr>
              <w:suppressAutoHyphens/>
              <w:jc w:val="both"/>
              <w:rPr>
                <w:rFonts w:ascii="Times New Roman" w:hAnsi="Times New Roman" w:cs="Times New Roman"/>
                <w:kern w:val="1"/>
                <w:sz w:val="24"/>
                <w:szCs w:val="24"/>
              </w:rPr>
            </w:pPr>
          </w:p>
          <w:p w:rsidR="006C4D1D" w:rsidRPr="009359F1" w:rsidRDefault="006C4D1D" w:rsidP="00BF14D8">
            <w:pPr>
              <w:suppressAutoHyphens/>
              <w:jc w:val="both"/>
              <w:rPr>
                <w:rFonts w:ascii="Times New Roman" w:hAnsi="Times New Roman" w:cs="Times New Roman"/>
                <w:bCs/>
                <w:kern w:val="1"/>
                <w:sz w:val="24"/>
                <w:szCs w:val="24"/>
              </w:rPr>
            </w:pPr>
            <w:r w:rsidRPr="009359F1">
              <w:rPr>
                <w:rFonts w:ascii="Times New Roman" w:hAnsi="Times New Roman" w:cs="Times New Roman"/>
                <w:kern w:val="1"/>
                <w:sz w:val="24"/>
                <w:szCs w:val="24"/>
              </w:rPr>
              <w:t>___________</w:t>
            </w:r>
            <w:r w:rsidRPr="009359F1">
              <w:rPr>
                <w:rFonts w:ascii="Times New Roman" w:hAnsi="Times New Roman" w:cs="Times New Roman"/>
                <w:bCs/>
                <w:kern w:val="1"/>
                <w:sz w:val="24"/>
                <w:szCs w:val="24"/>
              </w:rPr>
              <w:t>_________ С. Тлевлесова</w:t>
            </w:r>
          </w:p>
          <w:p w:rsidR="006C4D1D" w:rsidRPr="009359F1" w:rsidRDefault="006C4D1D" w:rsidP="00BF14D8">
            <w:pPr>
              <w:suppressAutoHyphens/>
              <w:jc w:val="both"/>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p w:rsidR="006C4D1D" w:rsidRPr="009359F1" w:rsidRDefault="006C4D1D" w:rsidP="00BF14D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6C4D1D" w:rsidRPr="009359F1" w:rsidRDefault="006C4D1D" w:rsidP="00BF14D8">
            <w:pPr>
              <w:suppressAutoHyphens/>
              <w:snapToGrid w:val="0"/>
              <w:rPr>
                <w:rFonts w:ascii="Times New Roman" w:hAnsi="Times New Roman" w:cs="Times New Roman"/>
                <w:i/>
                <w:kern w:val="1"/>
                <w:sz w:val="24"/>
                <w:szCs w:val="24"/>
              </w:rPr>
            </w:pPr>
            <w:r w:rsidRPr="009359F1">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Исполнителя</w:t>
            </w:r>
          </w:p>
          <w:p w:rsidR="006C4D1D" w:rsidRPr="009359F1" w:rsidRDefault="006C4D1D" w:rsidP="00BF14D8">
            <w:pPr>
              <w:suppressAutoHyphens/>
              <w:rPr>
                <w:rFonts w:ascii="Times New Roman" w:hAnsi="Times New Roman" w:cs="Times New Roman"/>
                <w:kern w:val="1"/>
                <w:sz w:val="24"/>
                <w:szCs w:val="24"/>
              </w:rPr>
            </w:pPr>
          </w:p>
          <w:p w:rsidR="006C4D1D" w:rsidRPr="009359F1" w:rsidRDefault="006C4D1D" w:rsidP="00BF14D8">
            <w:pPr>
              <w:suppressAutoHyphens/>
              <w:rPr>
                <w:rFonts w:ascii="Times New Roman" w:eastAsia="MS Mincho" w:hAnsi="Times New Roman" w:cs="Times New Roman"/>
                <w:kern w:val="1"/>
                <w:sz w:val="24"/>
                <w:szCs w:val="24"/>
              </w:rPr>
            </w:pPr>
            <w:r w:rsidRPr="009359F1">
              <w:rPr>
                <w:rFonts w:ascii="Times New Roman" w:hAnsi="Times New Roman" w:cs="Times New Roman"/>
                <w:kern w:val="1"/>
                <w:sz w:val="24"/>
                <w:szCs w:val="24"/>
              </w:rPr>
              <w:t xml:space="preserve">_____________________ </w:t>
            </w:r>
            <w:r w:rsidRPr="009359F1">
              <w:rPr>
                <w:rFonts w:ascii="Times New Roman" w:eastAsia="MS Mincho" w:hAnsi="Times New Roman" w:cs="Times New Roman"/>
                <w:kern w:val="1"/>
                <w:sz w:val="24"/>
                <w:szCs w:val="24"/>
              </w:rPr>
              <w:t>/</w:t>
            </w:r>
            <w:r w:rsidRPr="009359F1">
              <w:rPr>
                <w:rFonts w:ascii="Times New Roman" w:eastAsia="MS Mincho" w:hAnsi="Times New Roman" w:cs="Times New Roman"/>
                <w:i/>
                <w:kern w:val="1"/>
                <w:sz w:val="24"/>
                <w:szCs w:val="24"/>
              </w:rPr>
              <w:t>ФИО</w:t>
            </w:r>
            <w:r w:rsidRPr="009359F1">
              <w:rPr>
                <w:rFonts w:ascii="Times New Roman" w:eastAsia="MS Mincho" w:hAnsi="Times New Roman" w:cs="Times New Roman"/>
                <w:kern w:val="1"/>
                <w:sz w:val="24"/>
                <w:szCs w:val="24"/>
              </w:rPr>
              <w:t>/</w:t>
            </w:r>
          </w:p>
          <w:p w:rsidR="006C4D1D" w:rsidRPr="009359F1" w:rsidRDefault="006C4D1D" w:rsidP="00BF14D8">
            <w:pPr>
              <w:suppressAutoHyphens/>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tc>
      </w:tr>
    </w:tbl>
    <w:p w:rsidR="006C4D1D" w:rsidRPr="009359F1" w:rsidRDefault="006C4D1D" w:rsidP="006C4D1D">
      <w:pPr>
        <w:pageBreakBefore/>
        <w:ind w:left="5387"/>
        <w:rPr>
          <w:rFonts w:ascii="Times New Roman" w:hAnsi="Times New Roman"/>
          <w:sz w:val="24"/>
          <w:szCs w:val="24"/>
        </w:rPr>
      </w:pPr>
      <w:r w:rsidRPr="009359F1">
        <w:rPr>
          <w:rFonts w:ascii="Times New Roman" w:hAnsi="Times New Roman"/>
          <w:sz w:val="24"/>
          <w:szCs w:val="24"/>
        </w:rPr>
        <w:lastRenderedPageBreak/>
        <w:t>Приложение №</w:t>
      </w:r>
      <w:r w:rsidRPr="009359F1">
        <w:t> </w:t>
      </w:r>
      <w:r w:rsidRPr="009359F1">
        <w:rPr>
          <w:rFonts w:ascii="Times New Roman" w:hAnsi="Times New Roman"/>
          <w:sz w:val="24"/>
          <w:szCs w:val="24"/>
        </w:rPr>
        <w:t>1</w:t>
      </w:r>
    </w:p>
    <w:p w:rsidR="006C4D1D" w:rsidRDefault="006C4D1D" w:rsidP="006C4D1D">
      <w:pPr>
        <w:ind w:left="5387"/>
        <w:rPr>
          <w:rFonts w:ascii="Times New Roman" w:hAnsi="Times New Roman"/>
          <w:sz w:val="24"/>
          <w:szCs w:val="24"/>
        </w:rPr>
      </w:pPr>
      <w:r w:rsidRPr="009359F1">
        <w:rPr>
          <w:rFonts w:ascii="Times New Roman" w:hAnsi="Times New Roman"/>
          <w:sz w:val="24"/>
          <w:szCs w:val="24"/>
        </w:rPr>
        <w:t>к договору от «____» ________2020 г.</w:t>
      </w:r>
      <w:r>
        <w:rPr>
          <w:rFonts w:ascii="Times New Roman" w:hAnsi="Times New Roman"/>
          <w:sz w:val="24"/>
          <w:szCs w:val="24"/>
        </w:rPr>
        <w:t xml:space="preserve"> </w:t>
      </w:r>
    </w:p>
    <w:p w:rsidR="006C4D1D" w:rsidRPr="009359F1" w:rsidRDefault="006C4D1D" w:rsidP="006C4D1D">
      <w:pPr>
        <w:ind w:left="5387"/>
        <w:rPr>
          <w:rFonts w:ascii="Times New Roman" w:hAnsi="Times New Roman"/>
          <w:sz w:val="24"/>
          <w:szCs w:val="24"/>
        </w:rPr>
      </w:pPr>
      <w:r w:rsidRPr="009359F1">
        <w:rPr>
          <w:rFonts w:ascii="Times New Roman" w:hAnsi="Times New Roman"/>
          <w:sz w:val="24"/>
          <w:szCs w:val="24"/>
        </w:rPr>
        <w:t>№ _______</w:t>
      </w:r>
    </w:p>
    <w:p w:rsidR="006C4D1D" w:rsidRDefault="006C4D1D" w:rsidP="006C4D1D">
      <w:pPr>
        <w:jc w:val="center"/>
        <w:rPr>
          <w:rFonts w:ascii="Times New Roman" w:hAnsi="Times New Roman"/>
          <w:b/>
          <w:caps/>
          <w:sz w:val="24"/>
          <w:szCs w:val="24"/>
        </w:rPr>
      </w:pPr>
    </w:p>
    <w:p w:rsidR="006C4D1D" w:rsidRPr="00AB3B73" w:rsidRDefault="006C4D1D" w:rsidP="006C4D1D">
      <w:pPr>
        <w:jc w:val="center"/>
        <w:rPr>
          <w:rFonts w:ascii="Times New Roman" w:hAnsi="Times New Roman"/>
          <w:b/>
          <w:caps/>
          <w:sz w:val="24"/>
          <w:szCs w:val="24"/>
        </w:rPr>
      </w:pPr>
      <w:r w:rsidRPr="00AB3B73">
        <w:rPr>
          <w:rFonts w:ascii="Times New Roman" w:hAnsi="Times New Roman"/>
          <w:b/>
          <w:caps/>
          <w:sz w:val="24"/>
          <w:szCs w:val="24"/>
        </w:rPr>
        <w:t>Техническое задание</w:t>
      </w:r>
    </w:p>
    <w:p w:rsidR="006C4D1D" w:rsidRPr="00AB3B73" w:rsidRDefault="006C4D1D" w:rsidP="006C4D1D">
      <w:pPr>
        <w:jc w:val="center"/>
        <w:rPr>
          <w:rFonts w:ascii="Times New Roman" w:hAnsi="Times New Roman"/>
          <w:b/>
          <w:sz w:val="24"/>
          <w:szCs w:val="24"/>
        </w:rPr>
      </w:pPr>
      <w:r w:rsidRPr="00AB3B73">
        <w:rPr>
          <w:rFonts w:ascii="Times New Roman" w:hAnsi="Times New Roman"/>
          <w:b/>
          <w:sz w:val="24"/>
          <w:szCs w:val="24"/>
        </w:rPr>
        <w:t>на оказание услуг по техническому сопровождению информационных систем (ТСИС)</w:t>
      </w:r>
    </w:p>
    <w:p w:rsidR="006C4D1D" w:rsidRPr="00AB3B73" w:rsidRDefault="006C4D1D" w:rsidP="006C4D1D">
      <w:pPr>
        <w:jc w:val="center"/>
        <w:rPr>
          <w:rFonts w:ascii="Times New Roman" w:hAnsi="Times New Roman"/>
          <w:sz w:val="20"/>
          <w:szCs w:val="20"/>
        </w:rPr>
      </w:pPr>
    </w:p>
    <w:p w:rsidR="006C4D1D" w:rsidRPr="00AB3B73" w:rsidRDefault="006C4D1D" w:rsidP="006C4D1D">
      <w:pPr>
        <w:numPr>
          <w:ilvl w:val="0"/>
          <w:numId w:val="1"/>
        </w:numPr>
        <w:suppressAutoHyphens/>
        <w:spacing w:after="200" w:line="276" w:lineRule="auto"/>
        <w:contextualSpacing/>
        <w:jc w:val="both"/>
        <w:rPr>
          <w:rFonts w:ascii="Times New Roman" w:eastAsia="Times New Roman" w:hAnsi="Times New Roman" w:cs="Times New Roman"/>
          <w:b/>
          <w:bCs/>
          <w:kern w:val="32"/>
          <w:sz w:val="24"/>
          <w:szCs w:val="24"/>
        </w:rPr>
      </w:pPr>
      <w:bookmarkStart w:id="1" w:name="_Toc24538695"/>
      <w:r w:rsidRPr="00AB3B73">
        <w:rPr>
          <w:rFonts w:ascii="Times New Roman" w:eastAsia="Times New Roman" w:hAnsi="Times New Roman" w:cs="Times New Roman"/>
          <w:b/>
          <w:bCs/>
          <w:kern w:val="32"/>
          <w:sz w:val="24"/>
          <w:szCs w:val="24"/>
        </w:rPr>
        <w:t>Общие сведения</w:t>
      </w:r>
      <w:bookmarkEnd w:id="1"/>
    </w:p>
    <w:p w:rsidR="006C4D1D" w:rsidRPr="00AB3B73" w:rsidRDefault="006C4D1D" w:rsidP="006C4D1D">
      <w:pPr>
        <w:keepNext/>
        <w:numPr>
          <w:ilvl w:val="1"/>
          <w:numId w:val="1"/>
        </w:numPr>
        <w:suppressAutoHyphens/>
        <w:ind w:left="567" w:firstLine="142"/>
        <w:jc w:val="both"/>
        <w:outlineLvl w:val="1"/>
        <w:rPr>
          <w:rFonts w:ascii="Times New Roman" w:eastAsia="Times New Roman" w:hAnsi="Times New Roman" w:cs="Times New Roman"/>
          <w:b/>
          <w:bCs/>
          <w:iCs/>
          <w:kern w:val="1"/>
          <w:sz w:val="24"/>
          <w:szCs w:val="24"/>
        </w:rPr>
      </w:pPr>
      <w:bookmarkStart w:id="2" w:name="_Toc24538696"/>
      <w:r w:rsidRPr="00AB3B73">
        <w:rPr>
          <w:rFonts w:ascii="Times New Roman" w:eastAsia="Times New Roman" w:hAnsi="Times New Roman" w:cs="Times New Roman"/>
          <w:b/>
          <w:bCs/>
          <w:iCs/>
          <w:kern w:val="1"/>
          <w:sz w:val="24"/>
          <w:szCs w:val="24"/>
        </w:rPr>
        <w:t>Цели ТСИС</w:t>
      </w:r>
      <w:bookmarkEnd w:id="2"/>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ТСИС предназначено для обеспечения бесперебойного функционирования информационных систем ЕАПВ ЕАПО и их восстановления при необходимости. Перечень информационных систем приведен в пункте 2.2.  </w:t>
      </w:r>
    </w:p>
    <w:p w:rsidR="006C4D1D" w:rsidRPr="00AB3B73" w:rsidRDefault="006C4D1D" w:rsidP="006C4D1D">
      <w:pPr>
        <w:keepNext/>
        <w:numPr>
          <w:ilvl w:val="1"/>
          <w:numId w:val="1"/>
        </w:numPr>
        <w:suppressAutoHyphens/>
        <w:ind w:left="567" w:firstLine="142"/>
        <w:jc w:val="both"/>
        <w:outlineLvl w:val="1"/>
        <w:rPr>
          <w:rFonts w:ascii="Times New Roman" w:eastAsia="Times New Roman" w:hAnsi="Times New Roman" w:cs="Times New Roman"/>
          <w:b/>
          <w:bCs/>
          <w:iCs/>
          <w:kern w:val="1"/>
          <w:sz w:val="24"/>
          <w:szCs w:val="24"/>
        </w:rPr>
      </w:pPr>
      <w:bookmarkStart w:id="3" w:name="_Toc24538697"/>
      <w:r w:rsidRPr="00AB3B73">
        <w:rPr>
          <w:rFonts w:ascii="Times New Roman" w:eastAsia="Times New Roman" w:hAnsi="Times New Roman" w:cs="Times New Roman"/>
          <w:b/>
          <w:bCs/>
          <w:iCs/>
          <w:kern w:val="1"/>
          <w:sz w:val="24"/>
          <w:szCs w:val="24"/>
        </w:rPr>
        <w:t>Сведения о Заказчике</w:t>
      </w:r>
      <w:bookmarkEnd w:id="3"/>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Заказчиком ТСИС является ЕАПВ.</w:t>
      </w:r>
    </w:p>
    <w:p w:rsidR="006C4D1D" w:rsidRPr="00AB3B73" w:rsidRDefault="006C4D1D" w:rsidP="006C4D1D">
      <w:pPr>
        <w:keepNext/>
        <w:numPr>
          <w:ilvl w:val="1"/>
          <w:numId w:val="1"/>
        </w:numPr>
        <w:suppressAutoHyphens/>
        <w:jc w:val="both"/>
        <w:outlineLvl w:val="1"/>
        <w:rPr>
          <w:rFonts w:ascii="Times New Roman" w:eastAsia="Times New Roman" w:hAnsi="Times New Roman" w:cs="Times New Roman"/>
          <w:b/>
          <w:bCs/>
          <w:iCs/>
          <w:kern w:val="1"/>
          <w:sz w:val="24"/>
          <w:szCs w:val="24"/>
        </w:rPr>
      </w:pPr>
      <w:bookmarkStart w:id="4" w:name="_Toc24538698"/>
      <w:r w:rsidRPr="00AB3B73">
        <w:rPr>
          <w:rFonts w:ascii="Times New Roman" w:eastAsia="Times New Roman" w:hAnsi="Times New Roman" w:cs="Times New Roman"/>
          <w:b/>
          <w:bCs/>
          <w:iCs/>
          <w:kern w:val="1"/>
          <w:sz w:val="24"/>
          <w:szCs w:val="24"/>
        </w:rPr>
        <w:t>Сведения об Исполнителе</w:t>
      </w:r>
      <w:bookmarkEnd w:id="4"/>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 юридическое лицо, действующее на территории Российской Федерации, оказывающее услуги по ТСИС в ЕАПВ ЕАПО на основании заключенного с ЕАПО договора в соответствии с настоящим техническим заданием.</w:t>
      </w:r>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Заказчик и Исполнитель далее вместе имеются «Стороны».</w:t>
      </w:r>
    </w:p>
    <w:p w:rsidR="006C4D1D" w:rsidRPr="00AB3B73" w:rsidRDefault="006C4D1D" w:rsidP="006C4D1D">
      <w:pPr>
        <w:keepNext/>
        <w:numPr>
          <w:ilvl w:val="1"/>
          <w:numId w:val="1"/>
        </w:numPr>
        <w:suppressAutoHyphens/>
        <w:ind w:left="993" w:hanging="284"/>
        <w:jc w:val="both"/>
        <w:outlineLvl w:val="1"/>
        <w:rPr>
          <w:rFonts w:ascii="Times New Roman" w:eastAsia="Times New Roman" w:hAnsi="Times New Roman" w:cs="Times New Roman"/>
          <w:b/>
          <w:bCs/>
          <w:iCs/>
          <w:kern w:val="1"/>
          <w:sz w:val="24"/>
          <w:szCs w:val="24"/>
        </w:rPr>
      </w:pPr>
      <w:bookmarkStart w:id="5" w:name="_Toc494279971"/>
      <w:bookmarkStart w:id="6" w:name="_Toc24538699"/>
      <w:r w:rsidRPr="00AB3B73">
        <w:rPr>
          <w:rFonts w:ascii="Times New Roman" w:eastAsia="Times New Roman" w:hAnsi="Times New Roman" w:cs="Times New Roman"/>
          <w:b/>
          <w:bCs/>
          <w:iCs/>
          <w:kern w:val="1"/>
          <w:sz w:val="24"/>
          <w:szCs w:val="24"/>
        </w:rPr>
        <w:t xml:space="preserve">Сроки </w:t>
      </w:r>
      <w:bookmarkEnd w:id="5"/>
      <w:r w:rsidRPr="00AB3B73">
        <w:rPr>
          <w:rFonts w:ascii="Times New Roman" w:eastAsia="Times New Roman" w:hAnsi="Times New Roman" w:cs="Times New Roman"/>
          <w:b/>
          <w:bCs/>
          <w:iCs/>
          <w:kern w:val="1"/>
          <w:sz w:val="24"/>
          <w:szCs w:val="24"/>
        </w:rPr>
        <w:t>оказания услуг по ТСИС</w:t>
      </w:r>
      <w:bookmarkEnd w:id="6"/>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Услуги по ТСИС ЕАПВ ЕАПО выполняются с 01.01.202</w:t>
      </w:r>
      <w:r>
        <w:rPr>
          <w:rFonts w:ascii="Times New Roman" w:eastAsia="Calibri" w:hAnsi="Times New Roman" w:cs="Times New Roman"/>
          <w:kern w:val="1"/>
          <w:sz w:val="24"/>
          <w:szCs w:val="24"/>
        </w:rPr>
        <w:t>1</w:t>
      </w:r>
      <w:r w:rsidRPr="00AB3B73">
        <w:rPr>
          <w:rFonts w:ascii="Times New Roman" w:eastAsia="Calibri" w:hAnsi="Times New Roman" w:cs="Times New Roman"/>
          <w:kern w:val="1"/>
          <w:sz w:val="24"/>
          <w:szCs w:val="24"/>
        </w:rPr>
        <w:t xml:space="preserve"> по 31.12.202</w:t>
      </w:r>
      <w:r>
        <w:rPr>
          <w:rFonts w:ascii="Times New Roman" w:eastAsia="Calibri" w:hAnsi="Times New Roman" w:cs="Times New Roman"/>
          <w:kern w:val="1"/>
          <w:sz w:val="24"/>
          <w:szCs w:val="24"/>
        </w:rPr>
        <w:t>1</w:t>
      </w:r>
      <w:r w:rsidRPr="00AB3B73">
        <w:rPr>
          <w:rFonts w:ascii="Times New Roman" w:eastAsia="Calibri" w:hAnsi="Times New Roman" w:cs="Times New Roman"/>
          <w:kern w:val="1"/>
          <w:sz w:val="24"/>
          <w:szCs w:val="24"/>
        </w:rPr>
        <w:t>.</w:t>
      </w:r>
    </w:p>
    <w:p w:rsidR="006C4D1D" w:rsidRPr="00AB3B73" w:rsidRDefault="006C4D1D" w:rsidP="006C4D1D">
      <w:pPr>
        <w:keepNext/>
        <w:numPr>
          <w:ilvl w:val="1"/>
          <w:numId w:val="1"/>
        </w:numPr>
        <w:suppressAutoHyphens/>
        <w:ind w:left="0" w:firstLine="709"/>
        <w:jc w:val="both"/>
        <w:outlineLvl w:val="1"/>
        <w:rPr>
          <w:rFonts w:ascii="Times New Roman" w:eastAsia="Times New Roman" w:hAnsi="Times New Roman" w:cs="Times New Roman"/>
          <w:b/>
          <w:bCs/>
          <w:iCs/>
          <w:kern w:val="1"/>
          <w:sz w:val="24"/>
          <w:szCs w:val="24"/>
        </w:rPr>
      </w:pPr>
      <w:bookmarkStart w:id="7" w:name="_Toc24538700"/>
      <w:r w:rsidRPr="00AB3B73">
        <w:rPr>
          <w:rFonts w:ascii="Times New Roman" w:eastAsia="Times New Roman" w:hAnsi="Times New Roman" w:cs="Times New Roman"/>
          <w:b/>
          <w:bCs/>
          <w:iCs/>
          <w:kern w:val="1"/>
          <w:sz w:val="24"/>
          <w:szCs w:val="24"/>
        </w:rPr>
        <w:t>Отчетность об оказанных услугах по ТСИС</w:t>
      </w:r>
      <w:bookmarkEnd w:id="7"/>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Отчетность о фактически оказанных услугах в рамках ТСИС предоставляется ежеквартально в последний рабочий день прошедшего квартала в виде информационного отчёта, который должен содержать:</w:t>
      </w:r>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описание фактически оказанных услуг;</w:t>
      </w:r>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трудозатраты в часах на оказание каждой услуги.</w:t>
      </w:r>
    </w:p>
    <w:p w:rsidR="006C4D1D" w:rsidRPr="00AB3B73" w:rsidRDefault="006C4D1D" w:rsidP="006C4D1D">
      <w:pPr>
        <w:suppressAutoHyphens/>
        <w:ind w:firstLine="709"/>
        <w:jc w:val="both"/>
        <w:rPr>
          <w:rFonts w:ascii="Times New Roman" w:eastAsia="Calibri" w:hAnsi="Times New Roman" w:cs="Times New Roman"/>
          <w:kern w:val="1"/>
          <w:sz w:val="24"/>
          <w:szCs w:val="24"/>
        </w:rPr>
      </w:pPr>
    </w:p>
    <w:p w:rsidR="006C4D1D" w:rsidRPr="00AB3B73" w:rsidRDefault="006C4D1D" w:rsidP="006C4D1D">
      <w:pPr>
        <w:keepNext/>
        <w:numPr>
          <w:ilvl w:val="0"/>
          <w:numId w:val="1"/>
        </w:numPr>
        <w:suppressAutoHyphens/>
        <w:ind w:left="0" w:firstLine="709"/>
        <w:jc w:val="both"/>
        <w:outlineLvl w:val="0"/>
        <w:rPr>
          <w:rFonts w:ascii="Times New Roman" w:eastAsia="Times New Roman" w:hAnsi="Times New Roman" w:cs="Times New Roman"/>
          <w:b/>
          <w:bCs/>
          <w:kern w:val="32"/>
          <w:sz w:val="24"/>
          <w:szCs w:val="24"/>
        </w:rPr>
      </w:pPr>
      <w:bookmarkStart w:id="8" w:name="_Toc24538701"/>
      <w:r w:rsidRPr="00AB3B73">
        <w:rPr>
          <w:rFonts w:ascii="Times New Roman" w:eastAsia="Times New Roman" w:hAnsi="Times New Roman" w:cs="Times New Roman"/>
          <w:b/>
          <w:bCs/>
          <w:kern w:val="32"/>
          <w:sz w:val="24"/>
          <w:szCs w:val="24"/>
        </w:rPr>
        <w:t>Требования к организации ТСИС</w:t>
      </w:r>
      <w:bookmarkEnd w:id="8"/>
    </w:p>
    <w:p w:rsidR="006C4D1D" w:rsidRPr="00AB3B73" w:rsidRDefault="006C4D1D" w:rsidP="006C4D1D">
      <w:pPr>
        <w:keepNext/>
        <w:numPr>
          <w:ilvl w:val="1"/>
          <w:numId w:val="1"/>
        </w:numPr>
        <w:suppressAutoHyphens/>
        <w:ind w:left="0" w:firstLine="709"/>
        <w:jc w:val="both"/>
        <w:outlineLvl w:val="1"/>
        <w:rPr>
          <w:rFonts w:ascii="Times New Roman" w:eastAsia="Times New Roman" w:hAnsi="Times New Roman" w:cs="Times New Roman"/>
          <w:b/>
          <w:bCs/>
          <w:iCs/>
          <w:kern w:val="1"/>
          <w:sz w:val="24"/>
          <w:szCs w:val="24"/>
        </w:rPr>
      </w:pPr>
      <w:bookmarkStart w:id="9" w:name="_Toc24538702"/>
      <w:r w:rsidRPr="00AB3B73">
        <w:rPr>
          <w:rFonts w:ascii="Times New Roman" w:eastAsia="Times New Roman" w:hAnsi="Times New Roman" w:cs="Times New Roman"/>
          <w:b/>
          <w:bCs/>
          <w:iCs/>
          <w:kern w:val="1"/>
          <w:sz w:val="24"/>
          <w:szCs w:val="24"/>
        </w:rPr>
        <w:t>Общие требования</w:t>
      </w:r>
      <w:bookmarkEnd w:id="9"/>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ТСИС должно обеспечивать услуги по сопровождаемым информационным системам в режиме и с качеством, требуемом для бесперебойного функционирования технологических процессов ЕАПВ.</w:t>
      </w:r>
    </w:p>
    <w:p w:rsidR="006C4D1D" w:rsidRPr="00AB3B73" w:rsidRDefault="006C4D1D" w:rsidP="006C4D1D">
      <w:pPr>
        <w:keepNext/>
        <w:numPr>
          <w:ilvl w:val="1"/>
          <w:numId w:val="1"/>
        </w:numPr>
        <w:suppressAutoHyphens/>
        <w:spacing w:before="240" w:after="60" w:line="276" w:lineRule="auto"/>
        <w:contextualSpacing/>
        <w:jc w:val="both"/>
        <w:outlineLvl w:val="1"/>
        <w:rPr>
          <w:rFonts w:ascii="Times New Roman" w:eastAsia="Times New Roman" w:hAnsi="Times New Roman" w:cs="Times New Roman"/>
          <w:b/>
          <w:bCs/>
          <w:iCs/>
          <w:kern w:val="1"/>
          <w:sz w:val="24"/>
          <w:szCs w:val="28"/>
        </w:rPr>
      </w:pPr>
      <w:bookmarkStart w:id="10" w:name="_Toc24538703"/>
      <w:r w:rsidRPr="00AB3B73">
        <w:rPr>
          <w:rFonts w:ascii="Times New Roman" w:eastAsia="Times New Roman" w:hAnsi="Times New Roman" w:cs="Times New Roman"/>
          <w:b/>
          <w:bCs/>
          <w:iCs/>
          <w:kern w:val="1"/>
          <w:sz w:val="24"/>
          <w:szCs w:val="28"/>
        </w:rPr>
        <w:t xml:space="preserve"> Состав информационных систем ЕАПВ</w:t>
      </w:r>
      <w:bookmarkEnd w:id="10"/>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7"/>
        <w:gridCol w:w="3618"/>
        <w:gridCol w:w="2828"/>
      </w:tblGrid>
      <w:tr w:rsidR="006C4D1D" w:rsidRPr="00AB3B73" w:rsidTr="00BF14D8">
        <w:trPr>
          <w:cantSplit/>
          <w:trHeight w:val="612"/>
          <w:tblHeader/>
        </w:trPr>
        <w:tc>
          <w:tcPr>
            <w:tcW w:w="560"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 </w:t>
            </w:r>
            <w:proofErr w:type="gramStart"/>
            <w:r w:rsidRPr="00AB3B73">
              <w:rPr>
                <w:rFonts w:ascii="Times New Roman" w:hAnsi="Times New Roman" w:cs="Times New Roman"/>
                <w:b/>
                <w:sz w:val="24"/>
                <w:szCs w:val="24"/>
              </w:rPr>
              <w:t>п</w:t>
            </w:r>
            <w:proofErr w:type="gramEnd"/>
            <w:r w:rsidRPr="00AB3B73">
              <w:rPr>
                <w:rFonts w:ascii="Times New Roman" w:hAnsi="Times New Roman" w:cs="Times New Roman"/>
                <w:b/>
                <w:sz w:val="24"/>
                <w:szCs w:val="24"/>
              </w:rPr>
              <w:t>/п</w:t>
            </w:r>
          </w:p>
        </w:tc>
        <w:tc>
          <w:tcPr>
            <w:tcW w:w="2917"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Название информационной системы  </w:t>
            </w:r>
          </w:p>
        </w:tc>
        <w:tc>
          <w:tcPr>
            <w:tcW w:w="3618"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 Состав информационной системы</w:t>
            </w:r>
          </w:p>
        </w:tc>
        <w:tc>
          <w:tcPr>
            <w:tcW w:w="2828" w:type="dxa"/>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Назначение информационной системы</w:t>
            </w:r>
          </w:p>
        </w:tc>
      </w:tr>
      <w:tr w:rsidR="006C4D1D" w:rsidRPr="00AB3B73" w:rsidTr="00BF14D8">
        <w:trPr>
          <w:trHeight w:val="1208"/>
        </w:trPr>
        <w:tc>
          <w:tcPr>
            <w:tcW w:w="560" w:type="dxa"/>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1.</w:t>
            </w:r>
          </w:p>
        </w:tc>
        <w:tc>
          <w:tcPr>
            <w:tcW w:w="291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внешней логической инфраструктуры на базе дерева каталогов E-</w:t>
            </w:r>
            <w:proofErr w:type="spellStart"/>
            <w:r w:rsidRPr="00AB3B73">
              <w:rPr>
                <w:rFonts w:ascii="Times New Roman" w:hAnsi="Times New Roman" w:cs="Times New Roman"/>
                <w:sz w:val="24"/>
                <w:szCs w:val="24"/>
              </w:rPr>
              <w:t>Directory</w:t>
            </w:r>
            <w:proofErr w:type="spellEnd"/>
          </w:p>
        </w:tc>
        <w:tc>
          <w:tcPr>
            <w:tcW w:w="3618"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Сервер каталогов </w:t>
            </w:r>
            <w:r w:rsidRPr="00AB3B73">
              <w:rPr>
                <w:rFonts w:ascii="Times New Roman" w:hAnsi="Times New Roman" w:cs="Times New Roman"/>
                <w:sz w:val="24"/>
                <w:szCs w:val="24"/>
                <w:lang w:val="en-US"/>
              </w:rPr>
              <w:t>Novell</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E</w:t>
            </w:r>
            <w:r w:rsidRPr="00AB3B73">
              <w:rPr>
                <w:rFonts w:ascii="Times New Roman" w:hAnsi="Times New Roman" w:cs="Times New Roman"/>
                <w:sz w:val="24"/>
                <w:szCs w:val="24"/>
              </w:rPr>
              <w:t>-</w:t>
            </w:r>
            <w:r w:rsidRPr="00AB3B73">
              <w:rPr>
                <w:rFonts w:ascii="Times New Roman" w:hAnsi="Times New Roman" w:cs="Times New Roman"/>
                <w:sz w:val="24"/>
                <w:szCs w:val="24"/>
                <w:lang w:val="en-US"/>
              </w:rPr>
              <w:t>Directory</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w:t>
            </w:r>
            <w:r w:rsidRPr="00AB3B73">
              <w:rPr>
                <w:rFonts w:ascii="Times New Roman" w:hAnsi="Times New Roman" w:cs="Times New Roman"/>
                <w:sz w:val="24"/>
                <w:szCs w:val="24"/>
              </w:rPr>
              <w:t>.11 на базе виртуальной машины и ее реплики (2 сервера)</w:t>
            </w:r>
          </w:p>
          <w:p w:rsidR="006C4D1D" w:rsidRPr="00AB3B73" w:rsidRDefault="006C4D1D" w:rsidP="00BF14D8">
            <w:pPr>
              <w:spacing w:line="260" w:lineRule="exact"/>
              <w:rPr>
                <w:rFonts w:ascii="Times New Roman" w:hAnsi="Times New Roman" w:cs="Times New Roman"/>
                <w:sz w:val="24"/>
                <w:szCs w:val="24"/>
              </w:rPr>
            </w:pPr>
          </w:p>
        </w:tc>
        <w:tc>
          <w:tcPr>
            <w:tcW w:w="2828"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Обеспечивает авторизацию и разграничение прав доступа для других информационных систем.</w:t>
            </w:r>
          </w:p>
        </w:tc>
      </w:tr>
      <w:tr w:rsidR="006C4D1D" w:rsidRPr="00AB3B73" w:rsidTr="00BF14D8">
        <w:trPr>
          <w:trHeight w:val="943"/>
        </w:trPr>
        <w:tc>
          <w:tcPr>
            <w:tcW w:w="560" w:type="dxa"/>
          </w:tcPr>
          <w:p w:rsidR="006C4D1D" w:rsidRPr="00AB3B73" w:rsidRDefault="006C4D1D" w:rsidP="00BF14D8">
            <w:pPr>
              <w:spacing w:line="260" w:lineRule="exact"/>
              <w:rPr>
                <w:rFonts w:ascii="Times New Roman" w:hAnsi="Times New Roman" w:cs="Times New Roman"/>
                <w:b/>
                <w:sz w:val="24"/>
                <w:szCs w:val="24"/>
                <w:lang w:val="en-US"/>
              </w:rPr>
            </w:pPr>
            <w:r w:rsidRPr="00AB3B73">
              <w:rPr>
                <w:rFonts w:ascii="Times New Roman" w:hAnsi="Times New Roman" w:cs="Times New Roman"/>
                <w:b/>
                <w:sz w:val="24"/>
                <w:szCs w:val="24"/>
                <w:lang w:val="en-US"/>
              </w:rPr>
              <w:t>2</w:t>
            </w:r>
            <w:r w:rsidRPr="00AB3B73">
              <w:rPr>
                <w:rFonts w:ascii="Times New Roman" w:hAnsi="Times New Roman" w:cs="Times New Roman"/>
                <w:b/>
                <w:sz w:val="24"/>
                <w:szCs w:val="24"/>
              </w:rPr>
              <w:t>.</w:t>
            </w:r>
          </w:p>
        </w:tc>
        <w:tc>
          <w:tcPr>
            <w:tcW w:w="291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виртуализации </w:t>
            </w:r>
          </w:p>
        </w:tc>
        <w:tc>
          <w:tcPr>
            <w:tcW w:w="3618"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w:t>
            </w:r>
            <w:r w:rsidRPr="00AB3B73">
              <w:rPr>
                <w:rFonts w:ascii="Times New Roman" w:hAnsi="Times New Roman" w:cs="Times New Roman"/>
                <w:sz w:val="24"/>
                <w:szCs w:val="24"/>
                <w:lang w:val="en-US"/>
              </w:rPr>
              <w:t>VMware</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vSphere</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ESX</w:t>
            </w:r>
            <w:r w:rsidRPr="00AB3B73">
              <w:rPr>
                <w:rFonts w:ascii="Times New Roman" w:hAnsi="Times New Roman" w:cs="Times New Roman"/>
                <w:sz w:val="24"/>
                <w:szCs w:val="24"/>
              </w:rPr>
              <w:t xml:space="preserve"> 4.1. </w:t>
            </w:r>
          </w:p>
          <w:p w:rsidR="006C4D1D" w:rsidRPr="00AB3B73" w:rsidRDefault="006C4D1D" w:rsidP="00BF14D8">
            <w:pPr>
              <w:snapToGrid w:val="0"/>
              <w:spacing w:line="260" w:lineRule="exact"/>
              <w:rPr>
                <w:rFonts w:ascii="Times New Roman" w:hAnsi="Times New Roman" w:cs="Times New Roman"/>
                <w:sz w:val="24"/>
                <w:szCs w:val="24"/>
              </w:rPr>
            </w:pPr>
            <w:proofErr w:type="gramStart"/>
            <w:r w:rsidRPr="00AB3B73">
              <w:rPr>
                <w:rFonts w:ascii="Times New Roman" w:hAnsi="Times New Roman" w:cs="Times New Roman"/>
                <w:sz w:val="24"/>
                <w:szCs w:val="24"/>
              </w:rPr>
              <w:t>Развернута</w:t>
            </w:r>
            <w:proofErr w:type="gramEnd"/>
            <w:r w:rsidRPr="00AB3B73">
              <w:rPr>
                <w:rFonts w:ascii="Times New Roman" w:hAnsi="Times New Roman" w:cs="Times New Roman"/>
                <w:sz w:val="24"/>
                <w:szCs w:val="24"/>
              </w:rPr>
              <w:t xml:space="preserve"> на трех серверах </w:t>
            </w:r>
            <w:r w:rsidRPr="00AB3B73">
              <w:rPr>
                <w:rFonts w:ascii="Times New Roman" w:hAnsi="Times New Roman" w:cs="Times New Roman"/>
                <w:sz w:val="24"/>
                <w:szCs w:val="24"/>
                <w:lang w:val="en-US"/>
              </w:rPr>
              <w:t>Sun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Blade</w:t>
            </w:r>
            <w:r w:rsidRPr="00AB3B73">
              <w:rPr>
                <w:rFonts w:ascii="Times New Roman" w:hAnsi="Times New Roman" w:cs="Times New Roman"/>
                <w:sz w:val="24"/>
                <w:szCs w:val="24"/>
              </w:rPr>
              <w:t xml:space="preserve"> 6000/</w:t>
            </w:r>
            <w:r w:rsidRPr="00AB3B73">
              <w:rPr>
                <w:rFonts w:ascii="Times New Roman" w:hAnsi="Times New Roman" w:cs="Times New Roman"/>
                <w:sz w:val="24"/>
                <w:szCs w:val="24"/>
                <w:lang w:val="en-US"/>
              </w:rPr>
              <w:t>X</w:t>
            </w:r>
            <w:r w:rsidRPr="00AB3B73">
              <w:rPr>
                <w:rFonts w:ascii="Times New Roman" w:hAnsi="Times New Roman" w:cs="Times New Roman"/>
                <w:sz w:val="24"/>
                <w:szCs w:val="24"/>
              </w:rPr>
              <w:t xml:space="preserve">6270 с системами </w:t>
            </w:r>
          </w:p>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хранения HP и SUN (3 </w:t>
            </w:r>
            <w:proofErr w:type="gramStart"/>
            <w:r w:rsidRPr="00AB3B73">
              <w:rPr>
                <w:rFonts w:ascii="Times New Roman" w:hAnsi="Times New Roman" w:cs="Times New Roman"/>
                <w:sz w:val="24"/>
                <w:szCs w:val="24"/>
              </w:rPr>
              <w:t>дисковых</w:t>
            </w:r>
            <w:proofErr w:type="gramEnd"/>
            <w:r w:rsidRPr="00AB3B73">
              <w:rPr>
                <w:rFonts w:ascii="Times New Roman" w:hAnsi="Times New Roman" w:cs="Times New Roman"/>
                <w:sz w:val="24"/>
                <w:szCs w:val="24"/>
              </w:rPr>
              <w:t xml:space="preserve"> массива)</w:t>
            </w:r>
          </w:p>
        </w:tc>
        <w:tc>
          <w:tcPr>
            <w:tcW w:w="2828"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Управление виртуальными машинами. </w:t>
            </w:r>
          </w:p>
          <w:p w:rsidR="006C4D1D" w:rsidRPr="00AB3B73" w:rsidRDefault="006C4D1D" w:rsidP="00BF14D8">
            <w:pPr>
              <w:snapToGrid w:val="0"/>
              <w:spacing w:line="260" w:lineRule="exact"/>
              <w:rPr>
                <w:rFonts w:ascii="Times New Roman" w:hAnsi="Times New Roman" w:cs="Times New Roman"/>
                <w:sz w:val="24"/>
                <w:szCs w:val="24"/>
              </w:rPr>
            </w:pPr>
          </w:p>
        </w:tc>
      </w:tr>
      <w:tr w:rsidR="006C4D1D" w:rsidRPr="00AB3B73" w:rsidTr="00BF14D8">
        <w:trPr>
          <w:trHeight w:val="943"/>
        </w:trPr>
        <w:tc>
          <w:tcPr>
            <w:tcW w:w="560" w:type="dxa"/>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lang w:val="en-US"/>
              </w:rPr>
              <w:t>3</w:t>
            </w:r>
            <w:r w:rsidRPr="00AB3B73">
              <w:rPr>
                <w:rFonts w:ascii="Times New Roman" w:hAnsi="Times New Roman" w:cs="Times New Roman"/>
                <w:b/>
                <w:sz w:val="24"/>
                <w:szCs w:val="24"/>
              </w:rPr>
              <w:t>.</w:t>
            </w:r>
          </w:p>
        </w:tc>
        <w:tc>
          <w:tcPr>
            <w:tcW w:w="291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аутентификации на основе генераторов одноразовых паролей </w:t>
            </w:r>
          </w:p>
        </w:tc>
        <w:tc>
          <w:tcPr>
            <w:tcW w:w="3618"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4</w:t>
            </w:r>
            <w:r w:rsidRPr="00AB3B73">
              <w:rPr>
                <w:rFonts w:ascii="Times New Roman" w:hAnsi="Times New Roman" w:cs="Times New Roman"/>
                <w:sz w:val="24"/>
                <w:szCs w:val="24"/>
                <w:lang w:val="en-US"/>
              </w:rPr>
              <w:t>Tress</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AAA</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server</w:t>
            </w:r>
            <w:r w:rsidRPr="00AB3B73">
              <w:rPr>
                <w:rFonts w:ascii="Times New Roman" w:hAnsi="Times New Roman" w:cs="Times New Roman"/>
                <w:sz w:val="24"/>
                <w:szCs w:val="24"/>
              </w:rPr>
              <w:t xml:space="preserve">, 25 </w:t>
            </w:r>
            <w:r w:rsidRPr="00AB3B73">
              <w:rPr>
                <w:rFonts w:ascii="Times New Roman" w:hAnsi="Times New Roman" w:cs="Times New Roman"/>
                <w:sz w:val="24"/>
                <w:szCs w:val="24"/>
                <w:lang w:val="en-US"/>
              </w:rPr>
              <w:t>tokens</w:t>
            </w:r>
            <w:r w:rsidRPr="00AB3B73">
              <w:rPr>
                <w:rFonts w:ascii="Times New Roman" w:hAnsi="Times New Roman" w:cs="Times New Roman"/>
                <w:sz w:val="24"/>
                <w:szCs w:val="24"/>
              </w:rPr>
              <w:t>, на базе виртуальной машины (1 сервер)</w:t>
            </w:r>
          </w:p>
          <w:p w:rsidR="006C4D1D" w:rsidRPr="00AB3B73" w:rsidRDefault="006C4D1D" w:rsidP="00BF14D8">
            <w:pPr>
              <w:snapToGrid w:val="0"/>
              <w:spacing w:line="260" w:lineRule="exact"/>
              <w:rPr>
                <w:rFonts w:ascii="Times New Roman" w:hAnsi="Times New Roman" w:cs="Times New Roman"/>
                <w:sz w:val="24"/>
                <w:szCs w:val="24"/>
              </w:rPr>
            </w:pPr>
          </w:p>
        </w:tc>
        <w:tc>
          <w:tcPr>
            <w:tcW w:w="2828"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color w:val="000000"/>
                <w:sz w:val="24"/>
                <w:szCs w:val="24"/>
              </w:rPr>
              <w:t>Организация безопасного удаленного доступа к инфраструктуре ЕАПО.</w:t>
            </w:r>
          </w:p>
        </w:tc>
      </w:tr>
      <w:tr w:rsidR="006C4D1D" w:rsidRPr="00AB3B73" w:rsidTr="00BF14D8">
        <w:trPr>
          <w:cantSplit/>
          <w:trHeight w:val="1125"/>
        </w:trPr>
        <w:tc>
          <w:tcPr>
            <w:tcW w:w="560" w:type="dxa"/>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lastRenderedPageBreak/>
              <w:t>4.</w:t>
            </w:r>
          </w:p>
        </w:tc>
        <w:tc>
          <w:tcPr>
            <w:tcW w:w="291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резервного копирования и восстановления данных</w:t>
            </w:r>
          </w:p>
        </w:tc>
        <w:tc>
          <w:tcPr>
            <w:tcW w:w="3618"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w:t>
            </w:r>
            <w:proofErr w:type="spellStart"/>
            <w:r w:rsidRPr="00AB3B73">
              <w:rPr>
                <w:rFonts w:ascii="Times New Roman" w:hAnsi="Times New Roman" w:cs="Times New Roman"/>
                <w:sz w:val="24"/>
                <w:szCs w:val="24"/>
                <w:lang w:val="en-US"/>
              </w:rPr>
              <w:t>NetWorker</w:t>
            </w:r>
            <w:proofErr w:type="spellEnd"/>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w:t>
            </w:r>
            <w:r w:rsidRPr="00AB3B73">
              <w:rPr>
                <w:rFonts w:ascii="Times New Roman" w:hAnsi="Times New Roman" w:cs="Times New Roman"/>
                <w:sz w:val="24"/>
                <w:szCs w:val="24"/>
              </w:rPr>
              <w:t>. 7.6.3.0.</w:t>
            </w:r>
            <w:r w:rsidRPr="00AB3B73">
              <w:rPr>
                <w:rFonts w:ascii="Times New Roman" w:hAnsi="Times New Roman" w:cs="Times New Roman"/>
                <w:sz w:val="24"/>
                <w:szCs w:val="24"/>
                <w:lang w:val="en-US"/>
              </w:rPr>
              <w:t>Build</w:t>
            </w:r>
            <w:r w:rsidRPr="00AB3B73">
              <w:rPr>
                <w:rFonts w:ascii="Times New Roman" w:hAnsi="Times New Roman" w:cs="Times New Roman"/>
                <w:sz w:val="24"/>
                <w:szCs w:val="24"/>
              </w:rPr>
              <w:t>.840 на базе виртуальной машины (2 сервера)</w:t>
            </w:r>
          </w:p>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Библиотеки: </w:t>
            </w:r>
            <w:r w:rsidRPr="00AB3B73">
              <w:rPr>
                <w:rFonts w:ascii="Times New Roman" w:hAnsi="Times New Roman" w:cs="Times New Roman"/>
                <w:sz w:val="24"/>
                <w:szCs w:val="24"/>
                <w:lang w:val="en-US"/>
              </w:rPr>
              <w:t>Oracle</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SL</w:t>
            </w:r>
            <w:r w:rsidRPr="00AB3B73">
              <w:rPr>
                <w:rFonts w:ascii="Times New Roman" w:hAnsi="Times New Roman" w:cs="Times New Roman"/>
                <w:sz w:val="24"/>
                <w:szCs w:val="24"/>
              </w:rPr>
              <w:t xml:space="preserve">150 (2 шт.)и </w:t>
            </w:r>
            <w:r w:rsidRPr="00AB3B73">
              <w:rPr>
                <w:rFonts w:ascii="Times New Roman" w:hAnsi="Times New Roman" w:cs="Times New Roman"/>
                <w:sz w:val="24"/>
                <w:szCs w:val="24"/>
                <w:lang w:val="en-US"/>
              </w:rPr>
              <w:t>Sun</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SL</w:t>
            </w:r>
            <w:r w:rsidRPr="00AB3B73">
              <w:rPr>
                <w:rFonts w:ascii="Times New Roman" w:hAnsi="Times New Roman" w:cs="Times New Roman"/>
                <w:sz w:val="24"/>
                <w:szCs w:val="24"/>
              </w:rPr>
              <w:t xml:space="preserve">24. </w:t>
            </w:r>
            <w:r w:rsidRPr="00AB3B73">
              <w:rPr>
                <w:rFonts w:ascii="Times New Roman" w:hAnsi="Times New Roman" w:cs="Times New Roman"/>
                <w:sz w:val="24"/>
                <w:szCs w:val="24"/>
                <w:lang w:val="en-US"/>
              </w:rPr>
              <w:t>SAN</w:t>
            </w:r>
            <w:r w:rsidRPr="00AB3B73">
              <w:rPr>
                <w:rFonts w:ascii="Times New Roman" w:hAnsi="Times New Roman" w:cs="Times New Roman"/>
                <w:sz w:val="24"/>
                <w:szCs w:val="24"/>
              </w:rPr>
              <w:t xml:space="preserve"> на базе коммутаторов </w:t>
            </w:r>
            <w:r w:rsidRPr="00AB3B73">
              <w:rPr>
                <w:rFonts w:ascii="Times New Roman" w:hAnsi="Times New Roman" w:cs="Times New Roman"/>
                <w:sz w:val="24"/>
                <w:szCs w:val="24"/>
                <w:lang w:val="en-US"/>
              </w:rPr>
              <w:t>FC</w:t>
            </w:r>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Brocade</w:t>
            </w:r>
            <w:r w:rsidRPr="00AB3B73">
              <w:rPr>
                <w:rFonts w:ascii="Times New Roman" w:hAnsi="Times New Roman" w:cs="Times New Roman"/>
                <w:sz w:val="24"/>
                <w:szCs w:val="24"/>
              </w:rPr>
              <w:t xml:space="preserve"> 300.                        </w:t>
            </w:r>
          </w:p>
        </w:tc>
        <w:tc>
          <w:tcPr>
            <w:tcW w:w="2828" w:type="dxa"/>
            <w:shd w:val="clear" w:color="auto" w:fill="auto"/>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color w:val="000000"/>
                <w:sz w:val="24"/>
                <w:szCs w:val="24"/>
              </w:rPr>
              <w:t>Резервное копирование и восстановление данных</w:t>
            </w:r>
          </w:p>
          <w:p w:rsidR="006C4D1D" w:rsidRPr="00AB3B73" w:rsidRDefault="006C4D1D" w:rsidP="00BF14D8">
            <w:pPr>
              <w:spacing w:line="260" w:lineRule="exact"/>
              <w:rPr>
                <w:rFonts w:ascii="Times New Roman" w:eastAsia="Times New Roman" w:hAnsi="Times New Roman" w:cs="Times New Roman"/>
                <w:sz w:val="24"/>
                <w:szCs w:val="24"/>
                <w:lang w:eastAsia="ru-RU"/>
              </w:rPr>
            </w:pPr>
            <w:r w:rsidRPr="00AB3B73">
              <w:rPr>
                <w:rFonts w:ascii="Times New Roman" w:eastAsia="Times New Roman" w:hAnsi="Times New Roman" w:cs="Times New Roman"/>
                <w:color w:val="000000"/>
                <w:sz w:val="24"/>
                <w:szCs w:val="24"/>
                <w:lang w:eastAsia="ru-RU"/>
              </w:rPr>
              <w:t xml:space="preserve">Исполнителя на картриджах </w:t>
            </w:r>
            <w:r w:rsidRPr="00AB3B73">
              <w:rPr>
                <w:rFonts w:ascii="Times New Roman" w:eastAsia="Times New Roman" w:hAnsi="Times New Roman" w:cs="Times New Roman"/>
                <w:color w:val="000000"/>
                <w:sz w:val="24"/>
                <w:szCs w:val="24"/>
                <w:lang w:val="en-US" w:eastAsia="ru-RU"/>
              </w:rPr>
              <w:t>LTO</w:t>
            </w:r>
            <w:r w:rsidRPr="00AB3B73">
              <w:rPr>
                <w:rFonts w:ascii="Times New Roman" w:eastAsia="Times New Roman" w:hAnsi="Times New Roman" w:cs="Times New Roman"/>
                <w:color w:val="000000"/>
                <w:sz w:val="24"/>
                <w:szCs w:val="24"/>
                <w:lang w:eastAsia="ru-RU"/>
              </w:rPr>
              <w:t xml:space="preserve"> </w:t>
            </w:r>
          </w:p>
        </w:tc>
      </w:tr>
      <w:tr w:rsidR="006C4D1D" w:rsidRPr="00AB3B73" w:rsidTr="00BF14D8">
        <w:tc>
          <w:tcPr>
            <w:tcW w:w="560" w:type="dxa"/>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lang w:val="en-US"/>
              </w:rPr>
              <w:t>5</w:t>
            </w:r>
            <w:r w:rsidRPr="00AB3B73">
              <w:rPr>
                <w:rFonts w:ascii="Times New Roman" w:hAnsi="Times New Roman" w:cs="Times New Roman"/>
                <w:b/>
                <w:sz w:val="24"/>
                <w:szCs w:val="24"/>
              </w:rPr>
              <w:t>.</w:t>
            </w:r>
          </w:p>
        </w:tc>
        <w:tc>
          <w:tcPr>
            <w:tcW w:w="291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обеспечения безопасности удаленного доступа </w:t>
            </w:r>
            <w:proofErr w:type="spellStart"/>
            <w:r w:rsidRPr="00AB3B73">
              <w:rPr>
                <w:rFonts w:ascii="Times New Roman" w:hAnsi="Times New Roman" w:cs="Times New Roman"/>
                <w:sz w:val="24"/>
                <w:szCs w:val="24"/>
              </w:rPr>
              <w:t>WatchGuard</w:t>
            </w:r>
            <w:proofErr w:type="spellEnd"/>
          </w:p>
        </w:tc>
        <w:tc>
          <w:tcPr>
            <w:tcW w:w="3618" w:type="dxa"/>
          </w:tcPr>
          <w:p w:rsidR="006C4D1D" w:rsidRPr="00AB3B73" w:rsidRDefault="006C4D1D" w:rsidP="00BF14D8">
            <w:pPr>
              <w:spacing w:line="260" w:lineRule="exact"/>
              <w:rPr>
                <w:rFonts w:ascii="Times New Roman" w:hAnsi="Times New Roman" w:cs="Times New Roman"/>
                <w:b/>
                <w:sz w:val="24"/>
                <w:szCs w:val="24"/>
                <w:lang w:val="en-US"/>
              </w:rPr>
            </w:pPr>
            <w:r w:rsidRPr="00AB3B73">
              <w:rPr>
                <w:rFonts w:ascii="Times New Roman" w:hAnsi="Times New Roman" w:cs="Times New Roman"/>
                <w:sz w:val="24"/>
                <w:szCs w:val="24"/>
              </w:rPr>
              <w:t>Системы</w:t>
            </w:r>
            <w:r w:rsidRPr="00AB3B73">
              <w:rPr>
                <w:rFonts w:ascii="Times New Roman" w:hAnsi="Times New Roman" w:cs="Times New Roman"/>
                <w:sz w:val="24"/>
                <w:szCs w:val="24"/>
                <w:lang w:val="en-US"/>
              </w:rPr>
              <w:t xml:space="preserve"> Watch Guard M200 (2 </w:t>
            </w:r>
            <w:proofErr w:type="spellStart"/>
            <w:r w:rsidRPr="00AB3B73">
              <w:rPr>
                <w:rFonts w:ascii="Times New Roman" w:hAnsi="Times New Roman" w:cs="Times New Roman"/>
                <w:sz w:val="24"/>
                <w:szCs w:val="24"/>
              </w:rPr>
              <w:t>шт</w:t>
            </w:r>
            <w:proofErr w:type="spellEnd"/>
            <w:r w:rsidRPr="00AB3B73">
              <w:rPr>
                <w:rFonts w:ascii="Times New Roman" w:hAnsi="Times New Roman" w:cs="Times New Roman"/>
                <w:sz w:val="24"/>
                <w:szCs w:val="24"/>
                <w:lang w:val="en-US"/>
              </w:rPr>
              <w:t>.)</w:t>
            </w:r>
          </w:p>
        </w:tc>
        <w:tc>
          <w:tcPr>
            <w:tcW w:w="2828"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Обеспечение контроля удаленного доступа к инфраструктуре ЕАПО через </w:t>
            </w:r>
            <w:r w:rsidRPr="00AB3B73">
              <w:rPr>
                <w:rFonts w:ascii="Times New Roman" w:hAnsi="Times New Roman" w:cs="Times New Roman"/>
                <w:sz w:val="24"/>
                <w:szCs w:val="24"/>
                <w:lang w:val="en-US"/>
              </w:rPr>
              <w:t>VPN</w:t>
            </w:r>
            <w:r w:rsidRPr="00AB3B73">
              <w:rPr>
                <w:rFonts w:ascii="Times New Roman" w:hAnsi="Times New Roman" w:cs="Times New Roman"/>
                <w:sz w:val="24"/>
                <w:szCs w:val="24"/>
              </w:rPr>
              <w:t>.</w:t>
            </w:r>
          </w:p>
        </w:tc>
      </w:tr>
      <w:tr w:rsidR="006C4D1D" w:rsidRPr="00AB3B73" w:rsidTr="00BF14D8">
        <w:trPr>
          <w:trHeight w:val="1134"/>
        </w:trPr>
        <w:tc>
          <w:tcPr>
            <w:tcW w:w="560" w:type="dxa"/>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6.</w:t>
            </w:r>
          </w:p>
        </w:tc>
        <w:tc>
          <w:tcPr>
            <w:tcW w:w="291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хранения данных на базе дисковых массивов   S</w:t>
            </w:r>
            <w:r w:rsidRPr="00AB3B73">
              <w:rPr>
                <w:rFonts w:ascii="Times New Roman" w:hAnsi="Times New Roman" w:cs="Times New Roman"/>
                <w:sz w:val="24"/>
                <w:szCs w:val="24"/>
                <w:lang w:val="en-US"/>
              </w:rPr>
              <w:t>un</w:t>
            </w:r>
            <w:r w:rsidRPr="00AB3B73">
              <w:rPr>
                <w:rFonts w:ascii="Times New Roman" w:hAnsi="Times New Roman" w:cs="Times New Roman"/>
                <w:sz w:val="24"/>
                <w:szCs w:val="24"/>
              </w:rPr>
              <w:t xml:space="preserve"> </w:t>
            </w:r>
            <w:proofErr w:type="spellStart"/>
            <w:r w:rsidRPr="00AB3B73">
              <w:rPr>
                <w:rFonts w:ascii="Times New Roman" w:hAnsi="Times New Roman" w:cs="Times New Roman"/>
                <w:sz w:val="24"/>
                <w:szCs w:val="24"/>
                <w:lang w:val="en-US"/>
              </w:rPr>
              <w:t>StorEdge</w:t>
            </w:r>
            <w:proofErr w:type="spellEnd"/>
          </w:p>
        </w:tc>
        <w:tc>
          <w:tcPr>
            <w:tcW w:w="3618"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Массивы </w:t>
            </w:r>
            <w:r w:rsidRPr="00AB3B73">
              <w:rPr>
                <w:rFonts w:ascii="Times New Roman" w:hAnsi="Times New Roman" w:cs="Times New Roman"/>
                <w:sz w:val="24"/>
                <w:szCs w:val="24"/>
                <w:lang w:val="en-US"/>
              </w:rPr>
              <w:t>Sun</w:t>
            </w:r>
            <w:r w:rsidRPr="00AB3B73">
              <w:rPr>
                <w:rFonts w:ascii="Times New Roman" w:hAnsi="Times New Roman" w:cs="Times New Roman"/>
                <w:sz w:val="24"/>
                <w:szCs w:val="24"/>
              </w:rPr>
              <w:t xml:space="preserve"> </w:t>
            </w:r>
            <w:proofErr w:type="spellStart"/>
            <w:r w:rsidRPr="00AB3B73">
              <w:rPr>
                <w:rFonts w:ascii="Times New Roman" w:hAnsi="Times New Roman" w:cs="Times New Roman"/>
                <w:sz w:val="24"/>
                <w:szCs w:val="24"/>
                <w:lang w:val="en-US"/>
              </w:rPr>
              <w:t>StorEdge</w:t>
            </w:r>
            <w:proofErr w:type="spellEnd"/>
            <w:r w:rsidRPr="00AB3B73">
              <w:rPr>
                <w:rFonts w:ascii="Times New Roman" w:hAnsi="Times New Roman" w:cs="Times New Roman"/>
                <w:sz w:val="24"/>
                <w:szCs w:val="24"/>
              </w:rPr>
              <w:t xml:space="preserve"> 2510,2530,2540 (4 </w:t>
            </w:r>
            <w:proofErr w:type="gramStart"/>
            <w:r w:rsidRPr="00AB3B73">
              <w:rPr>
                <w:rFonts w:ascii="Times New Roman" w:hAnsi="Times New Roman" w:cs="Times New Roman"/>
                <w:sz w:val="24"/>
                <w:szCs w:val="24"/>
              </w:rPr>
              <w:t>дисковых</w:t>
            </w:r>
            <w:proofErr w:type="gramEnd"/>
            <w:r w:rsidRPr="00AB3B73">
              <w:rPr>
                <w:rFonts w:ascii="Times New Roman" w:hAnsi="Times New Roman" w:cs="Times New Roman"/>
                <w:sz w:val="24"/>
                <w:szCs w:val="24"/>
              </w:rPr>
              <w:t xml:space="preserve"> массива)</w:t>
            </w:r>
          </w:p>
          <w:p w:rsidR="006C4D1D" w:rsidRPr="00AB3B73" w:rsidRDefault="006C4D1D" w:rsidP="00BF14D8">
            <w:pPr>
              <w:snapToGrid w:val="0"/>
              <w:spacing w:line="260" w:lineRule="exact"/>
              <w:rPr>
                <w:rFonts w:ascii="Times New Roman" w:hAnsi="Times New Roman" w:cs="Times New Roman"/>
                <w:sz w:val="24"/>
                <w:szCs w:val="24"/>
              </w:rPr>
            </w:pPr>
          </w:p>
        </w:tc>
        <w:tc>
          <w:tcPr>
            <w:tcW w:w="2828"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Обеспечение дисковой емкости для систем виртуализации V</w:t>
            </w:r>
            <w:r w:rsidRPr="00AB3B73">
              <w:rPr>
                <w:rFonts w:ascii="Times New Roman" w:hAnsi="Times New Roman" w:cs="Times New Roman"/>
                <w:sz w:val="24"/>
                <w:szCs w:val="24"/>
                <w:lang w:val="en-US"/>
              </w:rPr>
              <w:t>Mw</w:t>
            </w:r>
            <w:proofErr w:type="spellStart"/>
            <w:r w:rsidRPr="00AB3B73">
              <w:rPr>
                <w:rFonts w:ascii="Times New Roman" w:hAnsi="Times New Roman" w:cs="Times New Roman"/>
                <w:sz w:val="24"/>
                <w:szCs w:val="24"/>
              </w:rPr>
              <w:t>are</w:t>
            </w:r>
            <w:proofErr w:type="spellEnd"/>
            <w:r w:rsidRPr="00AB3B73">
              <w:rPr>
                <w:rFonts w:ascii="Times New Roman" w:hAnsi="Times New Roman" w:cs="Times New Roman"/>
                <w:sz w:val="24"/>
                <w:szCs w:val="24"/>
              </w:rPr>
              <w:t xml:space="preserve"> и </w:t>
            </w:r>
            <w:r w:rsidRPr="00AB3B73">
              <w:rPr>
                <w:rFonts w:ascii="Times New Roman" w:hAnsi="Times New Roman" w:cs="Times New Roman"/>
                <w:sz w:val="24"/>
                <w:szCs w:val="24"/>
                <w:lang w:val="en-US"/>
              </w:rPr>
              <w:t>Hyper</w:t>
            </w:r>
            <w:r w:rsidRPr="00AB3B73">
              <w:rPr>
                <w:rFonts w:ascii="Times New Roman" w:hAnsi="Times New Roman" w:cs="Times New Roman"/>
                <w:sz w:val="24"/>
                <w:szCs w:val="24"/>
              </w:rPr>
              <w:t>-</w:t>
            </w:r>
            <w:r w:rsidRPr="00AB3B73">
              <w:rPr>
                <w:rFonts w:ascii="Times New Roman" w:hAnsi="Times New Roman" w:cs="Times New Roman"/>
                <w:sz w:val="24"/>
                <w:szCs w:val="24"/>
                <w:lang w:val="en-US"/>
              </w:rPr>
              <w:t>V</w:t>
            </w:r>
            <w:r w:rsidRPr="00AB3B73">
              <w:rPr>
                <w:rFonts w:ascii="Times New Roman" w:hAnsi="Times New Roman" w:cs="Times New Roman"/>
                <w:sz w:val="24"/>
                <w:szCs w:val="24"/>
              </w:rPr>
              <w:t>.</w:t>
            </w:r>
          </w:p>
        </w:tc>
      </w:tr>
      <w:tr w:rsidR="006C4D1D" w:rsidRPr="00AB3B73" w:rsidTr="00BF14D8">
        <w:trPr>
          <w:trHeight w:val="907"/>
        </w:trPr>
        <w:tc>
          <w:tcPr>
            <w:tcW w:w="560" w:type="dxa"/>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7.</w:t>
            </w:r>
          </w:p>
        </w:tc>
        <w:tc>
          <w:tcPr>
            <w:tcW w:w="2917" w:type="dxa"/>
          </w:tcPr>
          <w:p w:rsidR="006C4D1D" w:rsidRPr="00AB3B73" w:rsidRDefault="006C4D1D" w:rsidP="00BF14D8">
            <w:pPr>
              <w:spacing w:line="260" w:lineRule="exact"/>
              <w:rPr>
                <w:rFonts w:ascii="Times New Roman" w:hAnsi="Times New Roman" w:cs="Times New Roman"/>
                <w:sz w:val="24"/>
                <w:szCs w:val="24"/>
                <w:lang w:val="en-US"/>
              </w:rPr>
            </w:pPr>
            <w:r w:rsidRPr="00AB3B73">
              <w:rPr>
                <w:rFonts w:ascii="Times New Roman" w:hAnsi="Times New Roman" w:cs="Times New Roman"/>
                <w:sz w:val="24"/>
                <w:szCs w:val="24"/>
              </w:rPr>
              <w:t xml:space="preserve">Операционные системы семейства </w:t>
            </w:r>
            <w:r w:rsidRPr="00AB3B73">
              <w:rPr>
                <w:rFonts w:ascii="Times New Roman" w:hAnsi="Times New Roman" w:cs="Times New Roman"/>
                <w:sz w:val="24"/>
                <w:szCs w:val="24"/>
                <w:lang w:val="en-US"/>
              </w:rPr>
              <w:t>Linux</w:t>
            </w:r>
          </w:p>
        </w:tc>
        <w:tc>
          <w:tcPr>
            <w:tcW w:w="3618" w:type="dxa"/>
          </w:tcPr>
          <w:p w:rsidR="006C4D1D" w:rsidRPr="00AB3B73" w:rsidRDefault="006C4D1D" w:rsidP="00BF14D8">
            <w:pPr>
              <w:snapToGrid w:val="0"/>
              <w:spacing w:line="260" w:lineRule="exact"/>
              <w:rPr>
                <w:rFonts w:ascii="Times New Roman" w:hAnsi="Times New Roman" w:cs="Times New Roman"/>
                <w:sz w:val="24"/>
                <w:szCs w:val="24"/>
                <w:lang w:val="en-US"/>
              </w:rPr>
            </w:pPr>
            <w:r w:rsidRPr="00AB3B73">
              <w:rPr>
                <w:rFonts w:ascii="Times New Roman" w:hAnsi="Times New Roman" w:cs="Times New Roman"/>
                <w:sz w:val="24"/>
                <w:szCs w:val="24"/>
              </w:rPr>
              <w:t>Системы</w:t>
            </w:r>
            <w:r w:rsidRPr="00AB3B73">
              <w:rPr>
                <w:rFonts w:ascii="Times New Roman" w:hAnsi="Times New Roman" w:cs="Times New Roman"/>
                <w:sz w:val="24"/>
                <w:szCs w:val="24"/>
                <w:lang w:val="en-US"/>
              </w:rPr>
              <w:t xml:space="preserve"> Linux SLES, Centos, </w:t>
            </w:r>
            <w:proofErr w:type="spellStart"/>
            <w:r w:rsidRPr="00AB3B73">
              <w:rPr>
                <w:rFonts w:ascii="Times New Roman" w:hAnsi="Times New Roman" w:cs="Times New Roman"/>
                <w:sz w:val="24"/>
                <w:szCs w:val="24"/>
                <w:lang w:val="en-US"/>
              </w:rPr>
              <w:t>Redhat</w:t>
            </w:r>
            <w:proofErr w:type="spellEnd"/>
            <w:r w:rsidRPr="00AB3B73">
              <w:rPr>
                <w:rFonts w:ascii="Times New Roman" w:hAnsi="Times New Roman" w:cs="Times New Roman"/>
                <w:sz w:val="24"/>
                <w:szCs w:val="24"/>
                <w:lang w:val="en-US"/>
              </w:rPr>
              <w:t xml:space="preserve">, </w:t>
            </w:r>
            <w:proofErr w:type="spellStart"/>
            <w:r w:rsidRPr="00AB3B73">
              <w:rPr>
                <w:rFonts w:ascii="Times New Roman" w:hAnsi="Times New Roman" w:cs="Times New Roman"/>
                <w:sz w:val="24"/>
                <w:szCs w:val="24"/>
                <w:lang w:val="en-US"/>
              </w:rPr>
              <w:t>OpenSuse</w:t>
            </w:r>
            <w:proofErr w:type="spellEnd"/>
            <w:r w:rsidRPr="00AB3B73">
              <w:rPr>
                <w:rFonts w:ascii="Times New Roman" w:hAnsi="Times New Roman" w:cs="Times New Roman"/>
                <w:sz w:val="24"/>
                <w:szCs w:val="24"/>
                <w:lang w:val="en-US"/>
              </w:rPr>
              <w:t xml:space="preserve"> (25 </w:t>
            </w:r>
            <w:r w:rsidRPr="00AB3B73">
              <w:rPr>
                <w:rFonts w:ascii="Times New Roman" w:hAnsi="Times New Roman" w:cs="Times New Roman"/>
                <w:sz w:val="24"/>
                <w:szCs w:val="24"/>
              </w:rPr>
              <w:t>установок</w:t>
            </w:r>
            <w:r w:rsidRPr="00AB3B73">
              <w:rPr>
                <w:rFonts w:ascii="Times New Roman" w:hAnsi="Times New Roman" w:cs="Times New Roman"/>
                <w:sz w:val="24"/>
                <w:szCs w:val="24"/>
                <w:lang w:val="en-US"/>
              </w:rPr>
              <w:t>)</w:t>
            </w:r>
          </w:p>
        </w:tc>
        <w:tc>
          <w:tcPr>
            <w:tcW w:w="2828" w:type="dxa"/>
          </w:tcPr>
          <w:p w:rsidR="006C4D1D" w:rsidRPr="00AB3B73" w:rsidRDefault="006C4D1D" w:rsidP="00BF14D8">
            <w:pPr>
              <w:spacing w:line="260" w:lineRule="exact"/>
              <w:rPr>
                <w:rFonts w:ascii="Times New Roman" w:hAnsi="Times New Roman" w:cs="Times New Roman"/>
                <w:sz w:val="24"/>
                <w:szCs w:val="24"/>
                <w:lang w:val="en-US"/>
              </w:rPr>
            </w:pPr>
            <w:r w:rsidRPr="00AB3B73">
              <w:rPr>
                <w:rFonts w:ascii="Times New Roman" w:hAnsi="Times New Roman" w:cs="Times New Roman"/>
                <w:sz w:val="24"/>
                <w:szCs w:val="24"/>
              </w:rPr>
              <w:t>Системное администрирование</w:t>
            </w:r>
            <w:r w:rsidRPr="00AB3B73">
              <w:rPr>
                <w:rFonts w:ascii="Times New Roman" w:hAnsi="Times New Roman" w:cs="Times New Roman"/>
                <w:sz w:val="24"/>
                <w:szCs w:val="24"/>
                <w:lang w:val="en-US"/>
              </w:rPr>
              <w:t>.</w:t>
            </w:r>
          </w:p>
          <w:p w:rsidR="006C4D1D" w:rsidRPr="00AB3B73" w:rsidRDefault="006C4D1D" w:rsidP="00BF14D8">
            <w:pPr>
              <w:spacing w:line="260" w:lineRule="exact"/>
              <w:rPr>
                <w:rFonts w:ascii="Times New Roman" w:hAnsi="Times New Roman" w:cs="Times New Roman"/>
                <w:sz w:val="24"/>
                <w:szCs w:val="24"/>
              </w:rPr>
            </w:pPr>
          </w:p>
        </w:tc>
      </w:tr>
    </w:tbl>
    <w:p w:rsidR="006C4D1D" w:rsidRPr="00AB3B73" w:rsidRDefault="006C4D1D" w:rsidP="006C4D1D">
      <w:pPr>
        <w:keepNext/>
        <w:numPr>
          <w:ilvl w:val="1"/>
          <w:numId w:val="1"/>
        </w:numPr>
        <w:suppressAutoHyphens/>
        <w:spacing w:before="240" w:after="60" w:line="276" w:lineRule="auto"/>
        <w:contextualSpacing/>
        <w:jc w:val="both"/>
        <w:outlineLvl w:val="1"/>
        <w:rPr>
          <w:rFonts w:ascii="Times New Roman" w:eastAsia="Times New Roman" w:hAnsi="Times New Roman" w:cs="Times New Roman"/>
          <w:b/>
          <w:bCs/>
          <w:iCs/>
          <w:kern w:val="1"/>
          <w:sz w:val="24"/>
          <w:szCs w:val="28"/>
        </w:rPr>
      </w:pPr>
      <w:bookmarkStart w:id="11" w:name="_Toc24538704"/>
      <w:r w:rsidRPr="00AB3B73">
        <w:rPr>
          <w:rFonts w:ascii="Times New Roman" w:eastAsia="Times New Roman" w:hAnsi="Times New Roman" w:cs="Times New Roman"/>
          <w:b/>
          <w:bCs/>
          <w:iCs/>
          <w:kern w:val="1"/>
          <w:sz w:val="24"/>
          <w:szCs w:val="28"/>
        </w:rPr>
        <w:t xml:space="preserve"> Требования к перечню и срокам оказания услуг по ТСИС</w:t>
      </w:r>
      <w:bookmarkEnd w:id="11"/>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4"/>
        <w:gridCol w:w="3567"/>
        <w:gridCol w:w="2882"/>
      </w:tblGrid>
      <w:tr w:rsidR="006C4D1D" w:rsidRPr="00AB3B73" w:rsidTr="00BF14D8">
        <w:trPr>
          <w:trHeight w:val="612"/>
          <w:tblHeader/>
        </w:trPr>
        <w:tc>
          <w:tcPr>
            <w:tcW w:w="560"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 </w:t>
            </w:r>
            <w:proofErr w:type="gramStart"/>
            <w:r w:rsidRPr="00AB3B73">
              <w:rPr>
                <w:rFonts w:ascii="Times New Roman" w:hAnsi="Times New Roman" w:cs="Times New Roman"/>
                <w:b/>
                <w:sz w:val="24"/>
                <w:szCs w:val="24"/>
              </w:rPr>
              <w:t>п</w:t>
            </w:r>
            <w:proofErr w:type="gramEnd"/>
            <w:r w:rsidRPr="00AB3B73">
              <w:rPr>
                <w:rFonts w:ascii="Times New Roman" w:hAnsi="Times New Roman" w:cs="Times New Roman"/>
                <w:b/>
                <w:sz w:val="24"/>
                <w:szCs w:val="24"/>
              </w:rPr>
              <w:t>/п</w:t>
            </w:r>
          </w:p>
        </w:tc>
        <w:tc>
          <w:tcPr>
            <w:tcW w:w="2914"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 xml:space="preserve">Название подсистемы  </w:t>
            </w:r>
          </w:p>
        </w:tc>
        <w:tc>
          <w:tcPr>
            <w:tcW w:w="3567"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Перечень услуг в рамках ТСИС</w:t>
            </w:r>
          </w:p>
        </w:tc>
        <w:tc>
          <w:tcPr>
            <w:tcW w:w="2882" w:type="dxa"/>
            <w:vAlign w:val="center"/>
          </w:tcPr>
          <w:p w:rsidR="006C4D1D" w:rsidRPr="00AB3B73" w:rsidRDefault="006C4D1D" w:rsidP="00BF14D8">
            <w:pPr>
              <w:spacing w:line="260" w:lineRule="exact"/>
              <w:jc w:val="center"/>
              <w:rPr>
                <w:rFonts w:ascii="Times New Roman" w:hAnsi="Times New Roman" w:cs="Times New Roman"/>
                <w:b/>
                <w:sz w:val="24"/>
                <w:szCs w:val="24"/>
              </w:rPr>
            </w:pPr>
            <w:r w:rsidRPr="00AB3B73">
              <w:rPr>
                <w:rFonts w:ascii="Times New Roman" w:hAnsi="Times New Roman" w:cs="Times New Roman"/>
                <w:b/>
                <w:sz w:val="24"/>
                <w:szCs w:val="24"/>
              </w:rPr>
              <w:t>Время оказания услуг</w:t>
            </w:r>
          </w:p>
        </w:tc>
      </w:tr>
      <w:tr w:rsidR="006C4D1D" w:rsidRPr="00AB3B73" w:rsidTr="00BF14D8">
        <w:trPr>
          <w:trHeight w:val="951"/>
        </w:trPr>
        <w:tc>
          <w:tcPr>
            <w:tcW w:w="560" w:type="dxa"/>
            <w:vMerge w:val="restart"/>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1.</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внешней логической инфраструктуры на базе дерева каталогов E-</w:t>
            </w:r>
            <w:proofErr w:type="spellStart"/>
            <w:r w:rsidRPr="00AB3B73">
              <w:rPr>
                <w:rFonts w:ascii="Times New Roman" w:hAnsi="Times New Roman" w:cs="Times New Roman"/>
                <w:sz w:val="24"/>
                <w:szCs w:val="24"/>
              </w:rPr>
              <w:t>Directory</w:t>
            </w:r>
            <w:proofErr w:type="spellEnd"/>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6C4D1D" w:rsidRPr="00AB3B73" w:rsidRDefault="006C4D1D" w:rsidP="00BF14D8">
            <w:pPr>
              <w:spacing w:line="260" w:lineRule="exact"/>
              <w:rPr>
                <w:rFonts w:ascii="Times New Roman" w:hAnsi="Times New Roman" w:cs="Times New Roman"/>
                <w:b/>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p w:rsidR="006C4D1D" w:rsidRPr="00AB3B73" w:rsidRDefault="006C4D1D" w:rsidP="00BF14D8">
            <w:pPr>
              <w:spacing w:line="260" w:lineRule="exact"/>
              <w:rPr>
                <w:rFonts w:ascii="Times New Roman" w:hAnsi="Times New Roman" w:cs="Times New Roman"/>
                <w:sz w:val="24"/>
                <w:szCs w:val="24"/>
              </w:rPr>
            </w:pPr>
          </w:p>
        </w:tc>
      </w:tr>
      <w:tr w:rsidR="006C4D1D" w:rsidRPr="00AB3B73" w:rsidTr="00BF14D8">
        <w:trPr>
          <w:trHeight w:val="706"/>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Создание резервной копии системы.   </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1017"/>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Восстановление системы по запросу Заказчика в случае сбоя. </w:t>
            </w:r>
          </w:p>
          <w:p w:rsidR="006C4D1D" w:rsidRPr="00AB3B73" w:rsidRDefault="006C4D1D" w:rsidP="00BF14D8">
            <w:pPr>
              <w:spacing w:line="260" w:lineRule="exact"/>
              <w:rPr>
                <w:rFonts w:ascii="Times New Roman" w:hAnsi="Times New Roman" w:cs="Times New Roman"/>
                <w:sz w:val="24"/>
                <w:szCs w:val="24"/>
              </w:rPr>
            </w:pP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Круглосуточно </w:t>
            </w:r>
          </w:p>
        </w:tc>
      </w:tr>
      <w:tr w:rsidR="006C4D1D" w:rsidRPr="00AB3B73" w:rsidTr="00BF14D8">
        <w:trPr>
          <w:trHeight w:val="1032"/>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Переустановка системы при невозможности восстановления.</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791"/>
        </w:trPr>
        <w:tc>
          <w:tcPr>
            <w:tcW w:w="560" w:type="dxa"/>
            <w:vMerge w:val="restart"/>
          </w:tcPr>
          <w:p w:rsidR="006C4D1D" w:rsidRPr="00AB3B73" w:rsidRDefault="006C4D1D" w:rsidP="00BF14D8">
            <w:pPr>
              <w:spacing w:line="260" w:lineRule="exact"/>
              <w:rPr>
                <w:rFonts w:ascii="Times New Roman" w:hAnsi="Times New Roman" w:cs="Times New Roman"/>
                <w:b/>
                <w:sz w:val="24"/>
                <w:szCs w:val="24"/>
              </w:rPr>
            </w:pPr>
            <w:r w:rsidRPr="00AB3B73">
              <w:rPr>
                <w:rFonts w:ascii="Times New Roman" w:hAnsi="Times New Roman" w:cs="Times New Roman"/>
                <w:b/>
                <w:sz w:val="24"/>
                <w:szCs w:val="24"/>
              </w:rPr>
              <w:t>2.</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виртуализации на базе </w:t>
            </w:r>
            <w:proofErr w:type="spellStart"/>
            <w:r w:rsidRPr="00AB3B73">
              <w:rPr>
                <w:rFonts w:ascii="Times New Roman" w:hAnsi="Times New Roman" w:cs="Times New Roman"/>
                <w:sz w:val="24"/>
                <w:szCs w:val="24"/>
              </w:rPr>
              <w:t>VMware</w:t>
            </w:r>
            <w:proofErr w:type="spellEnd"/>
            <w:r w:rsidRPr="00AB3B73">
              <w:rPr>
                <w:rFonts w:ascii="Times New Roman" w:hAnsi="Times New Roman" w:cs="Times New Roman"/>
                <w:sz w:val="24"/>
                <w:szCs w:val="24"/>
              </w:rPr>
              <w:t xml:space="preserve"> </w:t>
            </w:r>
            <w:r w:rsidRPr="00AB3B73">
              <w:rPr>
                <w:rFonts w:ascii="Times New Roman" w:hAnsi="Times New Roman" w:cs="Times New Roman"/>
                <w:sz w:val="24"/>
                <w:szCs w:val="24"/>
                <w:lang w:val="en-US"/>
              </w:rPr>
              <w:t>vSphere</w:t>
            </w:r>
            <w:r w:rsidRPr="00AB3B73">
              <w:rPr>
                <w:rFonts w:ascii="Times New Roman" w:hAnsi="Times New Roman" w:cs="Times New Roman"/>
                <w:sz w:val="24"/>
                <w:szCs w:val="24"/>
              </w:rPr>
              <w:t xml:space="preserve">  </w:t>
            </w:r>
          </w:p>
        </w:tc>
        <w:tc>
          <w:tcPr>
            <w:tcW w:w="3567" w:type="dxa"/>
            <w:vAlign w:val="center"/>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Проведение консультаций в части сопровождения системы. </w:t>
            </w:r>
          </w:p>
          <w:p w:rsidR="006C4D1D" w:rsidRPr="00AB3B73" w:rsidRDefault="006C4D1D" w:rsidP="00BF14D8">
            <w:pPr>
              <w:snapToGrid w:val="0"/>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6C4D1D" w:rsidRPr="00AB3B73" w:rsidTr="00BF14D8">
        <w:trPr>
          <w:trHeight w:val="1018"/>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vAlign w:val="center"/>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аудита работоспособности системы по запросу Заказчика.</w:t>
            </w:r>
          </w:p>
          <w:p w:rsidR="006C4D1D" w:rsidRPr="00AB3B73" w:rsidRDefault="006C4D1D" w:rsidP="00BF14D8">
            <w:pPr>
              <w:snapToGrid w:val="0"/>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6C4D1D" w:rsidRPr="00AB3B73" w:rsidRDefault="006C4D1D" w:rsidP="00BF14D8">
            <w:pPr>
              <w:spacing w:line="260" w:lineRule="exact"/>
              <w:rPr>
                <w:rFonts w:ascii="Times New Roman" w:hAnsi="Times New Roman" w:cs="Times New Roman"/>
                <w:sz w:val="24"/>
                <w:szCs w:val="24"/>
              </w:rPr>
            </w:pPr>
          </w:p>
        </w:tc>
      </w:tr>
      <w:tr w:rsidR="006C4D1D" w:rsidRPr="00AB3B73" w:rsidTr="00BF14D8">
        <w:trPr>
          <w:trHeight w:val="739"/>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vAlign w:val="center"/>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Восстановление системы в случае сбоя.</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Круглосуточно</w:t>
            </w:r>
          </w:p>
        </w:tc>
      </w:tr>
      <w:tr w:rsidR="006C4D1D" w:rsidRPr="00AB3B73" w:rsidTr="00BF14D8">
        <w:trPr>
          <w:trHeight w:val="978"/>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резервных копий и восстановление файлов конфигураций системы.</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6C4D1D" w:rsidRPr="00AB3B73" w:rsidRDefault="006C4D1D" w:rsidP="00BF14D8">
            <w:pPr>
              <w:spacing w:line="260" w:lineRule="exact"/>
              <w:rPr>
                <w:rFonts w:ascii="Times New Roman" w:hAnsi="Times New Roman" w:cs="Times New Roman"/>
                <w:sz w:val="24"/>
                <w:szCs w:val="24"/>
              </w:rPr>
            </w:pPr>
          </w:p>
        </w:tc>
      </w:tr>
      <w:tr w:rsidR="006C4D1D" w:rsidRPr="00AB3B73" w:rsidTr="00BF14D8">
        <w:trPr>
          <w:trHeight w:val="910"/>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Восстановление системы в случае</w:t>
            </w:r>
            <w:r>
              <w:rPr>
                <w:rFonts w:ascii="Times New Roman" w:hAnsi="Times New Roman" w:cs="Times New Roman"/>
                <w:sz w:val="24"/>
                <w:szCs w:val="24"/>
              </w:rPr>
              <w:t xml:space="preserve"> </w:t>
            </w:r>
            <w:r w:rsidRPr="00AB3B73">
              <w:rPr>
                <w:rFonts w:ascii="Times New Roman" w:hAnsi="Times New Roman" w:cs="Times New Roman"/>
                <w:sz w:val="24"/>
                <w:szCs w:val="24"/>
              </w:rPr>
              <w:t>сбоя.</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1253"/>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Переустановка системы при невозможности восстановления.</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735"/>
        </w:trPr>
        <w:tc>
          <w:tcPr>
            <w:tcW w:w="560" w:type="dxa"/>
            <w:vMerge w:val="restart"/>
          </w:tcPr>
          <w:p w:rsidR="006C4D1D" w:rsidRPr="0067657E" w:rsidRDefault="006C4D1D" w:rsidP="00BF14D8">
            <w:pPr>
              <w:spacing w:line="260" w:lineRule="exact"/>
              <w:rPr>
                <w:rFonts w:ascii="Times New Roman" w:hAnsi="Times New Roman" w:cs="Times New Roman"/>
                <w:b/>
                <w:sz w:val="24"/>
                <w:szCs w:val="24"/>
              </w:rPr>
            </w:pPr>
            <w:r>
              <w:rPr>
                <w:rFonts w:ascii="Times New Roman" w:hAnsi="Times New Roman" w:cs="Times New Roman"/>
                <w:b/>
                <w:sz w:val="24"/>
                <w:szCs w:val="24"/>
              </w:rPr>
              <w:t>3.</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аутентификации на основе генераторов одноразовых паролей</w:t>
            </w: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6C4D1D" w:rsidRPr="00AB3B73" w:rsidTr="00BF14D8">
        <w:trPr>
          <w:trHeight w:val="735"/>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резервных копий и восстановление файлов конфигураций системы.</w:t>
            </w:r>
          </w:p>
          <w:p w:rsidR="006C4D1D" w:rsidRPr="00AB3B73" w:rsidRDefault="006C4D1D" w:rsidP="00BF14D8">
            <w:pPr>
              <w:snapToGrid w:val="0"/>
              <w:spacing w:line="260" w:lineRule="exact"/>
              <w:rPr>
                <w:rFonts w:ascii="Times New Roman" w:hAnsi="Times New Roman" w:cs="Times New Roman"/>
                <w:b/>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6C4D1D" w:rsidRPr="00AB3B73" w:rsidRDefault="006C4D1D" w:rsidP="00BF14D8">
            <w:pPr>
              <w:spacing w:line="260" w:lineRule="exact"/>
              <w:rPr>
                <w:rFonts w:ascii="Times New Roman" w:hAnsi="Times New Roman" w:cs="Times New Roman"/>
                <w:sz w:val="24"/>
                <w:szCs w:val="24"/>
              </w:rPr>
            </w:pPr>
          </w:p>
        </w:tc>
      </w:tr>
      <w:tr w:rsidR="006C4D1D" w:rsidRPr="00AB3B73" w:rsidTr="00BF14D8">
        <w:trPr>
          <w:trHeight w:val="923"/>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Восстановление системы в случае сбоя.</w:t>
            </w:r>
          </w:p>
          <w:p w:rsidR="006C4D1D" w:rsidRPr="00AB3B73" w:rsidRDefault="006C4D1D" w:rsidP="00BF14D8">
            <w:pPr>
              <w:snapToGrid w:val="0"/>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1177"/>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Переустановка системы при невозможности восстановления.</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733"/>
        </w:trPr>
        <w:tc>
          <w:tcPr>
            <w:tcW w:w="560" w:type="dxa"/>
            <w:vMerge w:val="restart"/>
          </w:tcPr>
          <w:p w:rsidR="006C4D1D" w:rsidRPr="00AB3B73" w:rsidRDefault="006C4D1D" w:rsidP="00BF14D8">
            <w:pPr>
              <w:spacing w:line="260" w:lineRule="exact"/>
              <w:rPr>
                <w:rFonts w:ascii="Times New Roman" w:hAnsi="Times New Roman" w:cs="Times New Roman"/>
                <w:b/>
                <w:sz w:val="24"/>
                <w:szCs w:val="24"/>
                <w:lang w:val="en-US"/>
              </w:rPr>
            </w:pPr>
            <w:r>
              <w:rPr>
                <w:rFonts w:ascii="Times New Roman" w:hAnsi="Times New Roman" w:cs="Times New Roman"/>
                <w:b/>
                <w:sz w:val="24"/>
                <w:szCs w:val="24"/>
              </w:rPr>
              <w:t>4</w:t>
            </w:r>
            <w:r w:rsidRPr="00AB3B73">
              <w:rPr>
                <w:rFonts w:ascii="Times New Roman" w:hAnsi="Times New Roman" w:cs="Times New Roman"/>
                <w:b/>
                <w:sz w:val="24"/>
                <w:szCs w:val="24"/>
                <w:lang w:val="en-US"/>
              </w:rPr>
              <w:t>.</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резервного копирования и восстановления данных</w:t>
            </w: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6C4D1D" w:rsidRPr="00AB3B73" w:rsidRDefault="006C4D1D" w:rsidP="00BF14D8">
            <w:pPr>
              <w:snapToGrid w:val="0"/>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6C4D1D" w:rsidRPr="00AB3B73" w:rsidTr="00BF14D8">
        <w:trPr>
          <w:trHeight w:val="733"/>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Установка новых клиентов (реальных и виртуальных) и их подключение к системе резервного копирования.</w:t>
            </w:r>
          </w:p>
          <w:p w:rsidR="006C4D1D" w:rsidRPr="00AB3B73" w:rsidRDefault="006C4D1D" w:rsidP="00BF14D8">
            <w:pPr>
              <w:snapToGrid w:val="0"/>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6C4D1D" w:rsidRPr="00AB3B73" w:rsidRDefault="006C4D1D" w:rsidP="00BF14D8">
            <w:pPr>
              <w:snapToGrid w:val="0"/>
              <w:spacing w:line="260" w:lineRule="exact"/>
              <w:rPr>
                <w:rFonts w:ascii="Times New Roman" w:hAnsi="Times New Roman" w:cs="Times New Roman"/>
                <w:sz w:val="24"/>
                <w:szCs w:val="24"/>
              </w:rPr>
            </w:pPr>
          </w:p>
          <w:p w:rsidR="006C4D1D" w:rsidRPr="00AB3B73" w:rsidRDefault="006C4D1D" w:rsidP="00BF14D8">
            <w:pPr>
              <w:spacing w:line="260" w:lineRule="exact"/>
              <w:rPr>
                <w:rFonts w:ascii="Times New Roman" w:hAnsi="Times New Roman" w:cs="Times New Roman"/>
                <w:sz w:val="24"/>
                <w:szCs w:val="24"/>
              </w:rPr>
            </w:pPr>
          </w:p>
        </w:tc>
      </w:tr>
      <w:tr w:rsidR="006C4D1D" w:rsidRPr="00AB3B73" w:rsidTr="00BF14D8">
        <w:trPr>
          <w:trHeight w:val="1185"/>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групп резервного копирования, расписаний для каждой группы и контроль выполнения расписаний и объёмов копируемых данных.</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p w:rsidR="006C4D1D" w:rsidRPr="00AB3B73" w:rsidRDefault="006C4D1D" w:rsidP="00BF14D8">
            <w:pPr>
              <w:snapToGrid w:val="0"/>
              <w:spacing w:line="260" w:lineRule="exact"/>
              <w:rPr>
                <w:rFonts w:ascii="Times New Roman" w:hAnsi="Times New Roman" w:cs="Times New Roman"/>
                <w:sz w:val="24"/>
                <w:szCs w:val="24"/>
              </w:rPr>
            </w:pPr>
          </w:p>
          <w:p w:rsidR="006C4D1D" w:rsidRPr="00AB3B73" w:rsidRDefault="006C4D1D" w:rsidP="00BF14D8">
            <w:pPr>
              <w:snapToGrid w:val="0"/>
              <w:spacing w:line="260" w:lineRule="exact"/>
              <w:rPr>
                <w:rFonts w:ascii="Times New Roman" w:hAnsi="Times New Roman" w:cs="Times New Roman"/>
                <w:sz w:val="24"/>
                <w:szCs w:val="24"/>
              </w:rPr>
            </w:pPr>
          </w:p>
        </w:tc>
      </w:tr>
      <w:tr w:rsidR="006C4D1D" w:rsidRPr="00AB3B73" w:rsidTr="00BF14D8">
        <w:trPr>
          <w:trHeight w:val="1331"/>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операций восстановления данных и систем по запросу Заказчика с резервных копий за указанные Заказчиком интервалы времени.</w:t>
            </w:r>
          </w:p>
        </w:tc>
        <w:tc>
          <w:tcPr>
            <w:tcW w:w="2882"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Круглосуточно </w:t>
            </w:r>
          </w:p>
          <w:p w:rsidR="006C4D1D" w:rsidRPr="00AB3B73" w:rsidRDefault="006C4D1D" w:rsidP="00BF14D8">
            <w:pPr>
              <w:snapToGrid w:val="0"/>
              <w:spacing w:line="260" w:lineRule="exact"/>
              <w:rPr>
                <w:rFonts w:ascii="Times New Roman" w:hAnsi="Times New Roman" w:cs="Times New Roman"/>
                <w:sz w:val="24"/>
                <w:szCs w:val="24"/>
              </w:rPr>
            </w:pPr>
          </w:p>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 </w:t>
            </w:r>
          </w:p>
        </w:tc>
      </w:tr>
      <w:tr w:rsidR="006C4D1D" w:rsidRPr="00AB3B73" w:rsidTr="00BF14D8">
        <w:trPr>
          <w:trHeight w:val="1488"/>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napToGrid w:val="0"/>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Изъятие, транспортировка и хранение на территории Исполнителя полной копии данных Заказчика на картриджах </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1 раз в месяц (в последний рабочий день месяца)</w:t>
            </w:r>
          </w:p>
        </w:tc>
      </w:tr>
      <w:tr w:rsidR="006C4D1D" w:rsidRPr="00AB3B73" w:rsidTr="00BF14D8">
        <w:trPr>
          <w:trHeight w:val="761"/>
        </w:trPr>
        <w:tc>
          <w:tcPr>
            <w:tcW w:w="560" w:type="dxa"/>
            <w:vMerge w:val="restart"/>
          </w:tcPr>
          <w:p w:rsidR="006C4D1D" w:rsidRPr="00AB3B73" w:rsidRDefault="006C4D1D" w:rsidP="00BF14D8">
            <w:pPr>
              <w:spacing w:line="260" w:lineRule="exact"/>
              <w:rPr>
                <w:rFonts w:ascii="Times New Roman" w:hAnsi="Times New Roman" w:cs="Times New Roman"/>
                <w:b/>
                <w:sz w:val="24"/>
                <w:szCs w:val="24"/>
              </w:rPr>
            </w:pPr>
            <w:r>
              <w:rPr>
                <w:rFonts w:ascii="Times New Roman" w:hAnsi="Times New Roman" w:cs="Times New Roman"/>
                <w:b/>
                <w:sz w:val="24"/>
                <w:szCs w:val="24"/>
              </w:rPr>
              <w:t>5</w:t>
            </w:r>
            <w:r w:rsidRPr="00AB3B73">
              <w:rPr>
                <w:rFonts w:ascii="Times New Roman" w:hAnsi="Times New Roman" w:cs="Times New Roman"/>
                <w:b/>
                <w:sz w:val="24"/>
                <w:szCs w:val="24"/>
              </w:rPr>
              <w:t>.</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Система обеспечения безопасности удаленного доступа </w:t>
            </w:r>
            <w:proofErr w:type="spellStart"/>
            <w:r w:rsidRPr="00AB3B73">
              <w:rPr>
                <w:rFonts w:ascii="Times New Roman" w:hAnsi="Times New Roman" w:cs="Times New Roman"/>
                <w:sz w:val="24"/>
                <w:szCs w:val="24"/>
              </w:rPr>
              <w:t>WatchGuard</w:t>
            </w:r>
            <w:proofErr w:type="spellEnd"/>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6C4D1D" w:rsidRPr="00AB3B73" w:rsidTr="00BF14D8">
        <w:trPr>
          <w:trHeight w:val="761"/>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Конфигурирование новых правил фильтрации трафика.</w:t>
            </w:r>
          </w:p>
          <w:p w:rsidR="006C4D1D" w:rsidRPr="00AB3B73" w:rsidRDefault="006C4D1D" w:rsidP="00BF14D8">
            <w:pPr>
              <w:spacing w:line="260" w:lineRule="exact"/>
              <w:rPr>
                <w:rFonts w:ascii="Times New Roman" w:hAnsi="Times New Roman" w:cs="Times New Roman"/>
                <w:b/>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1295"/>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Редактирование существующих правил фильтрации трафика.</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720"/>
        </w:trPr>
        <w:tc>
          <w:tcPr>
            <w:tcW w:w="560" w:type="dxa"/>
            <w:vMerge w:val="restart"/>
          </w:tcPr>
          <w:p w:rsidR="006C4D1D" w:rsidRPr="00AB3B73" w:rsidRDefault="006C4D1D" w:rsidP="00BF14D8">
            <w:pPr>
              <w:spacing w:line="260" w:lineRule="exact"/>
              <w:rPr>
                <w:rFonts w:ascii="Times New Roman" w:hAnsi="Times New Roman" w:cs="Times New Roman"/>
                <w:b/>
                <w:sz w:val="24"/>
                <w:szCs w:val="24"/>
                <w:lang w:val="en-US"/>
              </w:rPr>
            </w:pPr>
            <w:r>
              <w:rPr>
                <w:rFonts w:ascii="Times New Roman" w:hAnsi="Times New Roman" w:cs="Times New Roman"/>
                <w:b/>
                <w:sz w:val="24"/>
                <w:szCs w:val="24"/>
              </w:rPr>
              <w:t>6</w:t>
            </w:r>
            <w:r w:rsidRPr="00AB3B73">
              <w:rPr>
                <w:rFonts w:ascii="Times New Roman" w:hAnsi="Times New Roman" w:cs="Times New Roman"/>
                <w:b/>
                <w:sz w:val="24"/>
                <w:szCs w:val="24"/>
              </w:rPr>
              <w:t>.</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Система хранения данных на базе дисковых массивов S</w:t>
            </w:r>
            <w:r w:rsidRPr="00AB3B73">
              <w:rPr>
                <w:rFonts w:ascii="Times New Roman" w:hAnsi="Times New Roman" w:cs="Times New Roman"/>
                <w:sz w:val="24"/>
                <w:szCs w:val="24"/>
                <w:lang w:val="en-US"/>
              </w:rPr>
              <w:t>un</w:t>
            </w:r>
            <w:r w:rsidRPr="00AB3B73">
              <w:rPr>
                <w:rFonts w:ascii="Times New Roman" w:hAnsi="Times New Roman" w:cs="Times New Roman"/>
                <w:sz w:val="24"/>
                <w:szCs w:val="24"/>
              </w:rPr>
              <w:t xml:space="preserve"> </w:t>
            </w:r>
            <w:proofErr w:type="spellStart"/>
            <w:r w:rsidRPr="00AB3B73">
              <w:rPr>
                <w:rFonts w:ascii="Times New Roman" w:hAnsi="Times New Roman" w:cs="Times New Roman"/>
                <w:sz w:val="24"/>
                <w:szCs w:val="24"/>
                <w:lang w:val="en-US"/>
              </w:rPr>
              <w:t>StorEdge</w:t>
            </w:r>
            <w:proofErr w:type="spellEnd"/>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6C4D1D" w:rsidRPr="00AB3B73" w:rsidTr="00BF14D8">
        <w:trPr>
          <w:trHeight w:val="720"/>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Создание новых томов.</w:t>
            </w:r>
          </w:p>
          <w:p w:rsidR="006C4D1D" w:rsidRPr="00AB3B73" w:rsidRDefault="006C4D1D" w:rsidP="00BF14D8">
            <w:pPr>
              <w:spacing w:line="260" w:lineRule="exact"/>
              <w:rPr>
                <w:rFonts w:ascii="Times New Roman" w:hAnsi="Times New Roman" w:cs="Times New Roman"/>
                <w:sz w:val="24"/>
                <w:szCs w:val="24"/>
              </w:rPr>
            </w:pP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692"/>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Изменение размера существующих томов.</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1329"/>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Публикация томов</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720"/>
        </w:trPr>
        <w:tc>
          <w:tcPr>
            <w:tcW w:w="560" w:type="dxa"/>
            <w:vMerge w:val="restart"/>
          </w:tcPr>
          <w:p w:rsidR="006C4D1D" w:rsidRPr="00AB3B73" w:rsidRDefault="006C4D1D" w:rsidP="00BF14D8">
            <w:pPr>
              <w:spacing w:line="260" w:lineRule="exact"/>
              <w:rPr>
                <w:rFonts w:ascii="Times New Roman" w:hAnsi="Times New Roman" w:cs="Times New Roman"/>
                <w:b/>
                <w:sz w:val="24"/>
                <w:szCs w:val="24"/>
                <w:lang w:val="en-US"/>
              </w:rPr>
            </w:pPr>
            <w:r>
              <w:rPr>
                <w:rFonts w:ascii="Times New Roman" w:hAnsi="Times New Roman" w:cs="Times New Roman"/>
                <w:b/>
                <w:sz w:val="24"/>
                <w:szCs w:val="24"/>
                <w:lang w:val="en-US"/>
              </w:rPr>
              <w:t>7</w:t>
            </w:r>
            <w:r w:rsidRPr="00AB3B73">
              <w:rPr>
                <w:rFonts w:ascii="Times New Roman" w:hAnsi="Times New Roman" w:cs="Times New Roman"/>
                <w:b/>
                <w:sz w:val="24"/>
                <w:szCs w:val="24"/>
              </w:rPr>
              <w:t>.</w:t>
            </w:r>
          </w:p>
        </w:tc>
        <w:tc>
          <w:tcPr>
            <w:tcW w:w="2914" w:type="dxa"/>
            <w:vMerge w:val="restart"/>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 xml:space="preserve">Операционные системы семейства </w:t>
            </w:r>
            <w:proofErr w:type="spellStart"/>
            <w:r w:rsidRPr="00AB3B73">
              <w:rPr>
                <w:rFonts w:ascii="Times New Roman" w:hAnsi="Times New Roman" w:cs="Times New Roman"/>
                <w:sz w:val="24"/>
                <w:szCs w:val="24"/>
              </w:rPr>
              <w:t>Linux</w:t>
            </w:r>
            <w:proofErr w:type="spellEnd"/>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Проведение консультаций в части сопровождения системы.</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Ответ на запрос в течение 2-х часов</w:t>
            </w:r>
          </w:p>
        </w:tc>
      </w:tr>
      <w:tr w:rsidR="006C4D1D" w:rsidRPr="00AB3B73" w:rsidTr="00BF14D8">
        <w:trPr>
          <w:trHeight w:val="720"/>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Системное администрирование</w:t>
            </w: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r w:rsidR="006C4D1D" w:rsidRPr="00AB3B73" w:rsidTr="00BF14D8">
        <w:trPr>
          <w:trHeight w:val="1291"/>
        </w:trPr>
        <w:tc>
          <w:tcPr>
            <w:tcW w:w="560" w:type="dxa"/>
            <w:vMerge/>
          </w:tcPr>
          <w:p w:rsidR="006C4D1D" w:rsidRPr="00AB3B73" w:rsidRDefault="006C4D1D" w:rsidP="00BF14D8">
            <w:pPr>
              <w:spacing w:line="260" w:lineRule="exact"/>
              <w:rPr>
                <w:rFonts w:ascii="Times New Roman" w:hAnsi="Times New Roman" w:cs="Times New Roman"/>
                <w:b/>
                <w:sz w:val="24"/>
                <w:szCs w:val="24"/>
              </w:rPr>
            </w:pPr>
          </w:p>
        </w:tc>
        <w:tc>
          <w:tcPr>
            <w:tcW w:w="2914" w:type="dxa"/>
            <w:vMerge/>
          </w:tcPr>
          <w:p w:rsidR="006C4D1D" w:rsidRPr="00AB3B73" w:rsidRDefault="006C4D1D" w:rsidP="00BF14D8">
            <w:pPr>
              <w:spacing w:line="260" w:lineRule="exact"/>
              <w:rPr>
                <w:rFonts w:ascii="Times New Roman" w:hAnsi="Times New Roman" w:cs="Times New Roman"/>
                <w:sz w:val="24"/>
                <w:szCs w:val="24"/>
              </w:rPr>
            </w:pPr>
          </w:p>
        </w:tc>
        <w:tc>
          <w:tcPr>
            <w:tcW w:w="3567"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Администрирование системы хранения. Расширение и перенос файловых систем.</w:t>
            </w:r>
          </w:p>
          <w:p w:rsidR="006C4D1D" w:rsidRPr="00AB3B73" w:rsidRDefault="006C4D1D" w:rsidP="00BF14D8">
            <w:pPr>
              <w:spacing w:line="260" w:lineRule="exact"/>
              <w:rPr>
                <w:rFonts w:ascii="Times New Roman" w:hAnsi="Times New Roman" w:cs="Times New Roman"/>
                <w:sz w:val="24"/>
                <w:szCs w:val="24"/>
              </w:rPr>
            </w:pPr>
          </w:p>
        </w:tc>
        <w:tc>
          <w:tcPr>
            <w:tcW w:w="2882" w:type="dxa"/>
          </w:tcPr>
          <w:p w:rsidR="006C4D1D" w:rsidRPr="00AB3B73" w:rsidRDefault="006C4D1D" w:rsidP="00BF14D8">
            <w:pPr>
              <w:spacing w:line="260" w:lineRule="exact"/>
              <w:rPr>
                <w:rFonts w:ascii="Times New Roman" w:hAnsi="Times New Roman" w:cs="Times New Roman"/>
                <w:sz w:val="24"/>
                <w:szCs w:val="24"/>
              </w:rPr>
            </w:pPr>
            <w:r w:rsidRPr="00AB3B73">
              <w:rPr>
                <w:rFonts w:ascii="Times New Roman" w:hAnsi="Times New Roman" w:cs="Times New Roman"/>
                <w:sz w:val="24"/>
                <w:szCs w:val="24"/>
              </w:rPr>
              <w:t>По рабочим дням с 9.00 до 18.00 на следующий за обращением рабочий день</w:t>
            </w:r>
          </w:p>
        </w:tc>
      </w:tr>
    </w:tbl>
    <w:p w:rsidR="006C4D1D" w:rsidRPr="00AB3B73" w:rsidRDefault="006C4D1D" w:rsidP="006C4D1D">
      <w:pPr>
        <w:suppressAutoHyphens/>
        <w:spacing w:after="200" w:line="276" w:lineRule="auto"/>
        <w:jc w:val="both"/>
        <w:rPr>
          <w:rFonts w:ascii="Times New Roman" w:eastAsia="Calibri" w:hAnsi="Times New Roman" w:cs="Times New Roman"/>
          <w:kern w:val="1"/>
          <w:sz w:val="24"/>
          <w:szCs w:val="24"/>
        </w:rPr>
      </w:pPr>
    </w:p>
    <w:p w:rsidR="006C4D1D" w:rsidRPr="00AB3B73" w:rsidRDefault="006C4D1D" w:rsidP="006C4D1D">
      <w:pPr>
        <w:keepNext/>
        <w:numPr>
          <w:ilvl w:val="1"/>
          <w:numId w:val="1"/>
        </w:numPr>
        <w:suppressAutoHyphens/>
        <w:spacing w:before="240" w:after="60" w:line="276" w:lineRule="auto"/>
        <w:contextualSpacing/>
        <w:jc w:val="both"/>
        <w:outlineLvl w:val="1"/>
        <w:rPr>
          <w:rFonts w:ascii="Times New Roman" w:eastAsia="Times New Roman" w:hAnsi="Times New Roman" w:cs="Times New Roman"/>
          <w:b/>
          <w:bCs/>
          <w:iCs/>
          <w:kern w:val="1"/>
          <w:sz w:val="24"/>
          <w:szCs w:val="28"/>
        </w:rPr>
      </w:pPr>
      <w:r w:rsidRPr="00AB3B73">
        <w:rPr>
          <w:rFonts w:ascii="Times New Roman" w:eastAsia="Times New Roman" w:hAnsi="Times New Roman" w:cs="Times New Roman"/>
          <w:b/>
          <w:bCs/>
          <w:iCs/>
          <w:kern w:val="1"/>
          <w:sz w:val="24"/>
          <w:szCs w:val="28"/>
        </w:rPr>
        <w:t xml:space="preserve"> </w:t>
      </w:r>
      <w:bookmarkStart w:id="12" w:name="_Toc24538705"/>
      <w:r w:rsidRPr="00AB3B73">
        <w:rPr>
          <w:rFonts w:ascii="Times New Roman" w:eastAsia="Times New Roman" w:hAnsi="Times New Roman" w:cs="Times New Roman"/>
          <w:b/>
          <w:bCs/>
          <w:iCs/>
          <w:kern w:val="1"/>
          <w:sz w:val="24"/>
          <w:szCs w:val="28"/>
        </w:rPr>
        <w:t>Требования к уровням обслуживания</w:t>
      </w:r>
      <w:bookmarkEnd w:id="12"/>
      <w:r w:rsidRPr="00AB3B73">
        <w:rPr>
          <w:rFonts w:ascii="Times New Roman" w:eastAsia="Times New Roman" w:hAnsi="Times New Roman" w:cs="Times New Roman"/>
          <w:b/>
          <w:bCs/>
          <w:iCs/>
          <w:kern w:val="1"/>
          <w:sz w:val="24"/>
          <w:szCs w:val="28"/>
        </w:rPr>
        <w:t xml:space="preserve"> </w:t>
      </w:r>
    </w:p>
    <w:p w:rsidR="006C4D1D" w:rsidRPr="00AB3B73" w:rsidRDefault="006C4D1D" w:rsidP="006C4D1D">
      <w:pPr>
        <w:autoSpaceDE w:val="0"/>
        <w:autoSpaceDN w:val="0"/>
        <w:adjustRightInd w:val="0"/>
        <w:rPr>
          <w:rFonts w:ascii="Times New Roman" w:hAnsi="Times New Roman" w:cs="Times New Roman"/>
          <w:color w:val="000000"/>
          <w:sz w:val="24"/>
          <w:szCs w:val="24"/>
        </w:rPr>
      </w:pPr>
      <w:r w:rsidRPr="00AB3B73">
        <w:rPr>
          <w:rFonts w:ascii="Times New Roman" w:hAnsi="Times New Roman" w:cs="Times New Roman"/>
          <w:color w:val="000000"/>
          <w:sz w:val="24"/>
          <w:szCs w:val="24"/>
        </w:rPr>
        <w:t>Возможные характеристики уровней обслуживания приведены в таблице:</w:t>
      </w:r>
    </w:p>
    <w:p w:rsidR="006C4D1D" w:rsidRPr="00AB3B73" w:rsidRDefault="006C4D1D" w:rsidP="006C4D1D">
      <w:pPr>
        <w:autoSpaceDE w:val="0"/>
        <w:autoSpaceDN w:val="0"/>
        <w:adjustRightInd w:val="0"/>
        <w:spacing w:line="280" w:lineRule="exact"/>
        <w:rPr>
          <w:rFonts w:ascii="Times New Roman" w:hAnsi="Times New Roman" w:cs="Times New Roman"/>
          <w:color w:val="000000"/>
          <w:sz w:val="24"/>
          <w:szCs w:val="24"/>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5954"/>
      </w:tblGrid>
      <w:tr w:rsidR="006C4D1D" w:rsidRPr="00AB3B73" w:rsidTr="00BF14D8">
        <w:trPr>
          <w:trHeight w:val="244"/>
          <w:tblHeader/>
        </w:trPr>
        <w:tc>
          <w:tcPr>
            <w:tcW w:w="993"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b/>
                <w:bCs/>
                <w:color w:val="000000"/>
                <w:sz w:val="24"/>
                <w:szCs w:val="24"/>
              </w:rPr>
              <w:t xml:space="preserve">№ </w:t>
            </w:r>
            <w:proofErr w:type="gramStart"/>
            <w:r w:rsidRPr="00AB3B73">
              <w:rPr>
                <w:rFonts w:ascii="Times New Roman" w:hAnsi="Times New Roman" w:cs="Times New Roman"/>
                <w:b/>
                <w:bCs/>
                <w:color w:val="000000"/>
                <w:sz w:val="24"/>
                <w:szCs w:val="24"/>
              </w:rPr>
              <w:t>п</w:t>
            </w:r>
            <w:proofErr w:type="gramEnd"/>
            <w:r w:rsidRPr="00AB3B73">
              <w:rPr>
                <w:rFonts w:ascii="Times New Roman" w:hAnsi="Times New Roman" w:cs="Times New Roman"/>
                <w:b/>
                <w:bCs/>
                <w:color w:val="000000"/>
                <w:sz w:val="24"/>
                <w:szCs w:val="24"/>
              </w:rPr>
              <w:t xml:space="preserve">/п </w:t>
            </w:r>
          </w:p>
        </w:tc>
        <w:tc>
          <w:tcPr>
            <w:tcW w:w="2976"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b/>
                <w:bCs/>
                <w:color w:val="000000"/>
                <w:sz w:val="24"/>
                <w:szCs w:val="24"/>
              </w:rPr>
              <w:t xml:space="preserve">Уровень </w:t>
            </w:r>
          </w:p>
        </w:tc>
        <w:tc>
          <w:tcPr>
            <w:tcW w:w="5954"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b/>
                <w:bCs/>
                <w:color w:val="000000"/>
                <w:sz w:val="24"/>
                <w:szCs w:val="24"/>
              </w:rPr>
              <w:t xml:space="preserve">Описание </w:t>
            </w:r>
          </w:p>
        </w:tc>
      </w:tr>
      <w:tr w:rsidR="006C4D1D" w:rsidRPr="00AB3B73" w:rsidTr="00BF14D8">
        <w:trPr>
          <w:trHeight w:val="244"/>
        </w:trPr>
        <w:tc>
          <w:tcPr>
            <w:tcW w:w="993"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lastRenderedPageBreak/>
              <w:t xml:space="preserve">1. </w:t>
            </w:r>
          </w:p>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p>
        </w:tc>
        <w:tc>
          <w:tcPr>
            <w:tcW w:w="2976"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Аварийный </w:t>
            </w:r>
          </w:p>
        </w:tc>
        <w:tc>
          <w:tcPr>
            <w:tcW w:w="5954"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Неработоспособность критически важной системы </w:t>
            </w:r>
          </w:p>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Восстановление системы требуется немедленно </w:t>
            </w:r>
          </w:p>
        </w:tc>
      </w:tr>
      <w:tr w:rsidR="006C4D1D" w:rsidRPr="00AB3B73" w:rsidTr="00BF14D8">
        <w:trPr>
          <w:trHeight w:val="762"/>
        </w:trPr>
        <w:tc>
          <w:tcPr>
            <w:tcW w:w="993"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2. </w:t>
            </w:r>
          </w:p>
        </w:tc>
        <w:tc>
          <w:tcPr>
            <w:tcW w:w="2976"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Критичный </w:t>
            </w:r>
          </w:p>
        </w:tc>
        <w:tc>
          <w:tcPr>
            <w:tcW w:w="5954"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Неработоспособность критически важного сервиса/</w:t>
            </w:r>
            <w:proofErr w:type="gramStart"/>
            <w:r w:rsidRPr="00AB3B73">
              <w:rPr>
                <w:rFonts w:ascii="Times New Roman" w:hAnsi="Times New Roman" w:cs="Times New Roman"/>
                <w:color w:val="000000"/>
                <w:sz w:val="24"/>
                <w:szCs w:val="24"/>
              </w:rPr>
              <w:t>ПО</w:t>
            </w:r>
            <w:proofErr w:type="gramEnd"/>
            <w:r w:rsidRPr="00AB3B73">
              <w:rPr>
                <w:rFonts w:ascii="Times New Roman" w:hAnsi="Times New Roman" w:cs="Times New Roman"/>
                <w:color w:val="000000"/>
                <w:sz w:val="24"/>
                <w:szCs w:val="24"/>
              </w:rPr>
              <w:t xml:space="preserve"> </w:t>
            </w:r>
          </w:p>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Восстановление работы сервиса требуется немедленно</w:t>
            </w:r>
          </w:p>
        </w:tc>
      </w:tr>
      <w:tr w:rsidR="006C4D1D" w:rsidRPr="00AB3B73" w:rsidTr="00BF14D8">
        <w:trPr>
          <w:trHeight w:val="110"/>
        </w:trPr>
        <w:tc>
          <w:tcPr>
            <w:tcW w:w="993"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3. </w:t>
            </w:r>
          </w:p>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p>
        </w:tc>
        <w:tc>
          <w:tcPr>
            <w:tcW w:w="2976"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Высокий </w:t>
            </w:r>
          </w:p>
        </w:tc>
        <w:tc>
          <w:tcPr>
            <w:tcW w:w="5954"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Работы проводятся как можно скорее </w:t>
            </w:r>
          </w:p>
        </w:tc>
      </w:tr>
      <w:tr w:rsidR="006C4D1D" w:rsidRPr="00AB3B73" w:rsidTr="00BF14D8">
        <w:trPr>
          <w:trHeight w:val="110"/>
        </w:trPr>
        <w:tc>
          <w:tcPr>
            <w:tcW w:w="993"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4. </w:t>
            </w:r>
          </w:p>
        </w:tc>
        <w:tc>
          <w:tcPr>
            <w:tcW w:w="2976"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Нормальный </w:t>
            </w:r>
          </w:p>
        </w:tc>
        <w:tc>
          <w:tcPr>
            <w:tcW w:w="5954" w:type="dxa"/>
          </w:tcPr>
          <w:p w:rsidR="006C4D1D" w:rsidRPr="00AB3B73" w:rsidRDefault="006C4D1D" w:rsidP="00BF14D8">
            <w:pPr>
              <w:autoSpaceDE w:val="0"/>
              <w:autoSpaceDN w:val="0"/>
              <w:adjustRightInd w:val="0"/>
              <w:spacing w:line="260" w:lineRule="exact"/>
              <w:rPr>
                <w:rFonts w:ascii="Times New Roman" w:hAnsi="Times New Roman" w:cs="Times New Roman"/>
                <w:color w:val="000000"/>
                <w:sz w:val="24"/>
                <w:szCs w:val="24"/>
              </w:rPr>
            </w:pPr>
            <w:r w:rsidRPr="00AB3B73">
              <w:rPr>
                <w:rFonts w:ascii="Times New Roman" w:hAnsi="Times New Roman" w:cs="Times New Roman"/>
                <w:color w:val="000000"/>
                <w:sz w:val="24"/>
                <w:szCs w:val="24"/>
              </w:rPr>
              <w:t xml:space="preserve">Работы проводятся в согласованное время </w:t>
            </w:r>
          </w:p>
        </w:tc>
      </w:tr>
    </w:tbl>
    <w:p w:rsidR="006C4D1D" w:rsidRPr="00AB3B73" w:rsidRDefault="006C4D1D" w:rsidP="006C4D1D">
      <w:pPr>
        <w:keepNext/>
        <w:numPr>
          <w:ilvl w:val="1"/>
          <w:numId w:val="1"/>
        </w:numPr>
        <w:suppressAutoHyphens/>
        <w:ind w:firstLine="709"/>
        <w:jc w:val="both"/>
        <w:outlineLvl w:val="1"/>
        <w:rPr>
          <w:rFonts w:ascii="Times New Roman" w:eastAsia="Times New Roman" w:hAnsi="Times New Roman" w:cs="Times New Roman"/>
          <w:b/>
          <w:bCs/>
          <w:iCs/>
          <w:kern w:val="1"/>
          <w:sz w:val="24"/>
          <w:szCs w:val="24"/>
        </w:rPr>
      </w:pPr>
      <w:r w:rsidRPr="00AB3B73">
        <w:rPr>
          <w:rFonts w:ascii="Times New Roman" w:eastAsia="Times New Roman" w:hAnsi="Times New Roman" w:cs="Times New Roman"/>
          <w:b/>
          <w:bCs/>
          <w:iCs/>
          <w:kern w:val="1"/>
          <w:sz w:val="24"/>
          <w:szCs w:val="24"/>
        </w:rPr>
        <w:t xml:space="preserve"> </w:t>
      </w:r>
      <w:bookmarkStart w:id="13" w:name="_Toc24538706"/>
      <w:r w:rsidRPr="00AB3B73">
        <w:rPr>
          <w:rFonts w:ascii="Times New Roman" w:eastAsia="Times New Roman" w:hAnsi="Times New Roman" w:cs="Times New Roman"/>
          <w:b/>
          <w:bCs/>
          <w:iCs/>
          <w:kern w:val="1"/>
          <w:sz w:val="24"/>
          <w:szCs w:val="24"/>
        </w:rPr>
        <w:t>Порядок доступа Исполнителя</w:t>
      </w:r>
      <w:bookmarkEnd w:id="13"/>
      <w:r w:rsidRPr="00AB3B73">
        <w:rPr>
          <w:rFonts w:ascii="Times New Roman" w:eastAsia="Times New Roman" w:hAnsi="Times New Roman" w:cs="Times New Roman"/>
          <w:b/>
          <w:bCs/>
          <w:iCs/>
          <w:kern w:val="1"/>
          <w:sz w:val="24"/>
          <w:szCs w:val="24"/>
        </w:rPr>
        <w:t xml:space="preserve"> </w:t>
      </w:r>
    </w:p>
    <w:p w:rsidR="006C4D1D" w:rsidRPr="00AB3B73" w:rsidRDefault="006C4D1D" w:rsidP="006C4D1D">
      <w:pPr>
        <w:autoSpaceDE w:val="0"/>
        <w:autoSpaceDN w:val="0"/>
        <w:adjustRightInd w:val="0"/>
        <w:ind w:firstLine="709"/>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оказывает услуги по техническому сопровождению посредством:</w:t>
      </w:r>
    </w:p>
    <w:p w:rsidR="006C4D1D" w:rsidRPr="00AB3B73" w:rsidRDefault="006C4D1D" w:rsidP="006C4D1D">
      <w:pPr>
        <w:autoSpaceDE w:val="0"/>
        <w:autoSpaceDN w:val="0"/>
        <w:adjustRightInd w:val="0"/>
        <w:ind w:firstLine="709"/>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удаленного доступа; </w:t>
      </w:r>
    </w:p>
    <w:p w:rsidR="006C4D1D" w:rsidRPr="00AB3B73" w:rsidRDefault="006C4D1D" w:rsidP="006C4D1D">
      <w:pPr>
        <w:autoSpaceDE w:val="0"/>
        <w:autoSpaceDN w:val="0"/>
        <w:adjustRightInd w:val="0"/>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выезда на площадку Заказчика (при невозможности выполнения работ в режиме удаленного доступа). Прибытие на площадку Заказчика в течение 2 часов (в рабочее время). </w:t>
      </w:r>
    </w:p>
    <w:p w:rsidR="006C4D1D" w:rsidRPr="00AB3B73" w:rsidRDefault="006C4D1D" w:rsidP="006C4D1D">
      <w:pPr>
        <w:suppressAutoHyphens/>
        <w:ind w:firstLine="709"/>
        <w:jc w:val="both"/>
        <w:rPr>
          <w:rFonts w:ascii="Times New Roman" w:eastAsia="Calibri" w:hAnsi="Times New Roman" w:cs="Times New Roman"/>
          <w:kern w:val="1"/>
          <w:sz w:val="24"/>
          <w:szCs w:val="24"/>
        </w:rPr>
      </w:pPr>
    </w:p>
    <w:p w:rsidR="006C4D1D" w:rsidRPr="00AB3B73" w:rsidRDefault="006C4D1D" w:rsidP="006C4D1D">
      <w:pPr>
        <w:keepNext/>
        <w:numPr>
          <w:ilvl w:val="0"/>
          <w:numId w:val="1"/>
        </w:numPr>
        <w:suppressAutoHyphens/>
        <w:ind w:firstLine="709"/>
        <w:jc w:val="both"/>
        <w:outlineLvl w:val="0"/>
        <w:rPr>
          <w:rFonts w:ascii="Times New Roman" w:eastAsia="Times New Roman" w:hAnsi="Times New Roman" w:cs="Times New Roman"/>
          <w:b/>
          <w:bCs/>
          <w:kern w:val="32"/>
          <w:sz w:val="24"/>
          <w:szCs w:val="24"/>
        </w:rPr>
      </w:pPr>
      <w:bookmarkStart w:id="14" w:name="_Toc24538707"/>
      <w:r w:rsidRPr="00AB3B73">
        <w:rPr>
          <w:rFonts w:ascii="Times New Roman" w:eastAsia="Times New Roman" w:hAnsi="Times New Roman" w:cs="Times New Roman"/>
          <w:b/>
          <w:bCs/>
          <w:kern w:val="32"/>
          <w:sz w:val="24"/>
          <w:szCs w:val="24"/>
        </w:rPr>
        <w:t>Требования к Исполнителю</w:t>
      </w:r>
      <w:bookmarkEnd w:id="14"/>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информационных систем, перечисленных в п. 2.2. </w:t>
      </w:r>
    </w:p>
    <w:p w:rsidR="006C4D1D" w:rsidRPr="00AB3B73" w:rsidRDefault="006C4D1D" w:rsidP="006C4D1D">
      <w:pPr>
        <w:suppressAutoHyphens/>
        <w:ind w:firstLine="709"/>
        <w:jc w:val="both"/>
        <w:rPr>
          <w:rFonts w:ascii="Times New Roman" w:eastAsia="Calibri" w:hAnsi="Times New Roman" w:cs="Times New Roman"/>
          <w:kern w:val="1"/>
          <w:sz w:val="24"/>
          <w:szCs w:val="24"/>
        </w:rPr>
      </w:pPr>
    </w:p>
    <w:p w:rsidR="006C4D1D" w:rsidRPr="00AB3B73" w:rsidRDefault="006C4D1D" w:rsidP="006C4D1D">
      <w:pPr>
        <w:keepNext/>
        <w:numPr>
          <w:ilvl w:val="0"/>
          <w:numId w:val="1"/>
        </w:numPr>
        <w:suppressAutoHyphens/>
        <w:ind w:firstLine="709"/>
        <w:jc w:val="both"/>
        <w:outlineLvl w:val="0"/>
        <w:rPr>
          <w:rFonts w:ascii="Times New Roman" w:eastAsia="Times New Roman" w:hAnsi="Times New Roman" w:cs="Times New Roman"/>
          <w:b/>
          <w:bCs/>
          <w:kern w:val="32"/>
          <w:sz w:val="24"/>
          <w:szCs w:val="24"/>
        </w:rPr>
      </w:pPr>
      <w:bookmarkStart w:id="15" w:name="_Toc24538708"/>
      <w:r w:rsidRPr="00AB3B73">
        <w:rPr>
          <w:rFonts w:ascii="Times New Roman" w:eastAsia="Times New Roman" w:hAnsi="Times New Roman" w:cs="Times New Roman"/>
          <w:b/>
          <w:bCs/>
          <w:kern w:val="32"/>
          <w:sz w:val="24"/>
          <w:szCs w:val="24"/>
        </w:rPr>
        <w:t>Требования обеспечения конфиденциальности</w:t>
      </w:r>
      <w:bookmarkEnd w:id="15"/>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перед оказанием услуг заключает соглашение об обеспечении конфиденциальности сведений, передаваемых в ходе оказания услуг. В случае если Исполнитель для оказания услуг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об обеспечении конфиденциальности сведений, полученных ими в ходе оказания услуг.</w:t>
      </w:r>
    </w:p>
    <w:p w:rsidR="006C4D1D" w:rsidRPr="00AB3B73" w:rsidRDefault="006C4D1D" w:rsidP="006C4D1D">
      <w:pPr>
        <w:suppressAutoHyphens/>
        <w:ind w:firstLine="709"/>
        <w:jc w:val="both"/>
        <w:rPr>
          <w:rFonts w:ascii="Times New Roman" w:eastAsia="Calibri" w:hAnsi="Times New Roman" w:cs="Times New Roman"/>
          <w:kern w:val="1"/>
          <w:sz w:val="24"/>
          <w:szCs w:val="24"/>
        </w:rPr>
      </w:pPr>
      <w:r w:rsidRPr="00AB3B73">
        <w:rPr>
          <w:rFonts w:ascii="Times New Roman" w:eastAsia="Calibri" w:hAnsi="Times New Roman" w:cs="Times New Roman"/>
          <w:kern w:val="1"/>
          <w:sz w:val="24"/>
          <w:szCs w:val="24"/>
        </w:rPr>
        <w:t>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учётным данным Заказчика, передаваемых Исполнителю.</w:t>
      </w:r>
    </w:p>
    <w:p w:rsidR="006C4D1D" w:rsidRDefault="006C4D1D" w:rsidP="006C4D1D">
      <w:pPr>
        <w:jc w:val="center"/>
        <w:rPr>
          <w:rFonts w:ascii="Times New Roman" w:hAnsi="Times New Roman"/>
          <w:b/>
          <w:caps/>
          <w:sz w:val="24"/>
          <w:szCs w:val="24"/>
        </w:rPr>
      </w:pPr>
    </w:p>
    <w:p w:rsidR="006C4D1D" w:rsidRPr="009359F1" w:rsidRDefault="006C4D1D" w:rsidP="006C4D1D">
      <w:pPr>
        <w:suppressAutoHyphens/>
        <w:jc w:val="center"/>
        <w:rPr>
          <w:rFonts w:ascii="Times New Roman" w:hAnsi="Times New Roman" w:cs="Times New Roman"/>
          <w:b/>
          <w:kern w:val="1"/>
          <w:sz w:val="24"/>
          <w:szCs w:val="24"/>
        </w:rPr>
      </w:pPr>
      <w:r w:rsidRPr="009359F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6C4D1D" w:rsidRPr="009359F1" w:rsidTr="00BF14D8">
        <w:trPr>
          <w:trHeight w:val="410"/>
        </w:trPr>
        <w:tc>
          <w:tcPr>
            <w:tcW w:w="5457" w:type="dxa"/>
            <w:tcBorders>
              <w:top w:val="single" w:sz="4" w:space="0" w:color="FFFFFF"/>
              <w:left w:val="single" w:sz="4" w:space="0" w:color="FFFFFF"/>
              <w:bottom w:val="single" w:sz="4" w:space="0" w:color="FFFFFF"/>
            </w:tcBorders>
            <w:shd w:val="clear" w:color="auto" w:fill="auto"/>
          </w:tcPr>
          <w:p w:rsidR="006C4D1D" w:rsidRPr="009359F1" w:rsidRDefault="006C4D1D" w:rsidP="00BF14D8">
            <w:pPr>
              <w:suppressAutoHyphens/>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Президент ЕАПВ</w:t>
            </w:r>
          </w:p>
          <w:p w:rsidR="006C4D1D" w:rsidRPr="009359F1" w:rsidRDefault="006C4D1D" w:rsidP="00BF14D8">
            <w:pPr>
              <w:suppressAutoHyphens/>
              <w:jc w:val="both"/>
              <w:rPr>
                <w:rFonts w:ascii="Times New Roman" w:hAnsi="Times New Roman" w:cs="Times New Roman"/>
                <w:kern w:val="1"/>
                <w:sz w:val="24"/>
                <w:szCs w:val="24"/>
              </w:rPr>
            </w:pPr>
          </w:p>
          <w:p w:rsidR="006C4D1D" w:rsidRPr="009359F1" w:rsidRDefault="006C4D1D" w:rsidP="00BF14D8">
            <w:pPr>
              <w:suppressAutoHyphens/>
              <w:jc w:val="both"/>
              <w:rPr>
                <w:rFonts w:ascii="Times New Roman" w:hAnsi="Times New Roman" w:cs="Times New Roman"/>
                <w:kern w:val="1"/>
                <w:sz w:val="24"/>
                <w:szCs w:val="24"/>
              </w:rPr>
            </w:pPr>
          </w:p>
          <w:p w:rsidR="006C4D1D" w:rsidRPr="009359F1" w:rsidRDefault="006C4D1D" w:rsidP="00BF14D8">
            <w:pPr>
              <w:suppressAutoHyphens/>
              <w:jc w:val="both"/>
              <w:rPr>
                <w:rFonts w:ascii="Times New Roman" w:hAnsi="Times New Roman" w:cs="Times New Roman"/>
                <w:bCs/>
                <w:kern w:val="1"/>
                <w:sz w:val="24"/>
                <w:szCs w:val="24"/>
              </w:rPr>
            </w:pPr>
            <w:r w:rsidRPr="009359F1">
              <w:rPr>
                <w:rFonts w:ascii="Times New Roman" w:hAnsi="Times New Roman" w:cs="Times New Roman"/>
                <w:kern w:val="1"/>
                <w:sz w:val="24"/>
                <w:szCs w:val="24"/>
              </w:rPr>
              <w:t>___________</w:t>
            </w:r>
            <w:r w:rsidRPr="009359F1">
              <w:rPr>
                <w:rFonts w:ascii="Times New Roman" w:hAnsi="Times New Roman" w:cs="Times New Roman"/>
                <w:bCs/>
                <w:kern w:val="1"/>
                <w:sz w:val="24"/>
                <w:szCs w:val="24"/>
              </w:rPr>
              <w:t>_________ С. Тлевлесова</w:t>
            </w:r>
          </w:p>
          <w:p w:rsidR="006C4D1D" w:rsidRPr="009359F1" w:rsidRDefault="006C4D1D" w:rsidP="00BF14D8">
            <w:pPr>
              <w:suppressAutoHyphens/>
              <w:jc w:val="both"/>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p w:rsidR="006C4D1D" w:rsidRPr="009359F1" w:rsidRDefault="006C4D1D" w:rsidP="00BF14D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6C4D1D" w:rsidRPr="009359F1" w:rsidRDefault="006C4D1D" w:rsidP="00BF14D8">
            <w:pPr>
              <w:suppressAutoHyphens/>
              <w:snapToGrid w:val="0"/>
              <w:rPr>
                <w:rFonts w:ascii="Times New Roman" w:hAnsi="Times New Roman" w:cs="Times New Roman"/>
                <w:i/>
                <w:kern w:val="1"/>
                <w:sz w:val="24"/>
                <w:szCs w:val="24"/>
              </w:rPr>
            </w:pPr>
            <w:r w:rsidRPr="009359F1">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Исполнителя</w:t>
            </w:r>
          </w:p>
          <w:p w:rsidR="006C4D1D" w:rsidRPr="009359F1" w:rsidRDefault="006C4D1D" w:rsidP="00BF14D8">
            <w:pPr>
              <w:suppressAutoHyphens/>
              <w:rPr>
                <w:rFonts w:ascii="Times New Roman" w:hAnsi="Times New Roman" w:cs="Times New Roman"/>
                <w:kern w:val="1"/>
                <w:sz w:val="24"/>
                <w:szCs w:val="24"/>
              </w:rPr>
            </w:pPr>
          </w:p>
          <w:p w:rsidR="006C4D1D" w:rsidRPr="009359F1" w:rsidRDefault="006C4D1D" w:rsidP="00BF14D8">
            <w:pPr>
              <w:suppressAutoHyphens/>
              <w:rPr>
                <w:rFonts w:ascii="Times New Roman" w:eastAsia="MS Mincho" w:hAnsi="Times New Roman" w:cs="Times New Roman"/>
                <w:kern w:val="1"/>
                <w:sz w:val="24"/>
                <w:szCs w:val="24"/>
              </w:rPr>
            </w:pPr>
            <w:r w:rsidRPr="009359F1">
              <w:rPr>
                <w:rFonts w:ascii="Times New Roman" w:hAnsi="Times New Roman" w:cs="Times New Roman"/>
                <w:kern w:val="1"/>
                <w:sz w:val="24"/>
                <w:szCs w:val="24"/>
              </w:rPr>
              <w:t xml:space="preserve">_____________________ </w:t>
            </w:r>
            <w:r w:rsidRPr="009359F1">
              <w:rPr>
                <w:rFonts w:ascii="Times New Roman" w:eastAsia="MS Mincho" w:hAnsi="Times New Roman" w:cs="Times New Roman"/>
                <w:kern w:val="1"/>
                <w:sz w:val="24"/>
                <w:szCs w:val="24"/>
              </w:rPr>
              <w:t>/</w:t>
            </w:r>
            <w:r w:rsidRPr="009359F1">
              <w:rPr>
                <w:rFonts w:ascii="Times New Roman" w:eastAsia="MS Mincho" w:hAnsi="Times New Roman" w:cs="Times New Roman"/>
                <w:i/>
                <w:kern w:val="1"/>
                <w:sz w:val="24"/>
                <w:szCs w:val="24"/>
              </w:rPr>
              <w:t>ФИО</w:t>
            </w:r>
            <w:r w:rsidRPr="009359F1">
              <w:rPr>
                <w:rFonts w:ascii="Times New Roman" w:eastAsia="MS Mincho" w:hAnsi="Times New Roman" w:cs="Times New Roman"/>
                <w:kern w:val="1"/>
                <w:sz w:val="24"/>
                <w:szCs w:val="24"/>
              </w:rPr>
              <w:t>/</w:t>
            </w:r>
          </w:p>
          <w:p w:rsidR="006C4D1D" w:rsidRPr="009359F1" w:rsidRDefault="006C4D1D" w:rsidP="00BF14D8">
            <w:pPr>
              <w:suppressAutoHyphens/>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tc>
      </w:tr>
    </w:tbl>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jc w:val="center"/>
        <w:rPr>
          <w:rFonts w:ascii="Times New Roman" w:hAnsi="Times New Roman"/>
          <w:b/>
          <w:caps/>
          <w:sz w:val="24"/>
          <w:szCs w:val="24"/>
        </w:rPr>
      </w:pPr>
    </w:p>
    <w:p w:rsidR="006C4D1D" w:rsidRDefault="006C4D1D" w:rsidP="006C4D1D">
      <w:pPr>
        <w:rPr>
          <w:rFonts w:ascii="Times New Roman" w:hAnsi="Times New Roman"/>
          <w:b/>
          <w:caps/>
          <w:sz w:val="24"/>
          <w:szCs w:val="24"/>
        </w:rPr>
      </w:pPr>
      <w:r>
        <w:rPr>
          <w:rFonts w:ascii="Times New Roman" w:hAnsi="Times New Roman"/>
          <w:b/>
          <w:caps/>
          <w:sz w:val="24"/>
          <w:szCs w:val="24"/>
        </w:rPr>
        <w:br w:type="page"/>
      </w:r>
    </w:p>
    <w:p w:rsidR="006C4D1D" w:rsidRPr="00AB3B73" w:rsidRDefault="006C4D1D" w:rsidP="006C4D1D">
      <w:pPr>
        <w:autoSpaceDE w:val="0"/>
        <w:autoSpaceDN w:val="0"/>
        <w:adjustRightInd w:val="0"/>
        <w:ind w:firstLine="708"/>
        <w:jc w:val="right"/>
        <w:rPr>
          <w:rFonts w:ascii="Times New Roman" w:hAnsi="Times New Roman" w:cs="Times New Roman"/>
          <w:color w:val="000000"/>
          <w:sz w:val="24"/>
          <w:szCs w:val="24"/>
        </w:rPr>
      </w:pPr>
      <w:r w:rsidRPr="00AB3B73">
        <w:rPr>
          <w:rFonts w:ascii="Times New Roman" w:hAnsi="Times New Roman" w:cs="Times New Roman"/>
          <w:color w:val="000000"/>
          <w:sz w:val="24"/>
          <w:szCs w:val="24"/>
        </w:rPr>
        <w:lastRenderedPageBreak/>
        <w:t>Приложение № 2</w:t>
      </w:r>
    </w:p>
    <w:p w:rsidR="006C4D1D" w:rsidRPr="00AB3B73" w:rsidRDefault="006C4D1D" w:rsidP="006C4D1D">
      <w:pPr>
        <w:autoSpaceDE w:val="0"/>
        <w:autoSpaceDN w:val="0"/>
        <w:adjustRightInd w:val="0"/>
        <w:ind w:firstLine="708"/>
        <w:jc w:val="right"/>
        <w:rPr>
          <w:rFonts w:ascii="Times New Roman" w:hAnsi="Times New Roman" w:cs="Times New Roman"/>
          <w:color w:val="000000"/>
          <w:sz w:val="24"/>
          <w:szCs w:val="24"/>
        </w:rPr>
      </w:pPr>
      <w:r w:rsidRPr="00AB3B73">
        <w:rPr>
          <w:rFonts w:ascii="Times New Roman" w:hAnsi="Times New Roman" w:cs="Times New Roman"/>
          <w:color w:val="000000"/>
          <w:sz w:val="24"/>
          <w:szCs w:val="24"/>
        </w:rPr>
        <w:t>к договор</w:t>
      </w:r>
      <w:r>
        <w:rPr>
          <w:rFonts w:ascii="Times New Roman" w:hAnsi="Times New Roman" w:cs="Times New Roman"/>
          <w:color w:val="000000"/>
          <w:sz w:val="24"/>
          <w:szCs w:val="24"/>
        </w:rPr>
        <w:t>у от «___» ______________ 2020</w:t>
      </w:r>
      <w:r w:rsidRPr="00AB3B73">
        <w:rPr>
          <w:rFonts w:ascii="Times New Roman" w:hAnsi="Times New Roman" w:cs="Times New Roman"/>
          <w:color w:val="000000"/>
          <w:sz w:val="24"/>
          <w:szCs w:val="24"/>
        </w:rPr>
        <w:t xml:space="preserve"> г. № ___</w:t>
      </w:r>
    </w:p>
    <w:p w:rsidR="006C4D1D" w:rsidRPr="00AB3B73" w:rsidRDefault="006C4D1D" w:rsidP="006C4D1D">
      <w:pPr>
        <w:jc w:val="center"/>
        <w:rPr>
          <w:rFonts w:ascii="Times New Roman" w:hAnsi="Times New Roman"/>
          <w:b/>
          <w:caps/>
          <w:sz w:val="24"/>
          <w:szCs w:val="24"/>
        </w:rPr>
      </w:pPr>
    </w:p>
    <w:p w:rsidR="006C4D1D" w:rsidRPr="00AB3B73" w:rsidRDefault="006C4D1D" w:rsidP="006C4D1D">
      <w:pPr>
        <w:jc w:val="center"/>
        <w:rPr>
          <w:rFonts w:ascii="Times New Roman" w:hAnsi="Times New Roman"/>
          <w:b/>
          <w:sz w:val="24"/>
          <w:szCs w:val="24"/>
          <w:lang w:eastAsia="ru-RU"/>
        </w:rPr>
      </w:pPr>
      <w:r w:rsidRPr="00AB3B73">
        <w:rPr>
          <w:rFonts w:ascii="Times New Roman" w:hAnsi="Times New Roman"/>
          <w:b/>
          <w:sz w:val="24"/>
          <w:szCs w:val="24"/>
          <w:lang w:eastAsia="ru-RU"/>
        </w:rPr>
        <w:t>СОГЛАШЕНИЕ О КОНФИДЕНЦИАЛЬНОСТИ</w:t>
      </w:r>
    </w:p>
    <w:p w:rsidR="006C4D1D" w:rsidRPr="00AB3B73" w:rsidRDefault="006C4D1D" w:rsidP="006C4D1D">
      <w:pPr>
        <w:rPr>
          <w:rFonts w:ascii="Times New Roman" w:hAnsi="Times New Roman"/>
          <w:sz w:val="16"/>
          <w:szCs w:val="16"/>
        </w:rPr>
      </w:pPr>
    </w:p>
    <w:p w:rsidR="006C4D1D" w:rsidRPr="00AB3B73" w:rsidRDefault="006C4D1D" w:rsidP="006C4D1D">
      <w:pPr>
        <w:tabs>
          <w:tab w:val="left" w:pos="6663"/>
        </w:tabs>
        <w:jc w:val="both"/>
        <w:rPr>
          <w:rFonts w:ascii="Times New Roman" w:hAnsi="Times New Roman"/>
          <w:sz w:val="24"/>
          <w:szCs w:val="24"/>
        </w:rPr>
      </w:pPr>
      <w:r w:rsidRPr="00AB3B73">
        <w:rPr>
          <w:rFonts w:ascii="Times New Roman" w:hAnsi="Times New Roman"/>
          <w:sz w:val="24"/>
          <w:szCs w:val="24"/>
        </w:rPr>
        <w:t>г. Мо</w:t>
      </w:r>
      <w:r>
        <w:rPr>
          <w:rFonts w:ascii="Times New Roman" w:hAnsi="Times New Roman"/>
          <w:sz w:val="24"/>
          <w:szCs w:val="24"/>
        </w:rPr>
        <w:t xml:space="preserve">сква </w:t>
      </w:r>
      <w:r>
        <w:rPr>
          <w:rFonts w:ascii="Times New Roman" w:hAnsi="Times New Roman"/>
          <w:sz w:val="24"/>
          <w:szCs w:val="24"/>
        </w:rPr>
        <w:tab/>
      </w:r>
      <w:r>
        <w:rPr>
          <w:rFonts w:ascii="Times New Roman" w:hAnsi="Times New Roman"/>
          <w:sz w:val="24"/>
          <w:szCs w:val="24"/>
        </w:rPr>
        <w:tab/>
        <w:t xml:space="preserve">        «__» ______ 2020</w:t>
      </w:r>
      <w:r w:rsidRPr="00AB3B73">
        <w:rPr>
          <w:rFonts w:ascii="Times New Roman" w:hAnsi="Times New Roman"/>
          <w:sz w:val="24"/>
          <w:szCs w:val="24"/>
        </w:rPr>
        <w:t xml:space="preserve"> г.</w:t>
      </w:r>
    </w:p>
    <w:p w:rsidR="006C4D1D" w:rsidRPr="00AB3B73" w:rsidRDefault="006C4D1D" w:rsidP="006C4D1D">
      <w:pPr>
        <w:rPr>
          <w:rFonts w:ascii="Times New Roman" w:hAnsi="Times New Roman"/>
          <w:b/>
          <w:sz w:val="16"/>
          <w:szCs w:val="16"/>
        </w:rPr>
      </w:pPr>
    </w:p>
    <w:p w:rsidR="006C4D1D" w:rsidRPr="00AB3B73" w:rsidRDefault="006C4D1D" w:rsidP="006C4D1D">
      <w:pPr>
        <w:ind w:firstLine="624"/>
        <w:jc w:val="both"/>
        <w:rPr>
          <w:rFonts w:ascii="Times New Roman" w:hAnsi="Times New Roman"/>
          <w:sz w:val="24"/>
          <w:szCs w:val="24"/>
        </w:rPr>
      </w:pPr>
      <w:proofErr w:type="gramStart"/>
      <w:r w:rsidRPr="00AB3B73">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w:t>
      </w:r>
      <w:proofErr w:type="spellStart"/>
      <w:r w:rsidRPr="00AB3B73">
        <w:rPr>
          <w:rFonts w:ascii="Times New Roman" w:hAnsi="Times New Roman"/>
          <w:color w:val="000000"/>
          <w:sz w:val="24"/>
          <w:szCs w:val="24"/>
        </w:rPr>
        <w:t>Тлевлесовой</w:t>
      </w:r>
      <w:proofErr w:type="spellEnd"/>
      <w:r w:rsidRPr="00AB3B73">
        <w:rPr>
          <w:rFonts w:ascii="Times New Roman" w:hAnsi="Times New Roman"/>
          <w:color w:val="000000"/>
          <w:sz w:val="24"/>
          <w:szCs w:val="24"/>
        </w:rPr>
        <w:t>, действующей на основании статьи 2(4) ЕАПК, именуемая далее «Заказчик»</w:t>
      </w:r>
      <w:r w:rsidRPr="00AB3B73">
        <w:rPr>
          <w:rFonts w:ascii="Times New Roman" w:hAnsi="Times New Roman"/>
          <w:color w:val="000000"/>
          <w:kern w:val="1"/>
          <w:sz w:val="24"/>
          <w:szCs w:val="24"/>
        </w:rPr>
        <w:t xml:space="preserve">, </w:t>
      </w:r>
      <w:r w:rsidRPr="00AB3B73">
        <w:rPr>
          <w:rFonts w:ascii="Times New Roman" w:hAnsi="Times New Roman"/>
          <w:sz w:val="24"/>
          <w:szCs w:val="24"/>
        </w:rPr>
        <w:t>с одной</w:t>
      </w:r>
      <w:r w:rsidRPr="00AB3B73">
        <w:rPr>
          <w:rFonts w:ascii="Times New Roman" w:hAnsi="Times New Roman"/>
          <w:color w:val="000000"/>
          <w:kern w:val="1"/>
          <w:sz w:val="24"/>
          <w:szCs w:val="24"/>
        </w:rPr>
        <w:t xml:space="preserve"> стороны, и _______________________________________________________________ в лице __________________, действующего на основании ____________________, именуемое далее «Исполнитель»</w:t>
      </w:r>
      <w:r w:rsidRPr="00AB3B73">
        <w:rPr>
          <w:rFonts w:ascii="Times New Roman" w:hAnsi="Times New Roman"/>
          <w:color w:val="000000"/>
          <w:sz w:val="24"/>
          <w:szCs w:val="24"/>
        </w:rPr>
        <w:t xml:space="preserve">, с другой стороны, </w:t>
      </w:r>
      <w:r w:rsidRPr="00AB3B73">
        <w:rPr>
          <w:rFonts w:ascii="Times New Roman" w:hAnsi="Times New Roman"/>
          <w:sz w:val="24"/>
          <w:szCs w:val="24"/>
          <w:lang w:eastAsia="ru-RU"/>
        </w:rPr>
        <w:t xml:space="preserve">совместно </w:t>
      </w:r>
      <w:r w:rsidRPr="00AB3B73">
        <w:rPr>
          <w:rFonts w:ascii="Times New Roman" w:hAnsi="Times New Roman"/>
          <w:color w:val="000000"/>
          <w:kern w:val="1"/>
          <w:sz w:val="24"/>
          <w:szCs w:val="24"/>
        </w:rPr>
        <w:t>именуемые далее «Стороны», заключили настоящее соглашение</w:t>
      </w:r>
      <w:proofErr w:type="gramEnd"/>
      <w:r w:rsidRPr="00AB3B73">
        <w:rPr>
          <w:rFonts w:ascii="Times New Roman" w:hAnsi="Times New Roman"/>
          <w:color w:val="000000"/>
          <w:kern w:val="1"/>
          <w:sz w:val="24"/>
          <w:szCs w:val="24"/>
        </w:rPr>
        <w:t xml:space="preserve"> (</w:t>
      </w:r>
      <w:proofErr w:type="gramStart"/>
      <w:r w:rsidRPr="00AB3B73">
        <w:rPr>
          <w:rFonts w:ascii="Times New Roman" w:hAnsi="Times New Roman"/>
          <w:color w:val="000000"/>
          <w:kern w:val="1"/>
          <w:sz w:val="24"/>
          <w:szCs w:val="24"/>
        </w:rPr>
        <w:t>Соглашение) о нижеследующем</w:t>
      </w:r>
      <w:r w:rsidRPr="00AB3B73">
        <w:rPr>
          <w:rFonts w:ascii="Times New Roman" w:hAnsi="Times New Roman"/>
          <w:sz w:val="24"/>
          <w:szCs w:val="24"/>
        </w:rPr>
        <w:t>:</w:t>
      </w:r>
      <w:proofErr w:type="gramEnd"/>
    </w:p>
    <w:p w:rsidR="006C4D1D" w:rsidRPr="00AB3B73" w:rsidRDefault="006C4D1D" w:rsidP="006C4D1D">
      <w:pPr>
        <w:ind w:firstLine="624"/>
        <w:jc w:val="both"/>
        <w:rPr>
          <w:rFonts w:ascii="Times New Roman" w:hAnsi="Times New Roman"/>
          <w:sz w:val="16"/>
          <w:szCs w:val="16"/>
          <w:lang w:eastAsia="ru-RU"/>
        </w:rPr>
      </w:pPr>
    </w:p>
    <w:p w:rsidR="006C4D1D" w:rsidRPr="00AB3B73" w:rsidRDefault="006C4D1D" w:rsidP="006C4D1D">
      <w:pPr>
        <w:jc w:val="center"/>
        <w:rPr>
          <w:rFonts w:ascii="Times New Roman" w:hAnsi="Times New Roman"/>
          <w:b/>
          <w:sz w:val="24"/>
          <w:szCs w:val="24"/>
        </w:rPr>
      </w:pPr>
      <w:r w:rsidRPr="00AB3B73">
        <w:rPr>
          <w:rFonts w:ascii="Times New Roman" w:hAnsi="Times New Roman"/>
          <w:b/>
          <w:sz w:val="24"/>
          <w:szCs w:val="24"/>
        </w:rPr>
        <w:t>1. Предмет Соглашения</w:t>
      </w:r>
    </w:p>
    <w:p w:rsidR="006C4D1D" w:rsidRPr="00592118" w:rsidRDefault="006C4D1D" w:rsidP="006C4D1D">
      <w:pPr>
        <w:ind w:firstLine="708"/>
        <w:jc w:val="both"/>
        <w:rPr>
          <w:rFonts w:ascii="Times New Roman" w:hAnsi="Times New Roman"/>
          <w:spacing w:val="-6"/>
          <w:sz w:val="24"/>
          <w:szCs w:val="24"/>
        </w:rPr>
      </w:pPr>
      <w:r w:rsidRPr="00592118">
        <w:rPr>
          <w:rFonts w:ascii="Times New Roman" w:hAnsi="Times New Roman"/>
          <w:spacing w:val="-6"/>
          <w:sz w:val="24"/>
          <w:szCs w:val="24"/>
        </w:rPr>
        <w:t xml:space="preserve">1.1. Предметом Соглашения является обеспечение охраны конфиденциальной информации, которую Заказчик передает Исполнителю в ходе исполнения обязательств по договору </w:t>
      </w:r>
      <w:r w:rsidRPr="00592118">
        <w:rPr>
          <w:rFonts w:ascii="Times New Roman" w:hAnsi="Times New Roman"/>
          <w:spacing w:val="-6"/>
          <w:sz w:val="24"/>
          <w:szCs w:val="24"/>
          <w:lang w:eastAsia="ru-RU"/>
        </w:rPr>
        <w:t xml:space="preserve">от «___» ___________ 202__ г. № ___ </w:t>
      </w:r>
      <w:r w:rsidRPr="00592118">
        <w:rPr>
          <w:rFonts w:ascii="Times New Roman" w:hAnsi="Times New Roman"/>
          <w:spacing w:val="-6"/>
          <w:sz w:val="24"/>
          <w:szCs w:val="24"/>
        </w:rPr>
        <w:t>(договор), на условиях, указанных в Соглашении.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1.2. Термины, используемые в настоящем Соглашении: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1.2.1.</w:t>
      </w:r>
      <w:r w:rsidRPr="00AB3B73">
        <w:rPr>
          <w:rFonts w:ascii="Times New Roman" w:hAnsi="Times New Roman"/>
          <w:i/>
          <w:sz w:val="24"/>
          <w:szCs w:val="24"/>
        </w:rPr>
        <w:t xml:space="preserve"> Конфиденциальная информация</w:t>
      </w:r>
      <w:r w:rsidRPr="00AB3B73">
        <w:rPr>
          <w:rFonts w:ascii="Times New Roman" w:hAnsi="Times New Roman"/>
          <w:sz w:val="24"/>
          <w:szCs w:val="24"/>
        </w:rPr>
        <w:t xml:space="preserve"> – информация ограниченного доступа, обладающая действительной или потенциальной ценностью в силу ее неизвестности третьим лицам, доступ к которой ограничен на законном основании, и к охране конфиденциальности которой Заказчик принимает правовые, организационные, технические и иные меры защиты.</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1.2.2.</w:t>
      </w:r>
      <w:r w:rsidRPr="00AB3B73">
        <w:rPr>
          <w:rFonts w:ascii="Times New Roman" w:hAnsi="Times New Roman"/>
          <w:i/>
          <w:sz w:val="24"/>
          <w:szCs w:val="24"/>
        </w:rPr>
        <w:t xml:space="preserve"> </w:t>
      </w:r>
      <w:proofErr w:type="gramStart"/>
      <w:r w:rsidRPr="00AB3B73">
        <w:rPr>
          <w:rFonts w:ascii="Times New Roman" w:hAnsi="Times New Roman"/>
          <w:i/>
          <w:sz w:val="24"/>
          <w:szCs w:val="24"/>
        </w:rPr>
        <w:t>Передача конфиденциальной информации</w:t>
      </w:r>
      <w:r w:rsidRPr="00AB3B73">
        <w:rPr>
          <w:rFonts w:ascii="Times New Roman" w:hAnsi="Times New Roman"/>
          <w:sz w:val="24"/>
          <w:szCs w:val="24"/>
        </w:rPr>
        <w:t xml:space="preserve"> – передача информации, отнесенной к конфиденциальной, от Заказчика Исполнителю или предоставление Заказчиком доступа Исполнителю к конфиденциальной информации на основании договора и Соглашения в объеме и на условиях, которые предусмотрены договором и Соглашением, включая условие о принятии Исполнителем установленных Соглашением мер по охране ее конфиденциальности.</w:t>
      </w:r>
      <w:proofErr w:type="gramEnd"/>
    </w:p>
    <w:p w:rsidR="006C4D1D" w:rsidRPr="00AB3B73" w:rsidRDefault="006C4D1D" w:rsidP="006C4D1D">
      <w:pPr>
        <w:ind w:firstLine="708"/>
        <w:jc w:val="both"/>
        <w:rPr>
          <w:rFonts w:ascii="Times New Roman" w:hAnsi="Times New Roman"/>
          <w:i/>
          <w:sz w:val="24"/>
          <w:szCs w:val="24"/>
        </w:rPr>
      </w:pPr>
      <w:r w:rsidRPr="00AB3B73">
        <w:rPr>
          <w:rFonts w:ascii="Times New Roman" w:hAnsi="Times New Roman"/>
          <w:sz w:val="24"/>
          <w:szCs w:val="24"/>
        </w:rPr>
        <w:t>1.2.3.</w:t>
      </w:r>
      <w:r w:rsidRPr="00AB3B73">
        <w:rPr>
          <w:rFonts w:ascii="Times New Roman" w:hAnsi="Times New Roman"/>
          <w:i/>
          <w:sz w:val="24"/>
          <w:szCs w:val="24"/>
        </w:rPr>
        <w:t xml:space="preserve"> Носители информации</w:t>
      </w:r>
      <w:r w:rsidRPr="00AB3B73">
        <w:rPr>
          <w:rFonts w:ascii="Times New Roman" w:hAnsi="Times New Roman"/>
          <w:sz w:val="24"/>
          <w:szCs w:val="24"/>
        </w:rPr>
        <w:t xml:space="preserve"> – материальные объекты, в которых информация находит свое отображение в виде символов, технических решений и процессов.</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1.2.4.</w:t>
      </w:r>
      <w:r w:rsidRPr="00AB3B73">
        <w:rPr>
          <w:rFonts w:ascii="Times New Roman" w:hAnsi="Times New Roman"/>
          <w:i/>
          <w:sz w:val="24"/>
          <w:szCs w:val="24"/>
        </w:rPr>
        <w:t xml:space="preserve"> Разглашение конфиденциальной информации </w:t>
      </w:r>
      <w:r w:rsidRPr="00AB3B73">
        <w:rPr>
          <w:rFonts w:ascii="Times New Roman" w:hAnsi="Times New Roman"/>
          <w:sz w:val="24"/>
          <w:szCs w:val="24"/>
        </w:rPr>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6C4D1D" w:rsidRPr="00AB3B73" w:rsidRDefault="006C4D1D" w:rsidP="006C4D1D">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1.2.5.</w:t>
      </w:r>
      <w:r w:rsidRPr="00AB3B73">
        <w:rPr>
          <w:rFonts w:ascii="Times New Roman" w:hAnsi="Times New Roman"/>
          <w:i/>
          <w:color w:val="000000"/>
          <w:sz w:val="24"/>
          <w:szCs w:val="24"/>
          <w:lang w:eastAsia="ru-RU"/>
        </w:rPr>
        <w:t xml:space="preserve"> Гриф конфиденциальности</w:t>
      </w:r>
      <w:r w:rsidRPr="00AB3B73">
        <w:rPr>
          <w:rFonts w:ascii="Times New Roman" w:hAnsi="Times New Roman"/>
          <w:color w:val="000000"/>
          <w:sz w:val="24"/>
          <w:szCs w:val="24"/>
          <w:lang w:eastAsia="ru-RU"/>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6C4D1D" w:rsidRPr="00AB3B73" w:rsidRDefault="006C4D1D" w:rsidP="006C4D1D">
      <w:pPr>
        <w:shd w:val="clear" w:color="auto" w:fill="FFFFFF"/>
        <w:ind w:firstLine="708"/>
        <w:jc w:val="both"/>
        <w:rPr>
          <w:rFonts w:ascii="Times New Roman" w:hAnsi="Times New Roman"/>
          <w:color w:val="000000"/>
          <w:sz w:val="16"/>
          <w:szCs w:val="16"/>
          <w:lang w:eastAsia="ru-RU"/>
        </w:rPr>
      </w:pPr>
    </w:p>
    <w:p w:rsidR="006C4D1D" w:rsidRPr="00AB3B73" w:rsidRDefault="006C4D1D" w:rsidP="006C4D1D">
      <w:pPr>
        <w:jc w:val="center"/>
        <w:rPr>
          <w:rFonts w:ascii="Times New Roman" w:hAnsi="Times New Roman"/>
          <w:b/>
          <w:sz w:val="24"/>
          <w:szCs w:val="24"/>
        </w:rPr>
      </w:pPr>
      <w:r w:rsidRPr="00AB3B73">
        <w:rPr>
          <w:rFonts w:ascii="Times New Roman" w:hAnsi="Times New Roman"/>
          <w:b/>
          <w:sz w:val="24"/>
          <w:szCs w:val="24"/>
        </w:rPr>
        <w:t>2. Права и обязанности Сторон</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 xml:space="preserve">2.1. </w:t>
      </w:r>
      <w:proofErr w:type="gramStart"/>
      <w:r w:rsidRPr="00AB3B73">
        <w:rPr>
          <w:rFonts w:ascii="Times New Roman" w:hAnsi="Times New Roman"/>
          <w:iCs/>
          <w:sz w:val="24"/>
          <w:szCs w:val="24"/>
        </w:rPr>
        <w:t xml:space="preserve">Исполнитель </w:t>
      </w:r>
      <w:r w:rsidRPr="00AB3B73">
        <w:rPr>
          <w:rFonts w:ascii="Times New Roman" w:hAnsi="Times New Roman"/>
          <w:sz w:val="24"/>
          <w:szCs w:val="24"/>
        </w:rPr>
        <w:t xml:space="preserve">обязуется не раскрывать конфиденциальную информацию Заказчика и (или)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договора и </w:t>
      </w:r>
      <w:r w:rsidRPr="00AB3B73">
        <w:rPr>
          <w:rFonts w:ascii="Times New Roman" w:hAnsi="Times New Roman"/>
          <w:iCs/>
          <w:sz w:val="24"/>
          <w:szCs w:val="24"/>
        </w:rPr>
        <w:t>Соглашения</w:t>
      </w:r>
      <w:r w:rsidRPr="00AB3B73">
        <w:rPr>
          <w:rFonts w:ascii="Times New Roman" w:hAnsi="Times New Roman"/>
          <w:sz w:val="24"/>
          <w:szCs w:val="24"/>
        </w:rPr>
        <w:t>, и распространять ее среди своих работников только в той степени, в которой это будет необходимо для исполнения обязательств по договору</w:t>
      </w:r>
      <w:proofErr w:type="gramEnd"/>
      <w:r w:rsidRPr="00AB3B73">
        <w:rPr>
          <w:rFonts w:ascii="Times New Roman" w:hAnsi="Times New Roman"/>
          <w:sz w:val="24"/>
          <w:szCs w:val="24"/>
        </w:rPr>
        <w:t>.</w:t>
      </w:r>
    </w:p>
    <w:p w:rsidR="006C4D1D" w:rsidRPr="00592118" w:rsidRDefault="006C4D1D" w:rsidP="006C4D1D">
      <w:pPr>
        <w:ind w:firstLine="708"/>
        <w:jc w:val="both"/>
        <w:rPr>
          <w:rFonts w:ascii="Times New Roman" w:hAnsi="Times New Roman"/>
          <w:spacing w:val="-4"/>
          <w:sz w:val="24"/>
          <w:szCs w:val="24"/>
        </w:rPr>
      </w:pPr>
      <w:r w:rsidRPr="00592118">
        <w:rPr>
          <w:rFonts w:ascii="Times New Roman" w:hAnsi="Times New Roman"/>
          <w:spacing w:val="-4"/>
          <w:sz w:val="24"/>
          <w:szCs w:val="24"/>
        </w:rPr>
        <w:t>2.2. Исполнитель обязуется не передавать конфиденциальную информацию третьим лицам без письменного разрешения Заказчика. В случае возникновения необходимости передачи конфиденциальной информации третьей стороне Исполнитель должен заключить с указанной третьей стороной соглашение о конфиденциальности на условиях, обеспечивающих конфиденциальность информации не хуже, чем в соответствии с Соглашением.</w:t>
      </w:r>
    </w:p>
    <w:p w:rsidR="006C4D1D" w:rsidRPr="00AB3B73" w:rsidRDefault="006C4D1D" w:rsidP="006C4D1D">
      <w:pPr>
        <w:ind w:firstLine="708"/>
        <w:jc w:val="both"/>
      </w:pPr>
      <w:r w:rsidRPr="00AB3B73">
        <w:rPr>
          <w:rFonts w:ascii="Times New Roman" w:hAnsi="Times New Roman"/>
          <w:sz w:val="24"/>
          <w:szCs w:val="24"/>
        </w:rPr>
        <w:lastRenderedPageBreak/>
        <w:t xml:space="preserve">2.3. </w:t>
      </w:r>
      <w:proofErr w:type="gramStart"/>
      <w:r w:rsidRPr="00AB3B73">
        <w:rPr>
          <w:rFonts w:ascii="Times New Roman" w:hAnsi="Times New Roman"/>
          <w:sz w:val="24"/>
          <w:szCs w:val="24"/>
        </w:rPr>
        <w:t>Исполнитель имеет право делать копии полученной конфиденциальной информации в минимальном объеме, необходимом для выполнения своих обязательств, раскрывать или предоставлять доступ к конфиденциальной информации и (или) ее части своим работникам в том объеме, в каком она им необходима в целях, указанных в договоре и Соглашении, и при условии, что Исполнитель до такого разглашения или предоставления доступа подпишет со своими работниками обязательства</w:t>
      </w:r>
      <w:proofErr w:type="gramEnd"/>
      <w:r w:rsidRPr="00AB3B73">
        <w:rPr>
          <w:rFonts w:ascii="Times New Roman" w:hAnsi="Times New Roman"/>
          <w:sz w:val="24"/>
          <w:szCs w:val="24"/>
        </w:rPr>
        <w:t xml:space="preserve"> по сохранению конфиденциальности соответствующей информации.</w:t>
      </w:r>
      <w:r w:rsidRPr="00AB3B73">
        <w:t xml:space="preserve"> </w:t>
      </w:r>
      <w:r w:rsidRPr="00AB3B73">
        <w:rPr>
          <w:rFonts w:ascii="Times New Roman" w:hAnsi="Times New Roman"/>
          <w:sz w:val="24"/>
          <w:szCs w:val="24"/>
        </w:rPr>
        <w:t>Все копии конфиденциальной информации рассматриваются как конфиденциальная информация.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2.4. Права и обязанности Сторон по Соглашению в случае реорганизации какой-либо из Сторон переходят к соответствующему правопреемнику (правопреемникам). В случае ликвидации юридического лица Исполнителя Исполнитель должен до завершения ликвидации обеспечить возврат Заказчику всех оригиналов и уничтожение всех и любых копий документов,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 xml:space="preserve">2.5. </w:t>
      </w:r>
      <w:r w:rsidRPr="00AB3B73">
        <w:rPr>
          <w:rFonts w:ascii="Times New Roman" w:hAnsi="Times New Roman"/>
          <w:iCs/>
          <w:sz w:val="24"/>
          <w:szCs w:val="24"/>
        </w:rPr>
        <w:t>Исполнитель</w:t>
      </w:r>
      <w:r w:rsidRPr="00AB3B73">
        <w:rPr>
          <w:rFonts w:ascii="Times New Roman" w:hAnsi="Times New Roman"/>
          <w:color w:val="000000"/>
          <w:sz w:val="24"/>
          <w:szCs w:val="24"/>
        </w:rPr>
        <w:t xml:space="preserve"> </w:t>
      </w:r>
      <w:r w:rsidRPr="00AB3B73">
        <w:rPr>
          <w:rFonts w:ascii="Times New Roman" w:hAnsi="Times New Roman"/>
          <w:sz w:val="24"/>
          <w:szCs w:val="24"/>
        </w:rPr>
        <w:t xml:space="preserve">обязуется при обнаружении фактов или подозрения в отношении раскрытия </w:t>
      </w:r>
      <w:r w:rsidRPr="00AB3B73">
        <w:rPr>
          <w:rFonts w:ascii="Times New Roman" w:hAnsi="Times New Roman"/>
          <w:iCs/>
          <w:sz w:val="24"/>
          <w:szCs w:val="24"/>
        </w:rPr>
        <w:t>конфиденциальной информации</w:t>
      </w:r>
      <w:r w:rsidRPr="00AB3B73">
        <w:rPr>
          <w:rFonts w:ascii="Times New Roman" w:hAnsi="Times New Roman"/>
          <w:color w:val="000000"/>
          <w:sz w:val="24"/>
          <w:szCs w:val="24"/>
        </w:rPr>
        <w:t xml:space="preserve"> </w:t>
      </w:r>
      <w:r w:rsidRPr="00AB3B73">
        <w:rPr>
          <w:rFonts w:ascii="Times New Roman" w:hAnsi="Times New Roman"/>
          <w:sz w:val="24"/>
          <w:szCs w:val="24"/>
        </w:rPr>
        <w:t xml:space="preserve">максимально быстро, но не позднее трехдневного срока, уведомить </w:t>
      </w:r>
      <w:r w:rsidRPr="00AB3B73">
        <w:rPr>
          <w:rFonts w:ascii="Times New Roman" w:hAnsi="Times New Roman"/>
          <w:iCs/>
          <w:sz w:val="24"/>
          <w:szCs w:val="24"/>
        </w:rPr>
        <w:t xml:space="preserve">Заказчика </w:t>
      </w:r>
      <w:r w:rsidRPr="00AB3B73">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2.6. Стороны договорились вести учет и хранение актов приема-передачи конфиденциальной информации, а также передаваемых между Сторонами носителей конфиденциальной информации.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2.7. Заказчик остается обладателем переданной конфиденциальной информации и вправе потребовать от Исполнителя возвратить любую информацию, а также все копии такой информации, содержащие какую-либо конфиденциальную информацию, в любое время, направив Исполнителю уведомление в письменной форме. В течение 15 (пятнадцати)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w:t>
      </w:r>
      <w:r>
        <w:rPr>
          <w:rFonts w:ascii="Times New Roman" w:hAnsi="Times New Roman"/>
          <w:sz w:val="24"/>
          <w:szCs w:val="24"/>
        </w:rPr>
        <w:t>го</w:t>
      </w:r>
      <w:r w:rsidRPr="00AB3B73">
        <w:rPr>
          <w:rFonts w:ascii="Times New Roman" w:hAnsi="Times New Roman"/>
          <w:sz w:val="24"/>
          <w:szCs w:val="24"/>
        </w:rPr>
        <w:t>, а также у третьих лиц, которым была передана конфиденциальная информация с соблюдением условий Соглашения, копии.</w:t>
      </w:r>
    </w:p>
    <w:p w:rsidR="006C4D1D" w:rsidRPr="00AB3B73" w:rsidRDefault="006C4D1D" w:rsidP="006C4D1D">
      <w:pPr>
        <w:ind w:firstLine="708"/>
        <w:jc w:val="both"/>
        <w:rPr>
          <w:rFonts w:ascii="Times New Roman" w:hAnsi="Times New Roman"/>
          <w:sz w:val="16"/>
          <w:szCs w:val="16"/>
        </w:rPr>
      </w:pPr>
    </w:p>
    <w:p w:rsidR="006C4D1D" w:rsidRPr="00AB3B73" w:rsidRDefault="006C4D1D" w:rsidP="006C4D1D">
      <w:pPr>
        <w:keepNext/>
        <w:jc w:val="center"/>
        <w:rPr>
          <w:rFonts w:ascii="Times New Roman" w:hAnsi="Times New Roman"/>
          <w:b/>
          <w:sz w:val="24"/>
          <w:szCs w:val="24"/>
        </w:rPr>
      </w:pPr>
      <w:r w:rsidRPr="00AB3B73">
        <w:rPr>
          <w:rFonts w:ascii="Times New Roman" w:hAnsi="Times New Roman"/>
          <w:b/>
          <w:sz w:val="24"/>
          <w:szCs w:val="24"/>
        </w:rPr>
        <w:t>3. Передача и доступ к конфиденциальной информации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3.1. Передача конфиденциальной информации осуществляется на материальных носителях и (или) посредством электронной почты с использованием следующих адресов электронной почты:</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3.1.1. _______________________ – от Исполнителя.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3.1.2. _______________________ – от Заказчика.</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3.2. Факт передачи конфиденциальной информации на материальных носителях оформляется актом приема-передачи конфиденциальной информации по форме, установленной в приложении 1 к Соглашению. Акт подписывается представителями Сторон в 2 (двух) экземплярах с указанием реквизитов Соглашения (за исключением передачи конфиденциальной информации в соответствии с пунктом 3.7 Соглашения).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6C4D1D" w:rsidRPr="00AB3B73" w:rsidRDefault="006C4D1D" w:rsidP="006C4D1D">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3.3.1</w:t>
      </w:r>
      <w:r w:rsidRPr="00AB3B73">
        <w:rPr>
          <w:rFonts w:ascii="Times New Roman" w:hAnsi="Times New Roman"/>
          <w:color w:val="000000"/>
          <w:spacing w:val="3"/>
          <w:sz w:val="24"/>
          <w:szCs w:val="24"/>
          <w:lang w:eastAsia="ru-RU"/>
        </w:rPr>
        <w:t xml:space="preserve">. Конфиденциальная информация Заказчика </w:t>
      </w:r>
      <w:r w:rsidRPr="00AB3B73">
        <w:rPr>
          <w:rFonts w:ascii="Times New Roman" w:hAnsi="Times New Roman"/>
          <w:color w:val="000000"/>
          <w:sz w:val="24"/>
          <w:szCs w:val="24"/>
          <w:lang w:eastAsia="ru-RU"/>
        </w:rPr>
        <w:t>должна иметь гриф:</w:t>
      </w:r>
    </w:p>
    <w:p w:rsidR="006C4D1D" w:rsidRPr="00AB3B73" w:rsidRDefault="006C4D1D" w:rsidP="006C4D1D">
      <w:pPr>
        <w:widowControl w:val="0"/>
        <w:tabs>
          <w:tab w:val="left" w:pos="1122"/>
          <w:tab w:val="center" w:pos="4677"/>
          <w:tab w:val="right" w:pos="9355"/>
        </w:tabs>
        <w:spacing w:before="180"/>
        <w:ind w:left="5103"/>
        <w:contextualSpacing/>
        <w:jc w:val="center"/>
        <w:rPr>
          <w:rFonts w:ascii="Times New Roman" w:hAnsi="Times New Roman"/>
          <w:color w:val="000000"/>
          <w:sz w:val="18"/>
          <w:szCs w:val="24"/>
          <w:lang w:eastAsia="ru-RU"/>
        </w:rPr>
      </w:pPr>
    </w:p>
    <w:p w:rsidR="006C4D1D" w:rsidRPr="00AB3B73" w:rsidRDefault="006C4D1D" w:rsidP="006C4D1D">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«Конфиденциально»</w:t>
      </w:r>
    </w:p>
    <w:p w:rsidR="006C4D1D" w:rsidRPr="00AB3B73" w:rsidRDefault="006C4D1D" w:rsidP="006C4D1D">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Евразийская патентная организация</w:t>
      </w:r>
    </w:p>
    <w:p w:rsidR="006C4D1D" w:rsidRPr="00AB3B73" w:rsidRDefault="006C4D1D" w:rsidP="006C4D1D">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109012, г. Москва, М. Черкасский пер., д. 2</w:t>
      </w:r>
    </w:p>
    <w:p w:rsidR="006C4D1D" w:rsidRDefault="006C4D1D" w:rsidP="006C4D1D">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 xml:space="preserve">3.3.2. </w:t>
      </w:r>
      <w:r w:rsidRPr="00AB3B73">
        <w:rPr>
          <w:rFonts w:ascii="Times New Roman" w:hAnsi="Times New Roman"/>
          <w:color w:val="000000"/>
          <w:spacing w:val="3"/>
          <w:sz w:val="24"/>
          <w:szCs w:val="24"/>
          <w:lang w:eastAsia="ru-RU"/>
        </w:rPr>
        <w:t xml:space="preserve">Конфиденциальная информация Исполнителя </w:t>
      </w:r>
      <w:r w:rsidRPr="00AB3B73">
        <w:rPr>
          <w:rFonts w:ascii="Times New Roman" w:hAnsi="Times New Roman"/>
          <w:color w:val="000000"/>
          <w:sz w:val="24"/>
          <w:szCs w:val="24"/>
          <w:lang w:eastAsia="ru-RU"/>
        </w:rPr>
        <w:t>должна иметь гриф:</w:t>
      </w:r>
    </w:p>
    <w:p w:rsidR="006C4D1D" w:rsidRPr="00AB3B73" w:rsidRDefault="006C4D1D" w:rsidP="006C4D1D">
      <w:pPr>
        <w:widowControl w:val="0"/>
        <w:tabs>
          <w:tab w:val="left" w:pos="-4395"/>
          <w:tab w:val="right" w:pos="9355"/>
        </w:tabs>
        <w:ind w:firstLine="6237"/>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w:t>
      </w:r>
      <w:r w:rsidRPr="00AB3B73">
        <w:rPr>
          <w:rFonts w:ascii="Times New Roman" w:hAnsi="Times New Roman"/>
          <w:sz w:val="24"/>
          <w:szCs w:val="24"/>
        </w:rPr>
        <w:lastRenderedPageBreak/>
        <w:t>формируемым почтовым сервером Исполнителя. По требованию Заказчика Исполнитель обязан в трехдневный срок, если иное не согласовано дополнительно, предоставить письменное подтверждение передачи (получения) конфиденциальной информации в форме акта приема-передачи.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3.5. Стороны договорились считать конфиденциальной информацией все содержимое сообщений, отправляемых по электронной почте в рамках исполнения условий договора с использованием адресов электронной почты, указанных в подпунктах 3.1.1 и 3.1.2 пункта 3.1 Соглашения, в том числе сведения, содержащиеся в прикрепляемых к сообщениям документах и файлах.</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3.6. В целях исполнения обязательств по договору Заказчик предоставляет Исполнителю удаленный доступ в локальную вычислительную сеть (далее – ЛВС) Заказчика и к информационным системам Заказчика (далее – Информационные системы), сопровождаемым Исполнителем согласно договору.</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3.6.1. Учетные данные, переданные Исполнителю для удаленного доступа и доступа к Информационным системам, а также информация, обрабатываемая в Информационных системах, и их настройки являются конфиденциальной информацией Заказчика.</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 xml:space="preserve">3.6.2. Исполнитель соглашается, что факт выполнения удаленного подключения к ЛВС </w:t>
      </w:r>
      <w:proofErr w:type="gramStart"/>
      <w:r w:rsidRPr="00AB3B73">
        <w:rPr>
          <w:rFonts w:ascii="Times New Roman" w:hAnsi="Times New Roman"/>
          <w:sz w:val="24"/>
          <w:szCs w:val="24"/>
        </w:rPr>
        <w:t>Заказчика</w:t>
      </w:r>
      <w:proofErr w:type="gramEnd"/>
      <w:r w:rsidRPr="00AB3B73">
        <w:rPr>
          <w:rFonts w:ascii="Times New Roman" w:hAnsi="Times New Roman"/>
          <w:sz w:val="24"/>
          <w:szCs w:val="24"/>
        </w:rPr>
        <w:t xml:space="preserve"> с помощью выданных ему учетных данных, считается получением доступа к конфиденциальной информации Заказчика.</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3.7. Конфиденциальная информация Заказчика на ленточных носителях информации: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3.7.1. К конфиденциальной информации Заказчика также относится информация, хранящаяся на ленточных носителях информации (картриджах), передаваемых Исполнителю на ответственное хранение согласно условиям договора.</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 xml:space="preserve">3.7.2. Ленточные носители (картриджи), содержащие конфиденциальную информацию Заказчика, передаются Исполнителю на ответственное хранение в сроки и с периодичностью, </w:t>
      </w:r>
      <w:proofErr w:type="gramStart"/>
      <w:r w:rsidRPr="00AB3B73">
        <w:rPr>
          <w:rFonts w:ascii="Times New Roman" w:hAnsi="Times New Roman"/>
          <w:sz w:val="24"/>
          <w:szCs w:val="24"/>
        </w:rPr>
        <w:t>определяемыми</w:t>
      </w:r>
      <w:proofErr w:type="gramEnd"/>
      <w:r w:rsidRPr="00AB3B73">
        <w:rPr>
          <w:rFonts w:ascii="Times New Roman" w:hAnsi="Times New Roman"/>
          <w:sz w:val="24"/>
          <w:szCs w:val="24"/>
        </w:rPr>
        <w:t xml:space="preserve"> договором, с фиксацией факта передачи в журнале передачи ленточных носителей системы резервного копирования ЕАПВ на удаленное хранение, ведение и хранение которого осуществляется в ЕАПВ (приложение № 2).</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3.8. Не допускается использование Исполнителем телефонной, телеграфной и факсимильной связи, а также сети Интернет, включая средства электронной почты, для передачи конфиденциальной информации, а также сопроводительной к ней документации, которая была первоначально передана Заказчиком на материальном носителе</w:t>
      </w:r>
      <w:bookmarkStart w:id="16" w:name="OLE_LINK1"/>
      <w:bookmarkStart w:id="17" w:name="OLE_LINK2"/>
      <w:bookmarkStart w:id="18" w:name="OLE_LINK3"/>
      <w:r w:rsidRPr="00AB3B73">
        <w:rPr>
          <w:rFonts w:ascii="Times New Roman" w:hAnsi="Times New Roman"/>
          <w:sz w:val="24"/>
          <w:szCs w:val="24"/>
        </w:rPr>
        <w:t>.</w:t>
      </w:r>
    </w:p>
    <w:bookmarkEnd w:id="16"/>
    <w:bookmarkEnd w:id="17"/>
    <w:bookmarkEnd w:id="18"/>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3.9. Информация, передаваемая в устной форме (в ходе переговоров или иных встреч),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3.10. В случае получения Исполнителем требования раскрыть конфиденциальную информацию от уполномоченного государственного органа,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3 (трех) рабочих дней со дня его получения.</w:t>
      </w:r>
    </w:p>
    <w:p w:rsidR="006C4D1D" w:rsidRPr="00AB3B73" w:rsidRDefault="006C4D1D" w:rsidP="006C4D1D">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 Для целей Соглашения информация не будет считаться конфиденциальной, и Исполнитель не будет нести обязательств в соответствии с Соглашением в том случае, если такая информация:</w:t>
      </w:r>
    </w:p>
    <w:p w:rsidR="006C4D1D" w:rsidRPr="00AB3B73" w:rsidRDefault="006C4D1D" w:rsidP="006C4D1D">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 xml:space="preserve">3.11.1. относилась в момент раскрытия к разряду </w:t>
      </w:r>
      <w:proofErr w:type="gramStart"/>
      <w:r w:rsidRPr="00AB3B73">
        <w:rPr>
          <w:rFonts w:ascii="Times New Roman" w:hAnsi="Times New Roman"/>
          <w:color w:val="000000"/>
          <w:sz w:val="24"/>
          <w:szCs w:val="24"/>
          <w:lang w:eastAsia="ru-RU"/>
        </w:rPr>
        <w:t>общедоступной</w:t>
      </w:r>
      <w:proofErr w:type="gramEnd"/>
      <w:r w:rsidRPr="00AB3B73">
        <w:rPr>
          <w:rFonts w:ascii="Times New Roman" w:hAnsi="Times New Roman"/>
          <w:color w:val="000000"/>
          <w:sz w:val="24"/>
          <w:szCs w:val="24"/>
          <w:lang w:eastAsia="ru-RU"/>
        </w:rPr>
        <w:t>;</w:t>
      </w:r>
    </w:p>
    <w:p w:rsidR="006C4D1D" w:rsidRPr="00AB3B73" w:rsidRDefault="006C4D1D" w:rsidP="006C4D1D">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3.11.2. была самостоятельно разработана Исполнителем, что подтверждается документами, имеющимися в его распоряжении;</w:t>
      </w:r>
    </w:p>
    <w:p w:rsidR="006C4D1D" w:rsidRPr="00AB3B73" w:rsidRDefault="006C4D1D" w:rsidP="006C4D1D">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3.11.3. должна быть раскрыта в соответствии с требованиями законодательства, о чем Исполнитель должен уведомить Заказчика при первой возможности до раскрытия.</w:t>
      </w:r>
    </w:p>
    <w:p w:rsidR="006C4D1D" w:rsidRPr="00AB3B73" w:rsidRDefault="006C4D1D" w:rsidP="006C4D1D">
      <w:pPr>
        <w:shd w:val="clear" w:color="auto" w:fill="FFFFFF"/>
        <w:ind w:firstLine="708"/>
        <w:jc w:val="both"/>
        <w:rPr>
          <w:rFonts w:ascii="Times New Roman" w:hAnsi="Times New Roman"/>
          <w:color w:val="000000"/>
          <w:sz w:val="12"/>
          <w:szCs w:val="16"/>
          <w:lang w:eastAsia="ru-RU"/>
        </w:rPr>
      </w:pPr>
    </w:p>
    <w:p w:rsidR="006C4D1D" w:rsidRPr="006C4D1D" w:rsidRDefault="006C4D1D" w:rsidP="006C4D1D">
      <w:pPr>
        <w:widowControl w:val="0"/>
        <w:jc w:val="center"/>
        <w:rPr>
          <w:rFonts w:ascii="Times New Roman" w:hAnsi="Times New Roman"/>
          <w:b/>
          <w:sz w:val="24"/>
          <w:szCs w:val="24"/>
        </w:rPr>
      </w:pPr>
    </w:p>
    <w:p w:rsidR="006C4D1D" w:rsidRPr="00AB3B73" w:rsidRDefault="006C4D1D" w:rsidP="006C4D1D">
      <w:pPr>
        <w:widowControl w:val="0"/>
        <w:jc w:val="center"/>
        <w:rPr>
          <w:rFonts w:ascii="Times New Roman" w:hAnsi="Times New Roman"/>
          <w:b/>
          <w:sz w:val="24"/>
          <w:szCs w:val="24"/>
        </w:rPr>
      </w:pPr>
      <w:r w:rsidRPr="00AB3B73">
        <w:rPr>
          <w:rFonts w:ascii="Times New Roman" w:hAnsi="Times New Roman"/>
          <w:b/>
          <w:sz w:val="24"/>
          <w:szCs w:val="24"/>
        </w:rPr>
        <w:lastRenderedPageBreak/>
        <w:t>4. Информирование Заказчика</w:t>
      </w:r>
    </w:p>
    <w:p w:rsidR="006C4D1D" w:rsidRPr="00AB3B73" w:rsidRDefault="006C4D1D" w:rsidP="006C4D1D">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подпункте 3.1.2 пункта 3.1 Соглашения, или посредством других сре</w:t>
      </w:r>
      <w:proofErr w:type="gramStart"/>
      <w:r w:rsidRPr="00AB3B73">
        <w:rPr>
          <w:rFonts w:ascii="Times New Roman" w:hAnsi="Times New Roman"/>
          <w:color w:val="000000"/>
          <w:sz w:val="24"/>
          <w:szCs w:val="24"/>
          <w:lang w:eastAsia="ru-RU"/>
        </w:rPr>
        <w:t>дств св</w:t>
      </w:r>
      <w:proofErr w:type="gramEnd"/>
      <w:r w:rsidRPr="00AB3B73">
        <w:rPr>
          <w:rFonts w:ascii="Times New Roman" w:hAnsi="Times New Roman"/>
          <w:color w:val="000000"/>
          <w:sz w:val="24"/>
          <w:szCs w:val="24"/>
          <w:lang w:eastAsia="ru-RU"/>
        </w:rPr>
        <w:t>язи с контактными лицами, указанными в разделе 8 Соглашения.</w:t>
      </w:r>
    </w:p>
    <w:p w:rsidR="006C4D1D" w:rsidRPr="00AB3B73" w:rsidRDefault="006C4D1D" w:rsidP="006C4D1D">
      <w:pPr>
        <w:shd w:val="clear" w:color="auto" w:fill="FFFFFF"/>
        <w:jc w:val="both"/>
        <w:rPr>
          <w:rFonts w:ascii="Times New Roman" w:hAnsi="Times New Roman"/>
          <w:color w:val="000000"/>
          <w:sz w:val="16"/>
          <w:szCs w:val="16"/>
          <w:lang w:eastAsia="ru-RU"/>
        </w:rPr>
      </w:pPr>
    </w:p>
    <w:p w:rsidR="006C4D1D" w:rsidRPr="00AB3B73" w:rsidRDefault="006C4D1D" w:rsidP="006C4D1D">
      <w:pPr>
        <w:keepNext/>
        <w:jc w:val="center"/>
        <w:rPr>
          <w:rFonts w:ascii="Times New Roman" w:hAnsi="Times New Roman"/>
          <w:b/>
          <w:sz w:val="24"/>
          <w:szCs w:val="24"/>
        </w:rPr>
      </w:pPr>
      <w:r w:rsidRPr="00AB3B73">
        <w:rPr>
          <w:rFonts w:ascii="Times New Roman" w:hAnsi="Times New Roman"/>
          <w:b/>
          <w:sz w:val="24"/>
          <w:szCs w:val="24"/>
        </w:rPr>
        <w:t>5. Ответственность Сторон. Порядок разрешения споров</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5.1. Стороны несут ответственность за невыполнение обязательств по Соглашению в соответствии с нормативными правовыми актами ЕАПО и законодательством Российской Федерации.</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 xml:space="preserve">5.2. Все споры и разногласия, которые могут возникнуть между Сторонами в связи с исполнением Соглашения, будут, по возможности, разрешаться путем переговоров между </w:t>
      </w:r>
      <w:r w:rsidRPr="00AB3B73">
        <w:rPr>
          <w:rFonts w:ascii="Times New Roman" w:hAnsi="Times New Roman"/>
          <w:spacing w:val="-4"/>
          <w:sz w:val="24"/>
          <w:szCs w:val="24"/>
        </w:rPr>
        <w:t xml:space="preserve">Сторонами. В случае </w:t>
      </w:r>
      <w:proofErr w:type="spellStart"/>
      <w:r w:rsidRPr="00AB3B73">
        <w:rPr>
          <w:rFonts w:ascii="Times New Roman" w:hAnsi="Times New Roman"/>
          <w:spacing w:val="-4"/>
          <w:sz w:val="24"/>
          <w:szCs w:val="24"/>
        </w:rPr>
        <w:t>недостижения</w:t>
      </w:r>
      <w:proofErr w:type="spellEnd"/>
      <w:r w:rsidRPr="00AB3B73">
        <w:rPr>
          <w:rFonts w:ascii="Times New Roman" w:hAnsi="Times New Roman"/>
          <w:spacing w:val="-4"/>
          <w:sz w:val="24"/>
          <w:szCs w:val="24"/>
        </w:rPr>
        <w:t xml:space="preserve"> соглашения путем переговоров все споры, разногласия или требования, касающиеся его исполнения, нарушения, прекращения или недействительности</w:t>
      </w:r>
      <w:r w:rsidRPr="00AB3B73">
        <w:rPr>
          <w:rFonts w:ascii="Times New Roman" w:hAnsi="Times New Roman"/>
          <w:sz w:val="24"/>
          <w:szCs w:val="24"/>
        </w:rPr>
        <w:t xml:space="preserve"> подлежат разрешению в Арбитражном суде г. Москвы.</w:t>
      </w:r>
    </w:p>
    <w:p w:rsidR="006C4D1D" w:rsidRPr="00AB3B73" w:rsidRDefault="006C4D1D" w:rsidP="006C4D1D">
      <w:pPr>
        <w:ind w:firstLine="708"/>
        <w:jc w:val="both"/>
        <w:rPr>
          <w:rFonts w:ascii="Times New Roman" w:hAnsi="Times New Roman"/>
          <w:sz w:val="16"/>
          <w:szCs w:val="16"/>
        </w:rPr>
      </w:pPr>
    </w:p>
    <w:p w:rsidR="006C4D1D" w:rsidRPr="00AB3B73" w:rsidRDefault="006C4D1D" w:rsidP="006C4D1D">
      <w:pPr>
        <w:jc w:val="center"/>
        <w:rPr>
          <w:rFonts w:ascii="Times New Roman" w:hAnsi="Times New Roman"/>
          <w:b/>
          <w:sz w:val="24"/>
          <w:szCs w:val="24"/>
        </w:rPr>
      </w:pPr>
      <w:r w:rsidRPr="00AB3B73">
        <w:rPr>
          <w:rFonts w:ascii="Times New Roman" w:hAnsi="Times New Roman"/>
          <w:b/>
          <w:sz w:val="24"/>
          <w:szCs w:val="24"/>
        </w:rPr>
        <w:t>6. Срок действия Соглашения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Соглашение действует в течение всего срока оказания услуг в соответствии с договором, а также следующие три года по окончании данного срока, и вступает в силу со дня его подписания обеими Сторонами.</w:t>
      </w:r>
    </w:p>
    <w:p w:rsidR="006C4D1D" w:rsidRPr="00AB3B73" w:rsidRDefault="006C4D1D" w:rsidP="006C4D1D">
      <w:pPr>
        <w:jc w:val="both"/>
        <w:rPr>
          <w:rFonts w:ascii="Times New Roman" w:hAnsi="Times New Roman"/>
          <w:sz w:val="16"/>
          <w:szCs w:val="16"/>
        </w:rPr>
      </w:pPr>
    </w:p>
    <w:p w:rsidR="006C4D1D" w:rsidRPr="00AB3B73" w:rsidRDefault="006C4D1D" w:rsidP="006C4D1D">
      <w:pPr>
        <w:keepNext/>
        <w:jc w:val="center"/>
        <w:rPr>
          <w:rFonts w:ascii="Times New Roman" w:hAnsi="Times New Roman"/>
          <w:b/>
          <w:sz w:val="24"/>
          <w:szCs w:val="24"/>
        </w:rPr>
      </w:pPr>
      <w:r w:rsidRPr="00AB3B73">
        <w:rPr>
          <w:rFonts w:ascii="Times New Roman" w:hAnsi="Times New Roman"/>
          <w:b/>
          <w:sz w:val="24"/>
          <w:szCs w:val="24"/>
        </w:rPr>
        <w:t>7. Заключительные положения</w:t>
      </w:r>
    </w:p>
    <w:p w:rsidR="006C4D1D" w:rsidRPr="00AB3B73" w:rsidRDefault="006C4D1D" w:rsidP="006C4D1D">
      <w:pPr>
        <w:ind w:firstLine="708"/>
        <w:jc w:val="both"/>
        <w:rPr>
          <w:rFonts w:ascii="Times New Roman" w:hAnsi="Times New Roman"/>
          <w:color w:val="000000"/>
          <w:sz w:val="24"/>
          <w:szCs w:val="24"/>
        </w:rPr>
      </w:pPr>
      <w:r w:rsidRPr="00AB3B73">
        <w:rPr>
          <w:rFonts w:ascii="Times New Roman" w:hAnsi="Times New Roman"/>
          <w:sz w:val="24"/>
          <w:szCs w:val="24"/>
        </w:rPr>
        <w:t xml:space="preserve">7.1. </w:t>
      </w:r>
      <w:r w:rsidRPr="00AB3B73">
        <w:rPr>
          <w:rFonts w:ascii="Times New Roman" w:hAnsi="Times New Roman"/>
          <w:color w:val="000000"/>
          <w:sz w:val="24"/>
          <w:szCs w:val="24"/>
        </w:rPr>
        <w:t>Все приложения, изменения и дополнения к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Соглашения.</w:t>
      </w:r>
    </w:p>
    <w:p w:rsidR="006C4D1D" w:rsidRPr="00AB3B73" w:rsidRDefault="006C4D1D" w:rsidP="006C4D1D">
      <w:pPr>
        <w:ind w:firstLine="708"/>
        <w:jc w:val="both"/>
        <w:rPr>
          <w:rFonts w:ascii="Times New Roman" w:hAnsi="Times New Roman"/>
          <w:sz w:val="24"/>
          <w:szCs w:val="24"/>
        </w:rPr>
      </w:pPr>
      <w:r w:rsidRPr="00AB3B73">
        <w:rPr>
          <w:rFonts w:ascii="Times New Roman" w:hAnsi="Times New Roman"/>
          <w:sz w:val="24"/>
          <w:szCs w:val="24"/>
        </w:rPr>
        <w:t>7.2. Соглашение составлено в 2 (двух) экземплярах, имеющих равную юридическую силу, по одному для каждой Стороны.</w:t>
      </w:r>
    </w:p>
    <w:p w:rsidR="006C4D1D" w:rsidRPr="00AB3B73" w:rsidRDefault="006C4D1D" w:rsidP="006C4D1D">
      <w:pPr>
        <w:ind w:firstLine="709"/>
        <w:jc w:val="both"/>
        <w:rPr>
          <w:rFonts w:ascii="Times New Roman" w:hAnsi="Times New Roman"/>
          <w:sz w:val="24"/>
          <w:szCs w:val="24"/>
        </w:rPr>
      </w:pPr>
      <w:r w:rsidRPr="00AB3B73">
        <w:rPr>
          <w:rFonts w:ascii="Times New Roman" w:hAnsi="Times New Roman"/>
          <w:sz w:val="24"/>
          <w:szCs w:val="24"/>
        </w:rPr>
        <w:t>7.3. Приложения к Соглашению:</w:t>
      </w:r>
    </w:p>
    <w:p w:rsidR="006C4D1D" w:rsidRPr="00AB3B73" w:rsidRDefault="006C4D1D" w:rsidP="006C4D1D">
      <w:pPr>
        <w:ind w:firstLine="709"/>
        <w:jc w:val="both"/>
        <w:rPr>
          <w:rFonts w:ascii="Times New Roman" w:hAnsi="Times New Roman"/>
          <w:sz w:val="24"/>
          <w:szCs w:val="24"/>
        </w:rPr>
      </w:pPr>
      <w:r w:rsidRPr="00AB3B73">
        <w:rPr>
          <w:rFonts w:ascii="Times New Roman" w:hAnsi="Times New Roman"/>
          <w:sz w:val="24"/>
          <w:szCs w:val="24"/>
        </w:rPr>
        <w:t>1) форма акта приема-передачи конфиденциальной информации;</w:t>
      </w:r>
    </w:p>
    <w:p w:rsidR="006C4D1D" w:rsidRPr="00AB3B73" w:rsidRDefault="006C4D1D" w:rsidP="006C4D1D">
      <w:pPr>
        <w:ind w:firstLine="709"/>
        <w:jc w:val="both"/>
        <w:rPr>
          <w:rFonts w:ascii="Times New Roman" w:hAnsi="Times New Roman"/>
          <w:sz w:val="24"/>
          <w:szCs w:val="24"/>
        </w:rPr>
      </w:pPr>
      <w:r w:rsidRPr="00AB3B73">
        <w:rPr>
          <w:rFonts w:ascii="Times New Roman" w:hAnsi="Times New Roman"/>
          <w:sz w:val="24"/>
          <w:szCs w:val="24"/>
        </w:rPr>
        <w:t xml:space="preserve">2) форма </w:t>
      </w:r>
      <w:proofErr w:type="gramStart"/>
      <w:r w:rsidRPr="00AB3B73">
        <w:rPr>
          <w:rFonts w:ascii="Times New Roman" w:hAnsi="Times New Roman"/>
          <w:sz w:val="24"/>
          <w:szCs w:val="24"/>
        </w:rPr>
        <w:t>журнала передачи ленточных носителей системы резервного копирования</w:t>
      </w:r>
      <w:proofErr w:type="gramEnd"/>
      <w:r w:rsidRPr="00AB3B73">
        <w:rPr>
          <w:rFonts w:ascii="Times New Roman" w:hAnsi="Times New Roman"/>
          <w:sz w:val="24"/>
          <w:szCs w:val="24"/>
        </w:rPr>
        <w:t xml:space="preserve"> ЕАПВ на удаленное хранение.</w:t>
      </w:r>
    </w:p>
    <w:p w:rsidR="006C4D1D" w:rsidRPr="00AB3B73" w:rsidRDefault="006C4D1D" w:rsidP="006C4D1D">
      <w:pPr>
        <w:ind w:firstLine="709"/>
        <w:jc w:val="both"/>
        <w:rPr>
          <w:rFonts w:ascii="Times New Roman" w:hAnsi="Times New Roman"/>
          <w:sz w:val="16"/>
          <w:szCs w:val="16"/>
        </w:rPr>
      </w:pPr>
    </w:p>
    <w:p w:rsidR="006C4D1D" w:rsidRPr="00AB3B73" w:rsidRDefault="006C4D1D" w:rsidP="006C4D1D">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AB3B73">
        <w:rPr>
          <w:rFonts w:ascii="Times New Roman" w:hAnsi="Times New Roman"/>
          <w:b/>
          <w:sz w:val="24"/>
          <w:szCs w:val="24"/>
        </w:rPr>
        <w:t>8. Реквизиты Сторон</w:t>
      </w:r>
    </w:p>
    <w:tbl>
      <w:tblPr>
        <w:tblW w:w="9997" w:type="dxa"/>
        <w:tblLayout w:type="fixed"/>
        <w:tblLook w:val="0000" w:firstRow="0" w:lastRow="0" w:firstColumn="0" w:lastColumn="0" w:noHBand="0" w:noVBand="0"/>
      </w:tblPr>
      <w:tblGrid>
        <w:gridCol w:w="4929"/>
        <w:gridCol w:w="283"/>
        <w:gridCol w:w="4785"/>
      </w:tblGrid>
      <w:tr w:rsidR="006C4D1D" w:rsidRPr="00367E54" w:rsidTr="00BF14D8">
        <w:tc>
          <w:tcPr>
            <w:tcW w:w="4929" w:type="dxa"/>
            <w:shd w:val="clear" w:color="auto" w:fill="auto"/>
          </w:tcPr>
          <w:p w:rsidR="006C4D1D" w:rsidRPr="00367E54" w:rsidRDefault="006C4D1D" w:rsidP="00BF14D8">
            <w:pPr>
              <w:suppressAutoHyphens/>
              <w:ind w:right="34"/>
              <w:jc w:val="center"/>
              <w:rPr>
                <w:rFonts w:ascii="Times New Roman" w:hAnsi="Times New Roman"/>
                <w:b/>
                <w:bCs/>
                <w:sz w:val="24"/>
                <w:szCs w:val="24"/>
              </w:rPr>
            </w:pPr>
            <w:r w:rsidRPr="00367E54">
              <w:rPr>
                <w:rFonts w:ascii="Times New Roman" w:hAnsi="Times New Roman"/>
                <w:b/>
                <w:bCs/>
                <w:sz w:val="24"/>
                <w:szCs w:val="24"/>
              </w:rPr>
              <w:t>Заказчик</w:t>
            </w:r>
          </w:p>
          <w:p w:rsidR="006C4D1D" w:rsidRPr="00367E54" w:rsidRDefault="006C4D1D" w:rsidP="00BF14D8">
            <w:pPr>
              <w:suppressAutoHyphens/>
              <w:ind w:right="34"/>
              <w:jc w:val="center"/>
              <w:rPr>
                <w:rFonts w:ascii="Times New Roman" w:hAnsi="Times New Roman"/>
                <w:b/>
                <w:caps/>
                <w:sz w:val="24"/>
                <w:szCs w:val="24"/>
              </w:rPr>
            </w:pPr>
            <w:r w:rsidRPr="00367E54">
              <w:rPr>
                <w:rFonts w:ascii="Times New Roman" w:hAnsi="Times New Roman"/>
                <w:b/>
                <w:caps/>
                <w:sz w:val="24"/>
                <w:szCs w:val="24"/>
              </w:rPr>
              <w:t>еапо</w:t>
            </w:r>
          </w:p>
          <w:p w:rsidR="006C4D1D" w:rsidRPr="00592118" w:rsidRDefault="006C4D1D" w:rsidP="00BF14D8">
            <w:pPr>
              <w:suppressAutoHyphens/>
              <w:ind w:right="34"/>
              <w:rPr>
                <w:rFonts w:ascii="Times New Roman" w:hAnsi="Times New Roman"/>
                <w:sz w:val="24"/>
                <w:szCs w:val="24"/>
              </w:rPr>
            </w:pPr>
          </w:p>
          <w:p w:rsidR="006C4D1D" w:rsidRPr="00592118" w:rsidRDefault="006C4D1D" w:rsidP="00BF14D8">
            <w:pPr>
              <w:suppressAutoHyphens/>
              <w:ind w:right="34"/>
              <w:rPr>
                <w:rFonts w:ascii="Times New Roman" w:hAnsi="Times New Roman"/>
                <w:b/>
                <w:sz w:val="24"/>
                <w:szCs w:val="24"/>
              </w:rPr>
            </w:pPr>
            <w:r w:rsidRPr="00592118">
              <w:rPr>
                <w:rFonts w:ascii="Times New Roman" w:hAnsi="Times New Roman"/>
                <w:b/>
                <w:sz w:val="24"/>
                <w:szCs w:val="24"/>
              </w:rPr>
              <w:t>Местонахождение и почтовый адрес:</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sz w:val="24"/>
                <w:szCs w:val="24"/>
              </w:rPr>
              <w:t>109012, г. Москва, Малый Черкасский пер., д. 2</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sz w:val="24"/>
                <w:szCs w:val="24"/>
              </w:rPr>
              <w:t>ИНН 9909057949</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sz w:val="24"/>
                <w:szCs w:val="24"/>
              </w:rPr>
              <w:t>КПП 773863001</w:t>
            </w:r>
          </w:p>
          <w:p w:rsidR="006C4D1D" w:rsidRPr="00592118" w:rsidRDefault="006C4D1D" w:rsidP="00BF14D8">
            <w:pPr>
              <w:suppressAutoHyphens/>
              <w:ind w:right="34"/>
              <w:rPr>
                <w:rFonts w:ascii="Times New Roman" w:hAnsi="Times New Roman"/>
                <w:sz w:val="24"/>
                <w:szCs w:val="24"/>
              </w:rPr>
            </w:pPr>
            <w:proofErr w:type="gramStart"/>
            <w:r w:rsidRPr="00592118">
              <w:rPr>
                <w:rFonts w:ascii="Times New Roman" w:hAnsi="Times New Roman"/>
                <w:sz w:val="24"/>
                <w:szCs w:val="24"/>
              </w:rPr>
              <w:t>р</w:t>
            </w:r>
            <w:proofErr w:type="gramEnd"/>
            <w:r w:rsidRPr="00592118">
              <w:rPr>
                <w:rFonts w:ascii="Times New Roman" w:hAnsi="Times New Roman"/>
                <w:sz w:val="24"/>
                <w:szCs w:val="24"/>
              </w:rPr>
              <w:t>/с 40807810400010493672</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sz w:val="24"/>
                <w:szCs w:val="24"/>
              </w:rPr>
              <w:t xml:space="preserve">в АО </w:t>
            </w:r>
            <w:proofErr w:type="spellStart"/>
            <w:r w:rsidRPr="00592118">
              <w:rPr>
                <w:rFonts w:ascii="Times New Roman" w:hAnsi="Times New Roman"/>
                <w:sz w:val="24"/>
                <w:szCs w:val="24"/>
              </w:rPr>
              <w:t>ЮниКредит</w:t>
            </w:r>
            <w:proofErr w:type="spellEnd"/>
            <w:r w:rsidRPr="00592118">
              <w:rPr>
                <w:rFonts w:ascii="Times New Roman" w:hAnsi="Times New Roman"/>
                <w:sz w:val="24"/>
                <w:szCs w:val="24"/>
              </w:rPr>
              <w:t xml:space="preserve"> Банк, г. Москва</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sz w:val="24"/>
                <w:szCs w:val="24"/>
              </w:rPr>
              <w:t>к/с 30101810300000000545</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sz w:val="24"/>
                <w:szCs w:val="24"/>
              </w:rPr>
              <w:t>БИК 044525545</w:t>
            </w:r>
          </w:p>
          <w:p w:rsidR="006C4D1D" w:rsidRPr="00592118" w:rsidRDefault="006C4D1D" w:rsidP="00BF14D8">
            <w:pPr>
              <w:suppressAutoHyphens/>
              <w:ind w:right="34"/>
              <w:rPr>
                <w:rFonts w:ascii="Times New Roman" w:hAnsi="Times New Roman"/>
                <w:sz w:val="24"/>
                <w:szCs w:val="24"/>
              </w:rPr>
            </w:pPr>
            <w:r w:rsidRPr="00592118">
              <w:rPr>
                <w:rFonts w:ascii="Times New Roman" w:hAnsi="Times New Roman"/>
                <w:b/>
                <w:sz w:val="24"/>
                <w:szCs w:val="24"/>
              </w:rPr>
              <w:t>Контактный телефон:</w:t>
            </w:r>
            <w:r w:rsidRPr="00592118">
              <w:rPr>
                <w:rFonts w:ascii="Times New Roman" w:hAnsi="Times New Roman"/>
                <w:sz w:val="24"/>
                <w:szCs w:val="24"/>
              </w:rPr>
              <w:t xml:space="preserve"> +7 (495) 411-61-61</w:t>
            </w:r>
          </w:p>
          <w:p w:rsidR="006C4D1D" w:rsidRPr="00592118" w:rsidRDefault="006C4D1D" w:rsidP="00BF14D8">
            <w:pPr>
              <w:suppressAutoHyphens/>
              <w:ind w:right="34"/>
              <w:rPr>
                <w:rFonts w:ascii="Times New Roman" w:hAnsi="Times New Roman"/>
                <w:kern w:val="1"/>
                <w:sz w:val="24"/>
                <w:szCs w:val="24"/>
              </w:rPr>
            </w:pPr>
            <w:r w:rsidRPr="00592118">
              <w:rPr>
                <w:rFonts w:ascii="Times New Roman" w:hAnsi="Times New Roman"/>
                <w:b/>
                <w:kern w:val="1"/>
                <w:sz w:val="24"/>
                <w:szCs w:val="24"/>
              </w:rPr>
              <w:t>Факс:</w:t>
            </w:r>
            <w:r w:rsidRPr="00592118">
              <w:rPr>
                <w:rFonts w:ascii="Times New Roman" w:hAnsi="Times New Roman"/>
                <w:kern w:val="1"/>
                <w:sz w:val="24"/>
                <w:szCs w:val="24"/>
              </w:rPr>
              <w:t xml:space="preserve"> +7 (495) 621-24-23</w:t>
            </w:r>
          </w:p>
          <w:p w:rsidR="006C4D1D" w:rsidRPr="00592118" w:rsidRDefault="006C4D1D" w:rsidP="00BF14D8">
            <w:pPr>
              <w:suppressAutoHyphens/>
              <w:rPr>
                <w:rFonts w:ascii="Times New Roman" w:hAnsi="Times New Roman"/>
                <w:bCs/>
                <w:sz w:val="24"/>
                <w:szCs w:val="24"/>
              </w:rPr>
            </w:pPr>
            <w:r w:rsidRPr="00592118">
              <w:rPr>
                <w:rFonts w:ascii="Times New Roman" w:hAnsi="Times New Roman"/>
                <w:b/>
                <w:bCs/>
                <w:sz w:val="24"/>
                <w:szCs w:val="24"/>
              </w:rPr>
              <w:t xml:space="preserve">Контактное лицо: </w:t>
            </w:r>
            <w:r w:rsidRPr="00592118">
              <w:rPr>
                <w:rFonts w:ascii="Times New Roman" w:hAnsi="Times New Roman"/>
                <w:bCs/>
                <w:sz w:val="24"/>
                <w:szCs w:val="24"/>
              </w:rPr>
              <w:t>_______________</w:t>
            </w:r>
          </w:p>
          <w:p w:rsidR="006C4D1D" w:rsidRPr="00592118" w:rsidRDefault="006C4D1D" w:rsidP="00BF14D8">
            <w:pPr>
              <w:suppressAutoHyphens/>
              <w:rPr>
                <w:rFonts w:ascii="Times New Roman" w:hAnsi="Times New Roman"/>
                <w:bCs/>
                <w:sz w:val="24"/>
                <w:szCs w:val="24"/>
              </w:rPr>
            </w:pPr>
            <w:r w:rsidRPr="00592118">
              <w:rPr>
                <w:rFonts w:ascii="Times New Roman" w:hAnsi="Times New Roman"/>
                <w:b/>
                <w:bCs/>
                <w:sz w:val="24"/>
                <w:szCs w:val="24"/>
              </w:rPr>
              <w:t>Электронная почта:</w:t>
            </w:r>
            <w:r w:rsidRPr="00592118">
              <w:rPr>
                <w:rFonts w:ascii="Times New Roman" w:hAnsi="Times New Roman"/>
                <w:bCs/>
                <w:sz w:val="24"/>
                <w:szCs w:val="24"/>
              </w:rPr>
              <w:t xml:space="preserve"> </w:t>
            </w:r>
            <w:r w:rsidRPr="00592118">
              <w:rPr>
                <w:rFonts w:ascii="Times New Roman" w:hAnsi="Times New Roman"/>
                <w:bCs/>
                <w:sz w:val="24"/>
                <w:szCs w:val="24"/>
                <w:u w:val="single"/>
                <w:lang w:val="en-US"/>
              </w:rPr>
              <w:t>info</w:t>
            </w:r>
            <w:r w:rsidRPr="00592118">
              <w:rPr>
                <w:rFonts w:ascii="Times New Roman" w:hAnsi="Times New Roman"/>
                <w:bCs/>
                <w:sz w:val="24"/>
                <w:szCs w:val="24"/>
                <w:u w:val="single"/>
              </w:rPr>
              <w:t>@</w:t>
            </w:r>
            <w:proofErr w:type="spellStart"/>
            <w:r w:rsidRPr="00592118">
              <w:rPr>
                <w:rFonts w:ascii="Times New Roman" w:hAnsi="Times New Roman"/>
                <w:bCs/>
                <w:sz w:val="24"/>
                <w:szCs w:val="24"/>
                <w:u w:val="single"/>
                <w:lang w:val="en-US"/>
              </w:rPr>
              <w:t>eapo</w:t>
            </w:r>
            <w:proofErr w:type="spellEnd"/>
            <w:r w:rsidRPr="00592118">
              <w:rPr>
                <w:rFonts w:ascii="Times New Roman" w:hAnsi="Times New Roman"/>
                <w:bCs/>
                <w:sz w:val="24"/>
                <w:szCs w:val="24"/>
                <w:u w:val="single"/>
              </w:rPr>
              <w:t>.</w:t>
            </w:r>
            <w:r w:rsidRPr="00592118">
              <w:rPr>
                <w:rFonts w:ascii="Times New Roman" w:hAnsi="Times New Roman"/>
                <w:bCs/>
                <w:sz w:val="24"/>
                <w:szCs w:val="24"/>
                <w:u w:val="single"/>
                <w:lang w:val="en-US"/>
              </w:rPr>
              <w:t>org</w:t>
            </w:r>
          </w:p>
        </w:tc>
        <w:tc>
          <w:tcPr>
            <w:tcW w:w="283" w:type="dxa"/>
            <w:shd w:val="clear" w:color="auto" w:fill="auto"/>
          </w:tcPr>
          <w:p w:rsidR="006C4D1D" w:rsidRPr="00367E54" w:rsidRDefault="006C4D1D" w:rsidP="00BF14D8">
            <w:pPr>
              <w:suppressAutoHyphens/>
              <w:snapToGrid w:val="0"/>
              <w:jc w:val="both"/>
              <w:rPr>
                <w:rFonts w:ascii="Times New Roman" w:hAnsi="Times New Roman"/>
                <w:b/>
                <w:sz w:val="24"/>
                <w:szCs w:val="24"/>
              </w:rPr>
            </w:pPr>
          </w:p>
        </w:tc>
        <w:tc>
          <w:tcPr>
            <w:tcW w:w="4785" w:type="dxa"/>
            <w:shd w:val="clear" w:color="auto" w:fill="auto"/>
          </w:tcPr>
          <w:p w:rsidR="006C4D1D" w:rsidRPr="00367E54" w:rsidRDefault="006C4D1D" w:rsidP="00BF14D8">
            <w:pPr>
              <w:widowControl w:val="0"/>
              <w:suppressAutoHyphens/>
              <w:jc w:val="center"/>
              <w:rPr>
                <w:rFonts w:ascii="Times New Roman" w:hAnsi="Times New Roman"/>
                <w:b/>
                <w:sz w:val="24"/>
                <w:szCs w:val="24"/>
              </w:rPr>
            </w:pPr>
            <w:r w:rsidRPr="00367E54">
              <w:rPr>
                <w:rFonts w:ascii="Times New Roman" w:hAnsi="Times New Roman"/>
                <w:b/>
                <w:sz w:val="24"/>
                <w:szCs w:val="24"/>
              </w:rPr>
              <w:t>Исполнитель</w:t>
            </w:r>
          </w:p>
          <w:p w:rsidR="006C4D1D" w:rsidRPr="00367E54" w:rsidRDefault="006C4D1D" w:rsidP="00BF14D8">
            <w:pPr>
              <w:widowControl w:val="0"/>
              <w:suppressAutoHyphens/>
              <w:jc w:val="center"/>
              <w:rPr>
                <w:rFonts w:ascii="Times New Roman" w:hAnsi="Times New Roman"/>
                <w:b/>
                <w:sz w:val="24"/>
                <w:szCs w:val="24"/>
              </w:rPr>
            </w:pPr>
          </w:p>
          <w:p w:rsidR="006C4D1D" w:rsidRPr="00592118" w:rsidRDefault="006C4D1D" w:rsidP="00BF14D8">
            <w:pPr>
              <w:widowControl w:val="0"/>
              <w:suppressAutoHyphens/>
              <w:jc w:val="center"/>
              <w:rPr>
                <w:rFonts w:ascii="Times New Roman" w:hAnsi="Times New Roman"/>
                <w:b/>
                <w:sz w:val="24"/>
                <w:szCs w:val="24"/>
              </w:rPr>
            </w:pPr>
          </w:p>
          <w:p w:rsidR="006C4D1D" w:rsidRPr="00592118" w:rsidRDefault="006C4D1D" w:rsidP="00BF14D8">
            <w:pPr>
              <w:widowControl w:val="0"/>
              <w:suppressAutoHyphens/>
              <w:ind w:right="34"/>
              <w:rPr>
                <w:rFonts w:ascii="Times New Roman" w:hAnsi="Times New Roman"/>
                <w:b/>
                <w:sz w:val="24"/>
                <w:szCs w:val="24"/>
              </w:rPr>
            </w:pPr>
            <w:r w:rsidRPr="00592118">
              <w:rPr>
                <w:rFonts w:ascii="Times New Roman" w:hAnsi="Times New Roman"/>
                <w:b/>
                <w:sz w:val="24"/>
                <w:szCs w:val="24"/>
              </w:rPr>
              <w:t>Местонахождение и почтовый адрес:</w:t>
            </w:r>
          </w:p>
          <w:p w:rsidR="006C4D1D" w:rsidRPr="00367E54" w:rsidRDefault="006C4D1D" w:rsidP="00BF14D8">
            <w:pPr>
              <w:suppressAutoHyphens/>
              <w:rPr>
                <w:rFonts w:ascii="Times New Roman" w:hAnsi="Times New Roman"/>
                <w:b/>
                <w:sz w:val="24"/>
                <w:szCs w:val="24"/>
              </w:rPr>
            </w:pPr>
          </w:p>
        </w:tc>
      </w:tr>
    </w:tbl>
    <w:p w:rsidR="006C4D1D" w:rsidRPr="00592118" w:rsidRDefault="006C4D1D" w:rsidP="006C4D1D">
      <w:pPr>
        <w:suppressAutoHyphens/>
        <w:jc w:val="center"/>
        <w:rPr>
          <w:rFonts w:ascii="Times New Roman" w:hAnsi="Times New Roman"/>
          <w:b/>
          <w:kern w:val="1"/>
          <w:sz w:val="24"/>
          <w:szCs w:val="24"/>
        </w:rPr>
      </w:pPr>
    </w:p>
    <w:p w:rsidR="006C4D1D" w:rsidRPr="006C4D1D" w:rsidRDefault="006C4D1D" w:rsidP="006C4D1D">
      <w:pPr>
        <w:suppressAutoHyphens/>
        <w:jc w:val="center"/>
        <w:rPr>
          <w:rFonts w:ascii="Times New Roman" w:hAnsi="Times New Roman"/>
          <w:b/>
          <w:kern w:val="1"/>
          <w:sz w:val="24"/>
          <w:szCs w:val="24"/>
        </w:rPr>
      </w:pPr>
    </w:p>
    <w:p w:rsidR="006C4D1D" w:rsidRPr="00AB3B73" w:rsidRDefault="006C4D1D" w:rsidP="006C4D1D">
      <w:pPr>
        <w:suppressAutoHyphens/>
        <w:jc w:val="center"/>
        <w:rPr>
          <w:rFonts w:ascii="Times New Roman" w:hAnsi="Times New Roman"/>
          <w:b/>
          <w:kern w:val="1"/>
          <w:sz w:val="24"/>
          <w:szCs w:val="24"/>
        </w:rPr>
      </w:pPr>
      <w:r w:rsidRPr="00AB3B73">
        <w:rPr>
          <w:rFonts w:ascii="Times New Roman" w:hAnsi="Times New Roman"/>
          <w:b/>
          <w:kern w:val="1"/>
          <w:sz w:val="24"/>
          <w:szCs w:val="24"/>
        </w:rPr>
        <w:lastRenderedPageBreak/>
        <w:t>Подписи уполномоченных представителей Сторон</w:t>
      </w:r>
    </w:p>
    <w:p w:rsidR="006C4D1D" w:rsidRPr="00AB3B73" w:rsidRDefault="006C4D1D" w:rsidP="006C4D1D">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6C4D1D" w:rsidRPr="00AB3B73" w:rsidTr="00BF14D8">
        <w:trPr>
          <w:trHeight w:val="410"/>
        </w:trPr>
        <w:tc>
          <w:tcPr>
            <w:tcW w:w="5095" w:type="dxa"/>
            <w:tcBorders>
              <w:top w:val="single" w:sz="4" w:space="0" w:color="FFFFFF"/>
              <w:left w:val="single" w:sz="4" w:space="0" w:color="FFFFFF"/>
              <w:bottom w:val="single" w:sz="4" w:space="0" w:color="FFFFFF"/>
            </w:tcBorders>
            <w:shd w:val="clear" w:color="auto" w:fill="auto"/>
          </w:tcPr>
          <w:p w:rsidR="006C4D1D" w:rsidRPr="00AB3B73" w:rsidRDefault="006C4D1D" w:rsidP="00BF14D8">
            <w:pPr>
              <w:suppressAutoHyphens/>
              <w:jc w:val="center"/>
              <w:rPr>
                <w:rFonts w:ascii="Times New Roman" w:hAnsi="Times New Roman"/>
                <w:color w:val="000000"/>
                <w:kern w:val="1"/>
                <w:sz w:val="24"/>
                <w:szCs w:val="24"/>
              </w:rPr>
            </w:pPr>
            <w:r w:rsidRPr="00AB3B73">
              <w:rPr>
                <w:rFonts w:ascii="Times New Roman" w:hAnsi="Times New Roman"/>
                <w:color w:val="000000"/>
                <w:kern w:val="1"/>
                <w:sz w:val="24"/>
                <w:szCs w:val="24"/>
              </w:rPr>
              <w:t>Президент ЕАПВ</w:t>
            </w:r>
          </w:p>
          <w:p w:rsidR="006C4D1D" w:rsidRPr="00AB3B73" w:rsidRDefault="006C4D1D" w:rsidP="00BF14D8">
            <w:pPr>
              <w:suppressAutoHyphens/>
              <w:jc w:val="center"/>
              <w:rPr>
                <w:rFonts w:ascii="Times New Roman" w:hAnsi="Times New Roman"/>
                <w:kern w:val="1"/>
                <w:sz w:val="24"/>
                <w:szCs w:val="24"/>
              </w:rPr>
            </w:pPr>
          </w:p>
          <w:p w:rsidR="006C4D1D" w:rsidRPr="00AB3B73" w:rsidRDefault="006C4D1D" w:rsidP="00BF14D8">
            <w:pPr>
              <w:suppressAutoHyphens/>
              <w:jc w:val="center"/>
              <w:rPr>
                <w:rFonts w:ascii="Times New Roman" w:hAnsi="Times New Roman"/>
                <w:bCs/>
                <w:kern w:val="1"/>
                <w:sz w:val="24"/>
                <w:szCs w:val="24"/>
              </w:rPr>
            </w:pPr>
            <w:r w:rsidRPr="00AB3B73">
              <w:rPr>
                <w:rFonts w:ascii="Times New Roman" w:hAnsi="Times New Roman"/>
                <w:kern w:val="1"/>
                <w:sz w:val="24"/>
                <w:szCs w:val="24"/>
              </w:rPr>
              <w:t>___________</w:t>
            </w:r>
            <w:r w:rsidRPr="00AB3B73">
              <w:rPr>
                <w:rFonts w:ascii="Times New Roman" w:hAnsi="Times New Roman"/>
                <w:bCs/>
                <w:kern w:val="1"/>
                <w:sz w:val="24"/>
                <w:szCs w:val="24"/>
              </w:rPr>
              <w:t>________ С. Тлевлесова</w:t>
            </w:r>
          </w:p>
          <w:p w:rsidR="006C4D1D" w:rsidRPr="00AB3B73" w:rsidRDefault="006C4D1D" w:rsidP="00BF14D8">
            <w:pPr>
              <w:suppressAutoHyphens/>
              <w:snapToGrid w:val="0"/>
              <w:jc w:val="center"/>
              <w:rPr>
                <w:rFonts w:ascii="Times New Roman" w:hAnsi="Times New Roman"/>
                <w:kern w:val="1"/>
                <w:sz w:val="24"/>
                <w:szCs w:val="24"/>
              </w:rPr>
            </w:pPr>
            <w:r w:rsidRPr="00AB3B73">
              <w:rPr>
                <w:rFonts w:ascii="Times New Roman" w:eastAsia="MS Mincho" w:hAnsi="Times New Roman"/>
                <w:kern w:val="1"/>
                <w:sz w:val="24"/>
                <w:szCs w:val="24"/>
              </w:rPr>
              <w:t>М.П.</w:t>
            </w:r>
          </w:p>
          <w:p w:rsidR="006C4D1D" w:rsidRPr="00AB3B73" w:rsidRDefault="006C4D1D" w:rsidP="00BF14D8">
            <w:pPr>
              <w:suppressAutoHyphens/>
              <w:rPr>
                <w:rFonts w:ascii="Times New Roman" w:eastAsia="MS Mincho" w:hAnsi="Times New Roman"/>
                <w:kern w:val="1"/>
                <w:sz w:val="2"/>
                <w:szCs w:val="2"/>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6C4D1D" w:rsidRPr="00AB3B73" w:rsidRDefault="006C4D1D" w:rsidP="00BF14D8">
            <w:pPr>
              <w:suppressAutoHyphens/>
              <w:snapToGrid w:val="0"/>
              <w:jc w:val="center"/>
              <w:rPr>
                <w:rFonts w:ascii="Times New Roman" w:hAnsi="Times New Roman"/>
                <w:kern w:val="1"/>
                <w:sz w:val="24"/>
                <w:szCs w:val="24"/>
              </w:rPr>
            </w:pPr>
            <w:r w:rsidRPr="00AB3B73">
              <w:rPr>
                <w:rFonts w:ascii="Times New Roman" w:hAnsi="Times New Roman"/>
                <w:i/>
                <w:kern w:val="1"/>
                <w:sz w:val="24"/>
                <w:szCs w:val="24"/>
              </w:rPr>
              <w:t>Должность уполномоченного лица</w:t>
            </w:r>
          </w:p>
          <w:p w:rsidR="006C4D1D" w:rsidRPr="00AB3B73" w:rsidRDefault="006C4D1D" w:rsidP="00BF14D8">
            <w:pPr>
              <w:suppressAutoHyphens/>
              <w:jc w:val="center"/>
              <w:rPr>
                <w:rFonts w:ascii="Times New Roman" w:hAnsi="Times New Roman"/>
                <w:kern w:val="1"/>
                <w:sz w:val="24"/>
                <w:szCs w:val="24"/>
              </w:rPr>
            </w:pPr>
          </w:p>
          <w:p w:rsidR="006C4D1D" w:rsidRPr="00AB3B73" w:rsidRDefault="006C4D1D" w:rsidP="00BF14D8">
            <w:pPr>
              <w:suppressAutoHyphens/>
              <w:jc w:val="center"/>
              <w:rPr>
                <w:rFonts w:ascii="Times New Roman" w:eastAsia="MS Mincho" w:hAnsi="Times New Roman"/>
                <w:kern w:val="1"/>
                <w:sz w:val="24"/>
                <w:szCs w:val="24"/>
              </w:rPr>
            </w:pPr>
            <w:r w:rsidRPr="00AB3B73">
              <w:rPr>
                <w:rFonts w:ascii="Times New Roman" w:hAnsi="Times New Roman"/>
                <w:kern w:val="1"/>
                <w:sz w:val="24"/>
                <w:szCs w:val="24"/>
              </w:rPr>
              <w:t xml:space="preserve">____________________ </w:t>
            </w:r>
          </w:p>
          <w:p w:rsidR="006C4D1D" w:rsidRPr="006C4D1D" w:rsidRDefault="006C4D1D" w:rsidP="00BF14D8">
            <w:pPr>
              <w:suppressAutoHyphens/>
              <w:jc w:val="center"/>
              <w:rPr>
                <w:rFonts w:ascii="Times New Roman" w:eastAsia="MS Mincho" w:hAnsi="Times New Roman"/>
                <w:kern w:val="1"/>
                <w:sz w:val="24"/>
                <w:szCs w:val="24"/>
              </w:rPr>
            </w:pPr>
            <w:r w:rsidRPr="00AB3B73">
              <w:rPr>
                <w:rFonts w:ascii="Times New Roman" w:eastAsia="MS Mincho" w:hAnsi="Times New Roman"/>
                <w:kern w:val="1"/>
                <w:sz w:val="24"/>
                <w:szCs w:val="24"/>
              </w:rPr>
              <w:t>М.П.</w:t>
            </w:r>
          </w:p>
          <w:p w:rsidR="006C4D1D" w:rsidRPr="006C4D1D" w:rsidRDefault="006C4D1D" w:rsidP="00BF14D8">
            <w:pPr>
              <w:suppressAutoHyphens/>
              <w:jc w:val="center"/>
              <w:rPr>
                <w:rFonts w:ascii="Times New Roman" w:eastAsia="MS Mincho" w:hAnsi="Times New Roman"/>
                <w:kern w:val="1"/>
                <w:sz w:val="24"/>
                <w:szCs w:val="24"/>
              </w:rPr>
            </w:pPr>
          </w:p>
          <w:p w:rsidR="006C4D1D" w:rsidRPr="006C4D1D" w:rsidRDefault="006C4D1D" w:rsidP="00BF14D8">
            <w:pPr>
              <w:suppressAutoHyphens/>
              <w:jc w:val="center"/>
              <w:rPr>
                <w:rFonts w:ascii="Times New Roman" w:eastAsia="MS Mincho" w:hAnsi="Times New Roman"/>
                <w:kern w:val="1"/>
                <w:sz w:val="24"/>
                <w:szCs w:val="24"/>
              </w:rPr>
            </w:pPr>
          </w:p>
        </w:tc>
      </w:tr>
    </w:tbl>
    <w:p w:rsidR="004839BC" w:rsidRDefault="004839BC"/>
    <w:sectPr w:rsidR="004839BC" w:rsidSect="006C4D1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1D"/>
    <w:rsid w:val="004839BC"/>
    <w:rsid w:val="006C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1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D1D"/>
    <w:rPr>
      <w:color w:val="0000FF" w:themeColor="hyperlink"/>
      <w:u w:val="single"/>
    </w:rPr>
  </w:style>
  <w:style w:type="paragraph" w:customStyle="1" w:styleId="Default">
    <w:name w:val="Default"/>
    <w:rsid w:val="006C4D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8">
    <w:name w:val="Font Style78"/>
    <w:rsid w:val="006C4D1D"/>
    <w:rPr>
      <w:rFonts w:ascii="Times New Roman" w:hAnsi="Times New Roman" w:cs="Times New Roman"/>
      <w:b/>
      <w:bCs/>
      <w:sz w:val="20"/>
      <w:szCs w:val="20"/>
    </w:rPr>
  </w:style>
  <w:style w:type="paragraph" w:styleId="a4">
    <w:name w:val="Body Text"/>
    <w:basedOn w:val="a"/>
    <w:link w:val="a5"/>
    <w:rsid w:val="006C4D1D"/>
    <w:pPr>
      <w:spacing w:after="120"/>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6C4D1D"/>
    <w:rPr>
      <w:rFonts w:ascii="Times New Roman" w:eastAsia="Times New Roman" w:hAnsi="Times New Roman" w:cs="Times New Roman"/>
      <w:sz w:val="20"/>
      <w:szCs w:val="20"/>
      <w:lang w:eastAsia="ar-SA"/>
    </w:rPr>
  </w:style>
  <w:style w:type="paragraph" w:customStyle="1" w:styleId="31">
    <w:name w:val="Список 31"/>
    <w:basedOn w:val="a"/>
    <w:rsid w:val="006C4D1D"/>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6C4D1D"/>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1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D1D"/>
    <w:rPr>
      <w:color w:val="0000FF" w:themeColor="hyperlink"/>
      <w:u w:val="single"/>
    </w:rPr>
  </w:style>
  <w:style w:type="paragraph" w:customStyle="1" w:styleId="Default">
    <w:name w:val="Default"/>
    <w:rsid w:val="006C4D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8">
    <w:name w:val="Font Style78"/>
    <w:rsid w:val="006C4D1D"/>
    <w:rPr>
      <w:rFonts w:ascii="Times New Roman" w:hAnsi="Times New Roman" w:cs="Times New Roman"/>
      <w:b/>
      <w:bCs/>
      <w:sz w:val="20"/>
      <w:szCs w:val="20"/>
    </w:rPr>
  </w:style>
  <w:style w:type="paragraph" w:styleId="a4">
    <w:name w:val="Body Text"/>
    <w:basedOn w:val="a"/>
    <w:link w:val="a5"/>
    <w:rsid w:val="006C4D1D"/>
    <w:pPr>
      <w:spacing w:after="120"/>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6C4D1D"/>
    <w:rPr>
      <w:rFonts w:ascii="Times New Roman" w:eastAsia="Times New Roman" w:hAnsi="Times New Roman" w:cs="Times New Roman"/>
      <w:sz w:val="20"/>
      <w:szCs w:val="20"/>
      <w:lang w:eastAsia="ar-SA"/>
    </w:rPr>
  </w:style>
  <w:style w:type="paragraph" w:customStyle="1" w:styleId="31">
    <w:name w:val="Список 31"/>
    <w:basedOn w:val="a"/>
    <w:rsid w:val="006C4D1D"/>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6C4D1D"/>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p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 Эдвард Викторович</dc:creator>
  <cp:lastModifiedBy>Шестаков Эдвард Викторович</cp:lastModifiedBy>
  <cp:revision>1</cp:revision>
  <dcterms:created xsi:type="dcterms:W3CDTF">2020-11-25T06:57:00Z</dcterms:created>
  <dcterms:modified xsi:type="dcterms:W3CDTF">2020-11-25T06:59:00Z</dcterms:modified>
</cp:coreProperties>
</file>