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bookmarkStart w:id="0" w:name="_GoBack"/>
      <w:bookmarkEnd w:id="0"/>
      <w:r w:rsidRPr="005F2E08">
        <w:rPr>
          <w:b/>
          <w:sz w:val="24"/>
          <w:szCs w:val="24"/>
        </w:rPr>
        <w:t>Договор</w:t>
      </w:r>
      <w:r w:rsidR="00014E49">
        <w:rPr>
          <w:b/>
          <w:sz w:val="24"/>
          <w:szCs w:val="24"/>
        </w:rPr>
        <w:t xml:space="preserve"> № _____</w:t>
      </w:r>
    </w:p>
    <w:p w:rsidR="005F2E08" w:rsidRPr="005F2E08" w:rsidRDefault="005F2E08" w:rsidP="005F2E08">
      <w:pPr>
        <w:pStyle w:val="21"/>
        <w:suppressAutoHyphens/>
        <w:spacing w:after="0"/>
        <w:ind w:left="0" w:right="-1"/>
        <w:jc w:val="center"/>
        <w:rPr>
          <w:b/>
          <w:sz w:val="24"/>
          <w:szCs w:val="24"/>
        </w:rPr>
      </w:pPr>
    </w:p>
    <w:p w:rsidR="005F2E08" w:rsidRPr="005F2E08" w:rsidRDefault="005F2E08" w:rsidP="005F2E08">
      <w:pPr>
        <w:suppressAutoHyphens/>
        <w:ind w:right="-1" w:firstLine="709"/>
        <w:rPr>
          <w:rFonts w:ascii="Times New Roman" w:hAnsi="Times New Roman" w:cs="Times New Roman"/>
          <w:color w:val="000000"/>
          <w:sz w:val="24"/>
          <w:szCs w:val="24"/>
        </w:rPr>
      </w:pPr>
      <w:r w:rsidRPr="005F2E08">
        <w:rPr>
          <w:rFonts w:ascii="Times New Roman" w:hAnsi="Times New Roman" w:cs="Times New Roman"/>
          <w:color w:val="000000"/>
          <w:sz w:val="24"/>
          <w:szCs w:val="24"/>
        </w:rPr>
        <w:t>город Москва</w:t>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r>
      <w:r w:rsidRPr="005F2E08">
        <w:rPr>
          <w:rFonts w:ascii="Times New Roman" w:hAnsi="Times New Roman" w:cs="Times New Roman"/>
          <w:color w:val="000000"/>
          <w:sz w:val="24"/>
          <w:szCs w:val="24"/>
        </w:rPr>
        <w:tab/>
        <w:t>«____» __________ 201</w:t>
      </w:r>
      <w:r w:rsidR="00286C14">
        <w:rPr>
          <w:rFonts w:ascii="Times New Roman" w:hAnsi="Times New Roman" w:cs="Times New Roman"/>
          <w:color w:val="000000"/>
          <w:sz w:val="24"/>
          <w:szCs w:val="24"/>
        </w:rPr>
        <w:t>8</w:t>
      </w:r>
      <w:r w:rsidRPr="005F2E08">
        <w:rPr>
          <w:rFonts w:ascii="Times New Roman" w:hAnsi="Times New Roman" w:cs="Times New Roman"/>
          <w:color w:val="000000"/>
          <w:sz w:val="24"/>
          <w:szCs w:val="24"/>
        </w:rPr>
        <w:t xml:space="preserve"> года</w:t>
      </w:r>
    </w:p>
    <w:p w:rsidR="005F2E08" w:rsidRPr="005F2E08" w:rsidRDefault="005F2E08" w:rsidP="005F2E08">
      <w:pPr>
        <w:suppressAutoHyphens/>
        <w:ind w:right="-1"/>
        <w:jc w:val="both"/>
        <w:rPr>
          <w:rFonts w:ascii="Times New Roman" w:hAnsi="Times New Roman" w:cs="Times New Roman"/>
          <w:color w:val="000000"/>
          <w:sz w:val="24"/>
          <w:szCs w:val="24"/>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w:t>
      </w:r>
      <w:r w:rsidR="005E2485">
        <w:rPr>
          <w:rFonts w:ascii="Times New Roman" w:hAnsi="Times New Roman" w:cs="Times New Roman"/>
          <w:color w:val="000000"/>
          <w:sz w:val="24"/>
          <w:szCs w:val="24"/>
        </w:rPr>
        <w:t xml:space="preserve">от 9 сентября 1994 года </w:t>
      </w:r>
      <w:r w:rsidRPr="005F2E08">
        <w:rPr>
          <w:rFonts w:ascii="Times New Roman" w:hAnsi="Times New Roman" w:cs="Times New Roman"/>
          <w:color w:val="000000"/>
          <w:sz w:val="24"/>
          <w:szCs w:val="24"/>
        </w:rPr>
        <w:t>(далее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sidR="00511661">
        <w:rPr>
          <w:rFonts w:ascii="Times New Roman" w:hAnsi="Times New Roman" w:cs="Times New Roman"/>
          <w:color w:val="000000"/>
          <w:sz w:val="24"/>
          <w:szCs w:val="24"/>
        </w:rPr>
        <w:t>Заказчик</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сокращенное наименования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именуемое далее «</w:t>
      </w:r>
      <w:r w:rsidR="00F25CA8">
        <w:rPr>
          <w:rFonts w:ascii="Times New Roman" w:hAnsi="Times New Roman" w:cs="Times New Roman"/>
          <w:color w:val="000000"/>
          <w:kern w:val="1"/>
          <w:sz w:val="24"/>
          <w:szCs w:val="24"/>
        </w:rPr>
        <w:t>Исполнитель</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w:t>
      </w:r>
      <w:r w:rsidR="00511661">
        <w:rPr>
          <w:rFonts w:ascii="Times New Roman" w:hAnsi="Times New Roman" w:cs="Times New Roman"/>
          <w:color w:val="000000"/>
          <w:kern w:val="1"/>
          <w:sz w:val="24"/>
          <w:szCs w:val="24"/>
        </w:rPr>
        <w:t xml:space="preserve">дания закупочной комиссии ЕАПО </w:t>
      </w:r>
      <w:r w:rsidRPr="005F2E08">
        <w:rPr>
          <w:rFonts w:ascii="Times New Roman" w:hAnsi="Times New Roman" w:cs="Times New Roman"/>
          <w:color w:val="000000"/>
          <w:kern w:val="1"/>
          <w:sz w:val="24"/>
          <w:szCs w:val="24"/>
        </w:rPr>
        <w:t xml:space="preserve">от </w:t>
      </w:r>
      <w:r w:rsidRPr="00511661">
        <w:rPr>
          <w:rFonts w:ascii="Times New Roman" w:hAnsi="Times New Roman" w:cs="Times New Roman"/>
          <w:color w:val="000000"/>
          <w:sz w:val="24"/>
          <w:szCs w:val="24"/>
        </w:rPr>
        <w:t>«____» _____________ 201</w:t>
      </w:r>
      <w:r w:rsidR="00286C14">
        <w:rPr>
          <w:rFonts w:ascii="Times New Roman" w:hAnsi="Times New Roman" w:cs="Times New Roman"/>
          <w:color w:val="000000"/>
          <w:sz w:val="24"/>
          <w:szCs w:val="24"/>
        </w:rPr>
        <w:t>8</w:t>
      </w:r>
      <w:r w:rsidRPr="00511661">
        <w:rPr>
          <w:rFonts w:ascii="Times New Roman" w:hAnsi="Times New Roman" w:cs="Times New Roman"/>
          <w:color w:val="000000"/>
          <w:sz w:val="24"/>
          <w:szCs w:val="24"/>
        </w:rPr>
        <w:t xml:space="preserve"> года</w:t>
      </w:r>
      <w:r w:rsidR="000747B5" w:rsidRPr="00511661">
        <w:rPr>
          <w:rFonts w:ascii="Times New Roman" w:hAnsi="Times New Roman" w:cs="Times New Roman"/>
          <w:color w:val="000000"/>
          <w:sz w:val="24"/>
          <w:szCs w:val="24"/>
        </w:rPr>
        <w:t xml:space="preserve"> № _______</w:t>
      </w:r>
      <w:r w:rsidRPr="00511661">
        <w:rPr>
          <w:rFonts w:ascii="Times New Roman" w:hAnsi="Times New Roman" w:cs="Times New Roman"/>
          <w:color w:val="000000"/>
          <w:kern w:val="1"/>
          <w:sz w:val="24"/>
          <w:szCs w:val="24"/>
        </w:rPr>
        <w:t>,</w:t>
      </w:r>
      <w:r w:rsidRPr="005F2E08">
        <w:rPr>
          <w:rFonts w:ascii="Times New Roman" w:hAnsi="Times New Roman" w:cs="Times New Roman"/>
          <w:color w:val="000000"/>
          <w:kern w:val="1"/>
          <w:sz w:val="24"/>
          <w:szCs w:val="24"/>
        </w:rPr>
        <w:t xml:space="preserve"> заключили настоящий договор (далее – «</w:t>
      </w:r>
      <w:r w:rsidR="005E2485">
        <w:rPr>
          <w:rFonts w:ascii="Times New Roman" w:hAnsi="Times New Roman" w:cs="Times New Roman"/>
          <w:color w:val="000000"/>
          <w:kern w:val="1"/>
          <w:sz w:val="24"/>
          <w:szCs w:val="24"/>
        </w:rPr>
        <w:t>д</w:t>
      </w:r>
      <w:r w:rsidR="005E2485" w:rsidRPr="005F2E08">
        <w:rPr>
          <w:rFonts w:ascii="Times New Roman" w:hAnsi="Times New Roman" w:cs="Times New Roman"/>
          <w:color w:val="000000"/>
          <w:kern w:val="1"/>
          <w:sz w:val="24"/>
          <w:szCs w:val="24"/>
        </w:rPr>
        <w:t>оговор</w:t>
      </w:r>
      <w:r w:rsidRPr="005F2E08">
        <w:rPr>
          <w:rFonts w:ascii="Times New Roman" w:hAnsi="Times New Roman" w:cs="Times New Roman"/>
          <w:color w:val="000000"/>
          <w:kern w:val="1"/>
          <w:sz w:val="24"/>
          <w:szCs w:val="24"/>
        </w:rPr>
        <w:t>») о нижеследующем</w:t>
      </w:r>
      <w:r w:rsidRPr="005F2E08">
        <w:rPr>
          <w:rFonts w:ascii="Times New Roman" w:hAnsi="Times New Roman" w:cs="Times New Roman"/>
          <w:sz w:val="24"/>
          <w:szCs w:val="24"/>
        </w:rPr>
        <w:t>:</w:t>
      </w:r>
    </w:p>
    <w:p w:rsidR="005F2E08" w:rsidRPr="005F2E08" w:rsidRDefault="005F2E08" w:rsidP="005F2E08">
      <w:pPr>
        <w:suppressAutoHyphens/>
        <w:jc w:val="both"/>
        <w:rPr>
          <w:rFonts w:ascii="Times New Roman" w:hAnsi="Times New Roman" w:cs="Times New Roman"/>
          <w:sz w:val="24"/>
          <w:szCs w:val="24"/>
        </w:rPr>
      </w:pPr>
    </w:p>
    <w:p w:rsidR="005F2E08" w:rsidRPr="005F2E08" w:rsidRDefault="005F2E08" w:rsidP="005F2E08">
      <w:pPr>
        <w:pStyle w:val="31"/>
        <w:suppressAutoHyphens/>
        <w:ind w:left="0" w:right="-1" w:firstLine="0"/>
        <w:jc w:val="center"/>
        <w:rPr>
          <w:b/>
          <w:sz w:val="24"/>
          <w:szCs w:val="24"/>
        </w:rPr>
      </w:pPr>
      <w:r w:rsidRPr="005F2E08">
        <w:rPr>
          <w:b/>
          <w:sz w:val="24"/>
          <w:szCs w:val="24"/>
        </w:rPr>
        <w:t xml:space="preserve">1. Предмер </w:t>
      </w:r>
      <w:r w:rsidR="005E2485">
        <w:rPr>
          <w:b/>
          <w:sz w:val="24"/>
          <w:szCs w:val="24"/>
        </w:rPr>
        <w:t>д</w:t>
      </w:r>
      <w:r w:rsidR="005E2485" w:rsidRPr="005F2E08">
        <w:rPr>
          <w:b/>
          <w:sz w:val="24"/>
          <w:szCs w:val="24"/>
        </w:rPr>
        <w:t>оговора</w:t>
      </w:r>
    </w:p>
    <w:p w:rsidR="00D70E27" w:rsidRPr="00D70E27" w:rsidRDefault="005F2E08" w:rsidP="00F25CA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sidR="00F25CA8">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00F25CA8" w:rsidRPr="00F25CA8">
        <w:rPr>
          <w:rFonts w:ascii="Times New Roman" w:hAnsi="Times New Roman" w:cs="Times New Roman"/>
          <w:sz w:val="24"/>
          <w:szCs w:val="24"/>
        </w:rPr>
        <w:t xml:space="preserve"> оказать Заказчику услуги </w:t>
      </w:r>
      <w:r w:rsidR="005E2485">
        <w:rPr>
          <w:rFonts w:ascii="Times New Roman" w:hAnsi="Times New Roman" w:cs="Times New Roman"/>
          <w:sz w:val="24"/>
          <w:szCs w:val="24"/>
        </w:rPr>
        <w:br/>
      </w:r>
      <w:r w:rsidR="00F25CA8" w:rsidRPr="00F25CA8">
        <w:rPr>
          <w:rFonts w:ascii="Times New Roman" w:hAnsi="Times New Roman" w:cs="Times New Roman"/>
          <w:sz w:val="24"/>
          <w:szCs w:val="24"/>
        </w:rPr>
        <w:t xml:space="preserve">по технической поддержке и сопровождению </w:t>
      </w:r>
      <w:r w:rsidR="00F25CA8">
        <w:rPr>
          <w:rFonts w:ascii="Times New Roman" w:hAnsi="Times New Roman" w:cs="Times New Roman"/>
          <w:sz w:val="24"/>
          <w:szCs w:val="24"/>
        </w:rPr>
        <w:t xml:space="preserve">компьютерного </w:t>
      </w:r>
      <w:r w:rsidR="00F25CA8" w:rsidRPr="00F25CA8">
        <w:rPr>
          <w:rFonts w:ascii="Times New Roman" w:hAnsi="Times New Roman" w:cs="Times New Roman"/>
          <w:sz w:val="24"/>
          <w:szCs w:val="24"/>
        </w:rPr>
        <w:t xml:space="preserve">оборудования </w:t>
      </w:r>
      <w:r w:rsidR="00511661">
        <w:rPr>
          <w:rFonts w:ascii="Times New Roman" w:hAnsi="Times New Roman" w:cs="Times New Roman"/>
          <w:sz w:val="24"/>
          <w:szCs w:val="24"/>
          <w:lang w:val="en-US"/>
        </w:rPr>
        <w:t>Oracle</w:t>
      </w:r>
      <w:r w:rsidR="00511661">
        <w:rPr>
          <w:rFonts w:ascii="Times New Roman" w:hAnsi="Times New Roman" w:cs="Times New Roman"/>
          <w:sz w:val="24"/>
          <w:szCs w:val="24"/>
        </w:rPr>
        <w:t xml:space="preserve"> </w:t>
      </w:r>
      <w:r w:rsidR="005E2485">
        <w:rPr>
          <w:rFonts w:ascii="Times New Roman" w:hAnsi="Times New Roman" w:cs="Times New Roman"/>
          <w:sz w:val="24"/>
          <w:szCs w:val="24"/>
        </w:rPr>
        <w:br/>
      </w:r>
      <w:r w:rsidR="00F25CA8" w:rsidRPr="00F25CA8">
        <w:rPr>
          <w:rFonts w:ascii="Times New Roman" w:hAnsi="Times New Roman" w:cs="Times New Roman"/>
          <w:sz w:val="24"/>
          <w:szCs w:val="24"/>
        </w:rPr>
        <w:t xml:space="preserve">ЕАПВ </w:t>
      </w:r>
      <w:r w:rsidR="00F25CA8">
        <w:rPr>
          <w:rFonts w:ascii="Times New Roman" w:hAnsi="Times New Roman" w:cs="Times New Roman"/>
          <w:sz w:val="24"/>
          <w:szCs w:val="24"/>
        </w:rPr>
        <w:t xml:space="preserve">в соответствии с приложением № 1 к </w:t>
      </w:r>
      <w:r w:rsidR="005E2485">
        <w:rPr>
          <w:rFonts w:ascii="Times New Roman" w:hAnsi="Times New Roman" w:cs="Times New Roman"/>
          <w:sz w:val="24"/>
          <w:szCs w:val="24"/>
        </w:rPr>
        <w:t xml:space="preserve">договору </w:t>
      </w:r>
      <w:r w:rsidR="00F25CA8">
        <w:rPr>
          <w:rFonts w:ascii="Times New Roman" w:hAnsi="Times New Roman" w:cs="Times New Roman"/>
          <w:sz w:val="24"/>
          <w:szCs w:val="24"/>
        </w:rPr>
        <w:t xml:space="preserve">(далее – </w:t>
      </w:r>
      <w:r w:rsidR="005E2485">
        <w:rPr>
          <w:rFonts w:ascii="Times New Roman" w:hAnsi="Times New Roman" w:cs="Times New Roman"/>
          <w:sz w:val="24"/>
          <w:szCs w:val="24"/>
        </w:rPr>
        <w:t>услуги</w:t>
      </w:r>
      <w:r w:rsidR="009E0291">
        <w:rPr>
          <w:rFonts w:ascii="Times New Roman" w:hAnsi="Times New Roman" w:cs="Times New Roman"/>
          <w:sz w:val="24"/>
          <w:szCs w:val="24"/>
        </w:rPr>
        <w:t xml:space="preserve"> или техническая поддержка</w:t>
      </w:r>
      <w:r w:rsidR="00F25CA8">
        <w:rPr>
          <w:rFonts w:ascii="Times New Roman" w:hAnsi="Times New Roman" w:cs="Times New Roman"/>
          <w:sz w:val="24"/>
          <w:szCs w:val="24"/>
        </w:rPr>
        <w:t>)</w:t>
      </w:r>
      <w:r w:rsidR="00F25CA8" w:rsidRPr="00F25CA8">
        <w:rPr>
          <w:rFonts w:ascii="Times New Roman" w:hAnsi="Times New Roman" w:cs="Times New Roman"/>
          <w:sz w:val="24"/>
          <w:szCs w:val="24"/>
        </w:rPr>
        <w:t>, а Заказчик обязуетс</w:t>
      </w:r>
      <w:r w:rsidR="00F25CA8">
        <w:rPr>
          <w:rFonts w:ascii="Times New Roman" w:hAnsi="Times New Roman" w:cs="Times New Roman"/>
          <w:sz w:val="24"/>
          <w:szCs w:val="24"/>
        </w:rPr>
        <w:t xml:space="preserve">я эти </w:t>
      </w:r>
      <w:r w:rsidR="005E2485">
        <w:rPr>
          <w:rFonts w:ascii="Times New Roman" w:hAnsi="Times New Roman" w:cs="Times New Roman"/>
          <w:sz w:val="24"/>
          <w:szCs w:val="24"/>
        </w:rPr>
        <w:t xml:space="preserve">услуги </w:t>
      </w:r>
      <w:r w:rsidR="00F25CA8">
        <w:rPr>
          <w:rFonts w:ascii="Times New Roman" w:hAnsi="Times New Roman" w:cs="Times New Roman"/>
          <w:sz w:val="24"/>
          <w:szCs w:val="24"/>
        </w:rPr>
        <w:t xml:space="preserve">принять и оплатить. </w:t>
      </w:r>
    </w:p>
    <w:p w:rsidR="00F25CA8" w:rsidRPr="00F25CA8" w:rsidRDefault="005F2E08" w:rsidP="00F25CA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w:t>
      </w:r>
      <w:r w:rsidR="00F25CA8" w:rsidRPr="00F25CA8">
        <w:rPr>
          <w:rFonts w:ascii="Times New Roman" w:hAnsi="Times New Roman" w:cs="Times New Roman"/>
          <w:sz w:val="24"/>
          <w:szCs w:val="24"/>
        </w:rPr>
        <w:t>Услуги оказы</w:t>
      </w:r>
      <w:r w:rsidR="00511661">
        <w:rPr>
          <w:rFonts w:ascii="Times New Roman" w:hAnsi="Times New Roman" w:cs="Times New Roman"/>
          <w:sz w:val="24"/>
          <w:szCs w:val="24"/>
        </w:rPr>
        <w:t xml:space="preserve">ваются Исполнителем в период с </w:t>
      </w:r>
      <w:r w:rsidR="00F25CA8" w:rsidRPr="00F25CA8">
        <w:rPr>
          <w:rFonts w:ascii="Times New Roman" w:hAnsi="Times New Roman" w:cs="Times New Roman"/>
          <w:sz w:val="24"/>
          <w:szCs w:val="24"/>
        </w:rPr>
        <w:t>1 января 201</w:t>
      </w:r>
      <w:r w:rsidR="00286C14" w:rsidRPr="00286C14">
        <w:rPr>
          <w:rFonts w:ascii="Times New Roman" w:hAnsi="Times New Roman" w:cs="Times New Roman"/>
          <w:sz w:val="24"/>
          <w:szCs w:val="24"/>
        </w:rPr>
        <w:t>9</w:t>
      </w:r>
      <w:r w:rsidR="00F25CA8" w:rsidRPr="00F25CA8">
        <w:rPr>
          <w:rFonts w:ascii="Times New Roman" w:hAnsi="Times New Roman" w:cs="Times New Roman"/>
          <w:sz w:val="24"/>
          <w:szCs w:val="24"/>
        </w:rPr>
        <w:t xml:space="preserve"> года по 31 декабря 201</w:t>
      </w:r>
      <w:r w:rsidR="00286C14" w:rsidRPr="00286C14">
        <w:rPr>
          <w:rFonts w:ascii="Times New Roman" w:hAnsi="Times New Roman" w:cs="Times New Roman"/>
          <w:sz w:val="24"/>
          <w:szCs w:val="24"/>
        </w:rPr>
        <w:t>9</w:t>
      </w:r>
      <w:r w:rsidR="00F25CA8" w:rsidRPr="00F25CA8">
        <w:rPr>
          <w:rFonts w:ascii="Times New Roman" w:hAnsi="Times New Roman" w:cs="Times New Roman"/>
          <w:sz w:val="24"/>
          <w:szCs w:val="24"/>
        </w:rPr>
        <w:t xml:space="preserve"> года включительно.</w:t>
      </w:r>
    </w:p>
    <w:p w:rsidR="00CA6647" w:rsidRDefault="00CA6647" w:rsidP="00F25CA8">
      <w:pPr>
        <w:suppressAutoHyphens/>
        <w:ind w:right="-1" w:firstLine="709"/>
        <w:jc w:val="both"/>
        <w:rPr>
          <w:sz w:val="24"/>
          <w:szCs w:val="24"/>
        </w:rPr>
      </w:pPr>
    </w:p>
    <w:p w:rsidR="00F25CA8" w:rsidRDefault="00F25CA8" w:rsidP="00F25CA8">
      <w:pPr>
        <w:pStyle w:val="a4"/>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sidR="00511661">
        <w:rPr>
          <w:rFonts w:ascii="Times New Roman" w:hAnsi="Times New Roman"/>
          <w:b/>
          <w:sz w:val="24"/>
          <w:szCs w:val="28"/>
        </w:rPr>
        <w:t>оказания</w:t>
      </w:r>
      <w:r w:rsidRPr="00434BCE">
        <w:rPr>
          <w:rFonts w:ascii="Times New Roman" w:hAnsi="Times New Roman"/>
          <w:b/>
          <w:sz w:val="24"/>
          <w:szCs w:val="28"/>
        </w:rPr>
        <w:t xml:space="preserve"> </w:t>
      </w:r>
      <w:r w:rsidR="005E2485">
        <w:rPr>
          <w:rFonts w:ascii="Times New Roman" w:hAnsi="Times New Roman"/>
          <w:b/>
          <w:sz w:val="24"/>
          <w:szCs w:val="28"/>
        </w:rPr>
        <w:t>у</w:t>
      </w:r>
      <w:r w:rsidR="005E2485" w:rsidRPr="00434BCE">
        <w:rPr>
          <w:rFonts w:ascii="Times New Roman" w:hAnsi="Times New Roman"/>
          <w:b/>
          <w:sz w:val="24"/>
          <w:szCs w:val="28"/>
        </w:rPr>
        <w:t>слуг</w:t>
      </w:r>
    </w:p>
    <w:p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sidR="005E2485">
        <w:rPr>
          <w:rFonts w:ascii="Times New Roman" w:hAnsi="Times New Roman" w:cs="Times New Roman"/>
          <w:sz w:val="24"/>
          <w:szCs w:val="24"/>
        </w:rPr>
        <w:t>у</w:t>
      </w:r>
      <w:r w:rsidR="005E2485" w:rsidRPr="00F25CA8">
        <w:rPr>
          <w:rFonts w:ascii="Times New Roman" w:hAnsi="Times New Roman" w:cs="Times New Roman"/>
          <w:sz w:val="24"/>
          <w:szCs w:val="24"/>
        </w:rPr>
        <w:t xml:space="preserve">слуг </w:t>
      </w:r>
      <w:r w:rsidRPr="00F25CA8">
        <w:rPr>
          <w:rFonts w:ascii="Times New Roman" w:hAnsi="Times New Roman" w:cs="Times New Roman"/>
          <w:sz w:val="24"/>
          <w:szCs w:val="24"/>
        </w:rPr>
        <w:t>Заказчик определяет в кач</w:t>
      </w:r>
      <w:r w:rsidR="00511661">
        <w:rPr>
          <w:rFonts w:ascii="Times New Roman" w:hAnsi="Times New Roman" w:cs="Times New Roman"/>
          <w:sz w:val="24"/>
          <w:szCs w:val="24"/>
        </w:rPr>
        <w:t xml:space="preserve">естве контактных лиц для связи </w:t>
      </w:r>
      <w:r w:rsidRPr="00F25CA8">
        <w:rPr>
          <w:rFonts w:ascii="Times New Roman" w:hAnsi="Times New Roman" w:cs="Times New Roman"/>
          <w:sz w:val="24"/>
          <w:szCs w:val="24"/>
        </w:rPr>
        <w:t>с Центром поддержки Исполнителя следующих сотрудников:</w:t>
      </w:r>
    </w:p>
    <w:p w:rsidR="00F25CA8" w:rsidRPr="00F25CA8" w:rsidRDefault="00683B64" w:rsidP="00511661">
      <w:pPr>
        <w:jc w:val="both"/>
        <w:rPr>
          <w:rFonts w:ascii="Times New Roman" w:hAnsi="Times New Roman" w:cs="Times New Roman"/>
          <w:sz w:val="24"/>
          <w:szCs w:val="24"/>
        </w:rPr>
      </w:pPr>
      <w:r>
        <w:rPr>
          <w:rFonts w:ascii="Times New Roman" w:hAnsi="Times New Roman" w:cs="Times New Roman"/>
          <w:sz w:val="24"/>
          <w:szCs w:val="24"/>
        </w:rPr>
        <w:t>____________</w:t>
      </w:r>
      <w:r w:rsidR="00511661">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F25CA8" w:rsidRPr="00F25CA8">
        <w:rPr>
          <w:rFonts w:ascii="Times New Roman" w:hAnsi="Times New Roman" w:cs="Times New Roman"/>
          <w:sz w:val="24"/>
          <w:szCs w:val="24"/>
        </w:rPr>
        <w:t>.</w:t>
      </w:r>
    </w:p>
    <w:p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2.2. Исполнитель определяет следующие контактные лица для приема заявок </w:t>
      </w:r>
      <w:r w:rsidR="009E0291">
        <w:rPr>
          <w:rFonts w:ascii="Times New Roman" w:hAnsi="Times New Roman" w:cs="Times New Roman"/>
          <w:sz w:val="24"/>
          <w:szCs w:val="24"/>
        </w:rPr>
        <w:br/>
      </w:r>
      <w:r w:rsidRPr="00F25CA8">
        <w:rPr>
          <w:rFonts w:ascii="Times New Roman" w:hAnsi="Times New Roman" w:cs="Times New Roman"/>
          <w:sz w:val="24"/>
          <w:szCs w:val="24"/>
        </w:rPr>
        <w:t xml:space="preserve">на обслуживание, подаваемые Заказчиком: </w:t>
      </w:r>
    </w:p>
    <w:p w:rsidR="00F25CA8" w:rsidRPr="00F25CA8" w:rsidRDefault="00683B64" w:rsidP="00731922">
      <w:pPr>
        <w:jc w:val="both"/>
        <w:rPr>
          <w:rFonts w:ascii="Times New Roman" w:hAnsi="Times New Roman" w:cs="Times New Roman"/>
          <w:sz w:val="24"/>
          <w:szCs w:val="24"/>
        </w:rPr>
      </w:pPr>
      <w:r>
        <w:rPr>
          <w:rFonts w:ascii="Times New Roman" w:hAnsi="Times New Roman" w:cs="Times New Roman"/>
          <w:sz w:val="24"/>
          <w:szCs w:val="24"/>
        </w:rPr>
        <w:t>____</w:t>
      </w:r>
      <w:r w:rsidR="0073192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_____________________________________________________________________________________________________________________________________________________ .</w:t>
      </w:r>
    </w:p>
    <w:p w:rsidR="00683B64"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00683B64" w:rsidRPr="00683B64">
        <w:rPr>
          <w:rFonts w:ascii="Times New Roman" w:hAnsi="Times New Roman" w:cs="Times New Roman"/>
          <w:sz w:val="24"/>
          <w:szCs w:val="24"/>
        </w:rPr>
        <w:t xml:space="preserve">Исполнитель обязуется </w:t>
      </w:r>
      <w:r w:rsidR="00683B64">
        <w:rPr>
          <w:rFonts w:ascii="Times New Roman" w:hAnsi="Times New Roman" w:cs="Times New Roman"/>
          <w:sz w:val="24"/>
          <w:szCs w:val="24"/>
        </w:rPr>
        <w:t>оказать</w:t>
      </w:r>
      <w:r w:rsidR="00683B64" w:rsidRPr="00683B64">
        <w:rPr>
          <w:rFonts w:ascii="Times New Roman" w:hAnsi="Times New Roman" w:cs="Times New Roman"/>
          <w:sz w:val="24"/>
          <w:szCs w:val="24"/>
        </w:rPr>
        <w:t xml:space="preserve"> </w:t>
      </w:r>
      <w:r w:rsidR="005E2485">
        <w:rPr>
          <w:rFonts w:ascii="Times New Roman" w:hAnsi="Times New Roman" w:cs="Times New Roman"/>
          <w:sz w:val="24"/>
          <w:szCs w:val="24"/>
        </w:rPr>
        <w:t xml:space="preserve">услуги </w:t>
      </w:r>
      <w:r w:rsidR="00683B64" w:rsidRPr="00683B64">
        <w:rPr>
          <w:rFonts w:ascii="Times New Roman" w:hAnsi="Times New Roman" w:cs="Times New Roman"/>
          <w:sz w:val="24"/>
          <w:szCs w:val="24"/>
        </w:rPr>
        <w:t xml:space="preserve">для Заказчика в объеме, порядке и сроки, обозначенные в </w:t>
      </w:r>
      <w:r w:rsidR="00683B64">
        <w:rPr>
          <w:rFonts w:ascii="Times New Roman" w:hAnsi="Times New Roman" w:cs="Times New Roman"/>
          <w:sz w:val="24"/>
          <w:szCs w:val="24"/>
        </w:rPr>
        <w:t xml:space="preserve">приложении № 1 к </w:t>
      </w:r>
      <w:r w:rsidR="005E2485">
        <w:rPr>
          <w:rFonts w:ascii="Times New Roman" w:hAnsi="Times New Roman" w:cs="Times New Roman"/>
          <w:sz w:val="24"/>
          <w:szCs w:val="24"/>
        </w:rPr>
        <w:t xml:space="preserve">договору </w:t>
      </w:r>
      <w:r w:rsidR="00683B64">
        <w:rPr>
          <w:rFonts w:ascii="Times New Roman" w:hAnsi="Times New Roman" w:cs="Times New Roman"/>
          <w:sz w:val="24"/>
          <w:szCs w:val="24"/>
        </w:rPr>
        <w:t xml:space="preserve">(далее </w:t>
      </w:r>
      <w:r w:rsidR="00731922">
        <w:rPr>
          <w:rFonts w:ascii="Times New Roman" w:hAnsi="Times New Roman" w:cs="Times New Roman"/>
          <w:sz w:val="24"/>
          <w:szCs w:val="24"/>
        </w:rPr>
        <w:t>–</w:t>
      </w:r>
      <w:r w:rsidR="00683B64">
        <w:rPr>
          <w:rFonts w:ascii="Times New Roman" w:hAnsi="Times New Roman" w:cs="Times New Roman"/>
          <w:sz w:val="24"/>
          <w:szCs w:val="24"/>
        </w:rPr>
        <w:t xml:space="preserve"> </w:t>
      </w:r>
      <w:r w:rsidR="005E2485">
        <w:rPr>
          <w:rFonts w:ascii="Times New Roman" w:hAnsi="Times New Roman" w:cs="Times New Roman"/>
          <w:sz w:val="24"/>
          <w:szCs w:val="24"/>
        </w:rPr>
        <w:t>т</w:t>
      </w:r>
      <w:r w:rsidR="005E2485" w:rsidRPr="00683B64">
        <w:rPr>
          <w:rFonts w:ascii="Times New Roman" w:hAnsi="Times New Roman" w:cs="Times New Roman"/>
          <w:sz w:val="24"/>
          <w:szCs w:val="24"/>
        </w:rPr>
        <w:t>ехническо</w:t>
      </w:r>
      <w:r w:rsidR="005E2485">
        <w:rPr>
          <w:rFonts w:ascii="Times New Roman" w:hAnsi="Times New Roman" w:cs="Times New Roman"/>
          <w:sz w:val="24"/>
          <w:szCs w:val="24"/>
        </w:rPr>
        <w:t xml:space="preserve">е </w:t>
      </w:r>
      <w:r w:rsidR="00683B64">
        <w:rPr>
          <w:rFonts w:ascii="Times New Roman" w:hAnsi="Times New Roman" w:cs="Times New Roman"/>
          <w:sz w:val="24"/>
          <w:szCs w:val="24"/>
        </w:rPr>
        <w:t xml:space="preserve">задание). </w:t>
      </w:r>
    </w:p>
    <w:p w:rsid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2.4. При необходимости оказания </w:t>
      </w:r>
      <w:r w:rsidR="005E2485">
        <w:rPr>
          <w:rFonts w:ascii="Times New Roman" w:hAnsi="Times New Roman" w:cs="Times New Roman"/>
          <w:sz w:val="24"/>
          <w:szCs w:val="24"/>
        </w:rPr>
        <w:t>у</w:t>
      </w:r>
      <w:r w:rsidR="005E2485" w:rsidRPr="00F25CA8">
        <w:rPr>
          <w:rFonts w:ascii="Times New Roman" w:hAnsi="Times New Roman" w:cs="Times New Roman"/>
          <w:sz w:val="24"/>
          <w:szCs w:val="24"/>
        </w:rPr>
        <w:t xml:space="preserve">слуг </w:t>
      </w:r>
      <w:r w:rsidRPr="00F25CA8">
        <w:rPr>
          <w:rFonts w:ascii="Times New Roman" w:hAnsi="Times New Roman" w:cs="Times New Roman"/>
          <w:sz w:val="24"/>
          <w:szCs w:val="24"/>
        </w:rPr>
        <w:t>Заказчик подает заявку контактному лицу Исполнителя по телефону или электронной почте.</w:t>
      </w:r>
    </w:p>
    <w:p w:rsidR="005F2E08" w:rsidRDefault="005F2E08" w:rsidP="005F2E08">
      <w:pPr>
        <w:pStyle w:val="af9"/>
        <w:suppressAutoHyphens/>
        <w:ind w:right="-1" w:firstLine="680"/>
        <w:rPr>
          <w:sz w:val="24"/>
          <w:szCs w:val="24"/>
        </w:rPr>
      </w:pPr>
    </w:p>
    <w:p w:rsidR="005F2E08" w:rsidRPr="005F2E08" w:rsidRDefault="00683B64" w:rsidP="005F2E08">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005F2E08" w:rsidRPr="005F2E08">
        <w:rPr>
          <w:rFonts w:ascii="Times New Roman" w:hAnsi="Times New Roman" w:cs="Times New Roman"/>
          <w:b/>
          <w:bCs/>
          <w:sz w:val="24"/>
          <w:szCs w:val="24"/>
        </w:rPr>
        <w:t>. Цена</w:t>
      </w:r>
      <w:r w:rsidR="00CA6647">
        <w:rPr>
          <w:rFonts w:ascii="Times New Roman" w:hAnsi="Times New Roman" w:cs="Times New Roman"/>
          <w:b/>
          <w:bCs/>
          <w:sz w:val="24"/>
          <w:szCs w:val="24"/>
        </w:rPr>
        <w:t xml:space="preserve"> </w:t>
      </w:r>
      <w:r w:rsidR="005E2485">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оговоре указаны в рублях, действительны только для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оговора и не являются предметом для каких-либо ссылок при переговорах с другими </w:t>
      </w:r>
      <w:r w:rsidR="005E2485">
        <w:rPr>
          <w:rFonts w:ascii="Times New Roman" w:hAnsi="Times New Roman" w:cs="Times New Roman"/>
          <w:sz w:val="24"/>
          <w:szCs w:val="24"/>
        </w:rPr>
        <w:t>лицами</w:t>
      </w:r>
      <w:r w:rsidRPr="00683B64">
        <w:rPr>
          <w:rFonts w:ascii="Times New Roman" w:hAnsi="Times New Roman" w:cs="Times New Roman"/>
          <w:sz w:val="24"/>
          <w:szCs w:val="24"/>
        </w:rPr>
        <w:t>.</w:t>
      </w:r>
    </w:p>
    <w:p w:rsidR="00C33962" w:rsidRPr="00F14B17" w:rsidRDefault="00683B64" w:rsidP="00286C14">
      <w:pPr>
        <w:ind w:firstLine="709"/>
        <w:jc w:val="both"/>
        <w:rPr>
          <w:rFonts w:ascii="Times New Roman" w:hAnsi="Times New Roman" w:cs="Times New Roman"/>
          <w:spacing w:val="-2"/>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.2. Общая цена </w:t>
      </w:r>
      <w:r w:rsidR="005E2485" w:rsidRPr="00F14B17">
        <w:rPr>
          <w:rFonts w:ascii="Times New Roman" w:hAnsi="Times New Roman" w:cs="Times New Roman"/>
          <w:sz w:val="24"/>
          <w:szCs w:val="24"/>
        </w:rPr>
        <w:t>д</w:t>
      </w:r>
      <w:r w:rsidRPr="00F14B17">
        <w:rPr>
          <w:rFonts w:ascii="Times New Roman" w:hAnsi="Times New Roman" w:cs="Times New Roman"/>
          <w:sz w:val="24"/>
          <w:szCs w:val="24"/>
        </w:rPr>
        <w:t xml:space="preserve">оговора составляет __________________ </w:t>
      </w:r>
      <w:r w:rsidR="00286C14" w:rsidRPr="00F14B17">
        <w:rPr>
          <w:rFonts w:ascii="Times New Roman" w:hAnsi="Times New Roman" w:cs="Times New Roman"/>
          <w:sz w:val="24"/>
          <w:szCs w:val="24"/>
        </w:rPr>
        <w:t>рублей</w:t>
      </w:r>
      <w:r w:rsidR="00424791" w:rsidRPr="00F14B17">
        <w:rPr>
          <w:rFonts w:ascii="Times New Roman" w:hAnsi="Times New Roman" w:cs="Times New Roman"/>
          <w:sz w:val="24"/>
          <w:szCs w:val="24"/>
        </w:rPr>
        <w:t xml:space="preserve"> </w:t>
      </w:r>
      <w:r w:rsidR="00C33962" w:rsidRPr="00F14B17">
        <w:rPr>
          <w:rFonts w:ascii="Times New Roman" w:hAnsi="Times New Roman" w:cs="Times New Roman"/>
          <w:spacing w:val="-2"/>
          <w:sz w:val="24"/>
          <w:szCs w:val="24"/>
        </w:rPr>
        <w:t xml:space="preserve">без учета НДС. </w:t>
      </w:r>
    </w:p>
    <w:p w:rsidR="00286C14" w:rsidRPr="00286C14" w:rsidRDefault="00C33962" w:rsidP="00286C14">
      <w:pPr>
        <w:ind w:firstLine="709"/>
        <w:jc w:val="both"/>
        <w:rPr>
          <w:rFonts w:ascii="Times New Roman" w:hAnsi="Times New Roman" w:cs="Times New Roman"/>
          <w:sz w:val="24"/>
          <w:szCs w:val="24"/>
        </w:rPr>
      </w:pPr>
      <w:r w:rsidRPr="00F14B17">
        <w:rPr>
          <w:rFonts w:ascii="Times New Roman" w:hAnsi="Times New Roman" w:cs="Times New Roman"/>
          <w:spacing w:val="-2"/>
          <w:sz w:val="24"/>
          <w:szCs w:val="24"/>
        </w:rPr>
        <w:t>При оплате данная цена договора может увеличиваться на сумму</w:t>
      </w:r>
      <w:r w:rsidRPr="00F14B17">
        <w:rPr>
          <w:rFonts w:ascii="Times New Roman" w:hAnsi="Times New Roman" w:cs="Times New Roman"/>
          <w:sz w:val="24"/>
          <w:szCs w:val="24"/>
        </w:rPr>
        <w:t xml:space="preserve"> НДС по ставке, действующей на момент оплаты.</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683B64">
        <w:rPr>
          <w:rFonts w:ascii="Times New Roman" w:hAnsi="Times New Roman" w:cs="Times New Roman"/>
          <w:sz w:val="24"/>
          <w:szCs w:val="24"/>
        </w:rPr>
        <w:t xml:space="preserve">.3. Ежеквартально Заказчик и Исполнитель подписывают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00731922">
        <w:rPr>
          <w:rFonts w:ascii="Times New Roman" w:hAnsi="Times New Roman" w:cs="Times New Roman"/>
          <w:sz w:val="24"/>
          <w:szCs w:val="24"/>
        </w:rPr>
        <w:t>об</w:t>
      </w:r>
      <w:r w:rsidRPr="00683B64">
        <w:rPr>
          <w:rFonts w:ascii="Times New Roman" w:hAnsi="Times New Roman" w:cs="Times New Roman"/>
          <w:sz w:val="24"/>
          <w:szCs w:val="24"/>
        </w:rPr>
        <w:t xml:space="preserve"> </w:t>
      </w:r>
      <w:r w:rsidR="00731922">
        <w:rPr>
          <w:rFonts w:ascii="Times New Roman" w:hAnsi="Times New Roman" w:cs="Times New Roman"/>
          <w:sz w:val="24"/>
          <w:szCs w:val="24"/>
        </w:rPr>
        <w:t>оказанных услугах, являющийся основанием для оплаты оказанных услуг.</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.4. Оплата </w:t>
      </w:r>
      <w:r w:rsidR="00731922">
        <w:rPr>
          <w:rFonts w:ascii="Times New Roman" w:hAnsi="Times New Roman" w:cs="Times New Roman"/>
          <w:sz w:val="24"/>
          <w:szCs w:val="24"/>
        </w:rPr>
        <w:t xml:space="preserve">по </w:t>
      </w:r>
      <w:r w:rsidR="009E0291">
        <w:rPr>
          <w:rFonts w:ascii="Times New Roman" w:hAnsi="Times New Roman" w:cs="Times New Roman"/>
          <w:sz w:val="24"/>
          <w:szCs w:val="24"/>
        </w:rPr>
        <w:t>д</w:t>
      </w:r>
      <w:r w:rsidRPr="00683B64">
        <w:rPr>
          <w:rFonts w:ascii="Times New Roman" w:hAnsi="Times New Roman" w:cs="Times New Roman"/>
          <w:sz w:val="24"/>
          <w:szCs w:val="24"/>
        </w:rPr>
        <w:t>оговор</w:t>
      </w:r>
      <w:r w:rsidR="00731922">
        <w:rPr>
          <w:rFonts w:ascii="Times New Roman" w:hAnsi="Times New Roman" w:cs="Times New Roman"/>
          <w:sz w:val="24"/>
          <w:szCs w:val="24"/>
        </w:rPr>
        <w:t>у</w:t>
      </w:r>
      <w:r w:rsidRPr="00683B64">
        <w:rPr>
          <w:rFonts w:ascii="Times New Roman" w:hAnsi="Times New Roman" w:cs="Times New Roman"/>
          <w:sz w:val="24"/>
          <w:szCs w:val="24"/>
        </w:rPr>
        <w:t xml:space="preserve"> производится </w:t>
      </w:r>
      <w:r w:rsidR="00731922">
        <w:rPr>
          <w:rFonts w:ascii="Times New Roman" w:hAnsi="Times New Roman" w:cs="Times New Roman"/>
          <w:sz w:val="24"/>
          <w:szCs w:val="24"/>
        </w:rPr>
        <w:t>согласно</w:t>
      </w:r>
      <w:r w:rsidRPr="00683B64">
        <w:rPr>
          <w:rFonts w:ascii="Times New Roman" w:hAnsi="Times New Roman" w:cs="Times New Roman"/>
          <w:sz w:val="24"/>
          <w:szCs w:val="24"/>
        </w:rPr>
        <w:t xml:space="preserve"> счет</w:t>
      </w:r>
      <w:r w:rsidR="00731922">
        <w:rPr>
          <w:rFonts w:ascii="Times New Roman" w:hAnsi="Times New Roman" w:cs="Times New Roman"/>
          <w:sz w:val="24"/>
          <w:szCs w:val="24"/>
        </w:rPr>
        <w:t>у</w:t>
      </w:r>
      <w:r w:rsidRPr="00683B64">
        <w:rPr>
          <w:rFonts w:ascii="Times New Roman" w:hAnsi="Times New Roman" w:cs="Times New Roman"/>
          <w:sz w:val="24"/>
          <w:szCs w:val="24"/>
        </w:rPr>
        <w:t xml:space="preserve"> Исполнителя не позднее </w:t>
      </w:r>
      <w:r w:rsidR="00D44D3D">
        <w:rPr>
          <w:rFonts w:ascii="Times New Roman" w:hAnsi="Times New Roman" w:cs="Times New Roman"/>
          <w:sz w:val="24"/>
          <w:szCs w:val="24"/>
        </w:rPr>
        <w:br/>
      </w:r>
      <w:r w:rsidRPr="00683B64">
        <w:rPr>
          <w:rFonts w:ascii="Times New Roman" w:hAnsi="Times New Roman" w:cs="Times New Roman"/>
          <w:sz w:val="24"/>
          <w:szCs w:val="24"/>
        </w:rPr>
        <w:t xml:space="preserve">10 (десяти) рабочих дней с </w:t>
      </w:r>
      <w:r>
        <w:rPr>
          <w:rFonts w:ascii="Times New Roman" w:hAnsi="Times New Roman" w:cs="Times New Roman"/>
          <w:sz w:val="24"/>
          <w:szCs w:val="24"/>
        </w:rPr>
        <w:t xml:space="preserve">даты его </w:t>
      </w:r>
      <w:r w:rsidR="009E0291">
        <w:rPr>
          <w:rFonts w:ascii="Times New Roman" w:hAnsi="Times New Roman" w:cs="Times New Roman"/>
          <w:sz w:val="24"/>
          <w:szCs w:val="24"/>
        </w:rPr>
        <w:t>получения Заказчиком</w:t>
      </w:r>
      <w:r w:rsidRPr="00683B64">
        <w:rPr>
          <w:rFonts w:ascii="Times New Roman" w:hAnsi="Times New Roman" w:cs="Times New Roman"/>
          <w:sz w:val="24"/>
          <w:szCs w:val="24"/>
        </w:rPr>
        <w:t>.</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.5. Приемка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производится по окончании каждого квартала и оформляется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ктом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с приложением отчета о фактически </w:t>
      </w:r>
      <w:r w:rsidR="00731922">
        <w:rPr>
          <w:rFonts w:ascii="Times New Roman" w:hAnsi="Times New Roman" w:cs="Times New Roman"/>
          <w:sz w:val="24"/>
          <w:szCs w:val="24"/>
        </w:rPr>
        <w:t>оказанных услугах</w:t>
      </w:r>
      <w:r w:rsidRPr="00683B64">
        <w:rPr>
          <w:rFonts w:ascii="Times New Roman" w:hAnsi="Times New Roman" w:cs="Times New Roman"/>
          <w:sz w:val="24"/>
          <w:szCs w:val="24"/>
        </w:rPr>
        <w:t xml:space="preserve">, которые направляются Исполнителем </w:t>
      </w:r>
      <w:r w:rsidR="00731922">
        <w:rPr>
          <w:rFonts w:ascii="Times New Roman" w:hAnsi="Times New Roman" w:cs="Times New Roman"/>
          <w:sz w:val="24"/>
          <w:szCs w:val="24"/>
        </w:rPr>
        <w:t xml:space="preserve">одновременно со счетом </w:t>
      </w:r>
      <w:r w:rsidRPr="00683B64">
        <w:rPr>
          <w:rFonts w:ascii="Times New Roman" w:hAnsi="Times New Roman" w:cs="Times New Roman"/>
          <w:sz w:val="24"/>
          <w:szCs w:val="24"/>
        </w:rPr>
        <w:t xml:space="preserve">в адрес Заказчика </w:t>
      </w:r>
      <w:r w:rsidR="007057C2">
        <w:rPr>
          <w:rFonts w:ascii="Times New Roman" w:hAnsi="Times New Roman" w:cs="Times New Roman"/>
          <w:sz w:val="24"/>
          <w:szCs w:val="24"/>
        </w:rPr>
        <w:br/>
      </w:r>
      <w:r w:rsidRPr="00683B64">
        <w:rPr>
          <w:rFonts w:ascii="Times New Roman" w:hAnsi="Times New Roman" w:cs="Times New Roman"/>
          <w:sz w:val="24"/>
          <w:szCs w:val="24"/>
        </w:rPr>
        <w:t>в последний рабочий день отчетного периода.</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.6. Заказчик в течение 5 (пяти) рабочих дней со дня получения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кта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направляет Исполнителю подписанный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Pr="00683B64">
        <w:rPr>
          <w:rFonts w:ascii="Times New Roman" w:hAnsi="Times New Roman" w:cs="Times New Roman"/>
          <w:sz w:val="24"/>
          <w:szCs w:val="24"/>
        </w:rPr>
        <w:t xml:space="preserve">или мотивированный отказ от приемки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за период их оказания. В случае мотивированного отказа Заказчика Сторонами составляется </w:t>
      </w:r>
      <w:r w:rsidR="009E0291">
        <w:rPr>
          <w:rFonts w:ascii="Times New Roman" w:hAnsi="Times New Roman" w:cs="Times New Roman"/>
          <w:sz w:val="24"/>
          <w:szCs w:val="24"/>
        </w:rPr>
        <w:t>п</w:t>
      </w:r>
      <w:r w:rsidR="009E0291" w:rsidRPr="00683B64">
        <w:rPr>
          <w:rFonts w:ascii="Times New Roman" w:hAnsi="Times New Roman" w:cs="Times New Roman"/>
          <w:sz w:val="24"/>
          <w:szCs w:val="24"/>
        </w:rPr>
        <w:t xml:space="preserve">ротокол </w:t>
      </w:r>
      <w:r w:rsidRPr="00683B64">
        <w:rPr>
          <w:rFonts w:ascii="Times New Roman" w:hAnsi="Times New Roman" w:cs="Times New Roman"/>
          <w:sz w:val="24"/>
          <w:szCs w:val="24"/>
        </w:rPr>
        <w:t xml:space="preserve">замечаний с перечнем необходимых доработок и сроков их выполнения. Акт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в этом случае подписывается после устранения замечаний. Претензии, предъявленные Заказчиком в рамках, определенных условиями </w:t>
      </w:r>
      <w:r w:rsidR="009E0291">
        <w:rPr>
          <w:rFonts w:ascii="Times New Roman" w:hAnsi="Times New Roman" w:cs="Times New Roman"/>
          <w:sz w:val="24"/>
          <w:szCs w:val="24"/>
        </w:rPr>
        <w:t>д</w:t>
      </w:r>
      <w:r w:rsidR="009E0291" w:rsidRPr="00683B64">
        <w:rPr>
          <w:rFonts w:ascii="Times New Roman" w:hAnsi="Times New Roman" w:cs="Times New Roman"/>
          <w:sz w:val="24"/>
          <w:szCs w:val="24"/>
        </w:rPr>
        <w:t>оговора</w:t>
      </w:r>
      <w:r w:rsidRPr="00683B64">
        <w:rPr>
          <w:rFonts w:ascii="Times New Roman" w:hAnsi="Times New Roman" w:cs="Times New Roman"/>
          <w:sz w:val="24"/>
          <w:szCs w:val="24"/>
        </w:rPr>
        <w:t>, удовлетворяются Исполнителем без дополнительной оплаты.</w:t>
      </w:r>
    </w:p>
    <w:p w:rsid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.7. Если Заказчик не направляет полученный от Исполнителя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или мотивированный отказ от приемки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за период оказания услуг в срок, установленный в п. </w:t>
      </w:r>
      <w:r>
        <w:rPr>
          <w:rFonts w:ascii="Times New Roman" w:hAnsi="Times New Roman" w:cs="Times New Roman"/>
          <w:sz w:val="24"/>
          <w:szCs w:val="24"/>
        </w:rPr>
        <w:t>3</w:t>
      </w:r>
      <w:r w:rsidRPr="00683B64">
        <w:rPr>
          <w:rFonts w:ascii="Times New Roman" w:hAnsi="Times New Roman" w:cs="Times New Roman"/>
          <w:sz w:val="24"/>
          <w:szCs w:val="24"/>
        </w:rPr>
        <w:t xml:space="preserve">.6 </w:t>
      </w:r>
      <w:r w:rsidR="009E0291">
        <w:rPr>
          <w:rFonts w:ascii="Times New Roman" w:hAnsi="Times New Roman" w:cs="Times New Roman"/>
          <w:sz w:val="24"/>
          <w:szCs w:val="24"/>
        </w:rPr>
        <w:t>д</w:t>
      </w:r>
      <w:r w:rsidRPr="00683B64">
        <w:rPr>
          <w:rFonts w:ascii="Times New Roman" w:hAnsi="Times New Roman" w:cs="Times New Roman"/>
          <w:sz w:val="24"/>
          <w:szCs w:val="24"/>
        </w:rPr>
        <w:t xml:space="preserve">оговора, то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слуги </w:t>
      </w:r>
      <w:r w:rsidRPr="00683B64">
        <w:rPr>
          <w:rFonts w:ascii="Times New Roman" w:hAnsi="Times New Roman" w:cs="Times New Roman"/>
          <w:sz w:val="24"/>
          <w:szCs w:val="24"/>
        </w:rPr>
        <w:t>считаются принятыми по умолчанию, а датой их принятия считается шестой рабочий день с момента окончания отчетного периода.</w:t>
      </w:r>
    </w:p>
    <w:p w:rsidR="00683B64" w:rsidRPr="00683B64" w:rsidRDefault="00683B64" w:rsidP="00683B64">
      <w:pPr>
        <w:ind w:firstLine="709"/>
        <w:jc w:val="both"/>
        <w:rPr>
          <w:rFonts w:ascii="Times New Roman" w:hAnsi="Times New Roman" w:cs="Times New Roman"/>
          <w:sz w:val="24"/>
          <w:szCs w:val="24"/>
        </w:rPr>
      </w:pPr>
    </w:p>
    <w:p w:rsidR="00683B64" w:rsidRPr="00434BCE" w:rsidRDefault="00683B64" w:rsidP="00683B64">
      <w:pPr>
        <w:pStyle w:val="a4"/>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слуги </w:t>
      </w:r>
      <w:r w:rsidRPr="00683B64">
        <w:rPr>
          <w:rFonts w:ascii="Times New Roman" w:hAnsi="Times New Roman" w:cs="Times New Roman"/>
          <w:sz w:val="24"/>
          <w:szCs w:val="24"/>
        </w:rPr>
        <w:t xml:space="preserve">по </w:t>
      </w:r>
      <w:r w:rsidR="009E0291">
        <w:rPr>
          <w:rFonts w:ascii="Times New Roman" w:hAnsi="Times New Roman" w:cs="Times New Roman"/>
          <w:sz w:val="24"/>
          <w:szCs w:val="24"/>
        </w:rPr>
        <w:t>д</w:t>
      </w:r>
      <w:r w:rsidRPr="00683B64">
        <w:rPr>
          <w:rFonts w:ascii="Times New Roman" w:hAnsi="Times New Roman" w:cs="Times New Roman"/>
          <w:sz w:val="24"/>
          <w:szCs w:val="24"/>
        </w:rPr>
        <w:t>оговору профессионально, с должной заботливостью, умением и компетентностью на уровне, сопоставимом с принятыми в этой области стандартами.</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sidR="00951AB2">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sidR="009E0291">
        <w:rPr>
          <w:rFonts w:ascii="Times New Roman" w:hAnsi="Times New Roman" w:cs="Times New Roman"/>
          <w:sz w:val="24"/>
          <w:szCs w:val="24"/>
        </w:rPr>
        <w:t>д</w:t>
      </w:r>
      <w:r w:rsidR="009E0291" w:rsidRPr="00683B64">
        <w:rPr>
          <w:rFonts w:ascii="Times New Roman" w:hAnsi="Times New Roman" w:cs="Times New Roman"/>
          <w:sz w:val="24"/>
          <w:szCs w:val="24"/>
        </w:rPr>
        <w:t>оговора</w:t>
      </w:r>
      <w:r w:rsidRPr="00683B64">
        <w:rPr>
          <w:rFonts w:ascii="Times New Roman" w:hAnsi="Times New Roman" w:cs="Times New Roman"/>
          <w:sz w:val="24"/>
          <w:szCs w:val="24"/>
        </w:rPr>
        <w:t xml:space="preserve">. </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3</w:t>
      </w:r>
      <w:r w:rsidRPr="00683B64">
        <w:rPr>
          <w:rFonts w:ascii="Times New Roman" w:hAnsi="Times New Roman" w:cs="Times New Roman"/>
          <w:sz w:val="24"/>
          <w:szCs w:val="24"/>
        </w:rPr>
        <w:t xml:space="preserve">. В случае неисполнения или ненадлежащего исполнения Исполнителем условий </w:t>
      </w:r>
      <w:r w:rsidR="009E0291">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r w:rsidR="0099068E">
        <w:rPr>
          <w:rFonts w:ascii="Times New Roman" w:hAnsi="Times New Roman" w:cs="Times New Roman"/>
          <w:sz w:val="24"/>
          <w:szCs w:val="24"/>
        </w:rPr>
        <w:t>З</w:t>
      </w:r>
      <w:r w:rsidRPr="00683B64">
        <w:rPr>
          <w:rFonts w:ascii="Times New Roman" w:hAnsi="Times New Roman" w:cs="Times New Roman"/>
          <w:sz w:val="24"/>
          <w:szCs w:val="24"/>
        </w:rPr>
        <w:t xml:space="preserve">аказчик имеет право расторгнуть </w:t>
      </w:r>
      <w:r w:rsidR="009E0291">
        <w:rPr>
          <w:rFonts w:ascii="Times New Roman" w:hAnsi="Times New Roman" w:cs="Times New Roman"/>
          <w:sz w:val="24"/>
          <w:szCs w:val="24"/>
        </w:rPr>
        <w:t>договор</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и потребовать возврата стоимости неоказанных </w:t>
      </w:r>
      <w:r w:rsidR="009E0291">
        <w:rPr>
          <w:rFonts w:ascii="Times New Roman" w:hAnsi="Times New Roman" w:cs="Times New Roman"/>
          <w:sz w:val="24"/>
          <w:szCs w:val="24"/>
        </w:rPr>
        <w:t xml:space="preserve">или оказанных ненадлежаще </w:t>
      </w:r>
      <w:r w:rsidRPr="00683B64">
        <w:rPr>
          <w:rFonts w:ascii="Times New Roman" w:hAnsi="Times New Roman" w:cs="Times New Roman"/>
          <w:sz w:val="24"/>
          <w:szCs w:val="24"/>
        </w:rPr>
        <w:t xml:space="preserve">услуг.  </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4</w:t>
      </w:r>
      <w:r w:rsidR="00731922">
        <w:rPr>
          <w:rFonts w:ascii="Times New Roman" w:hAnsi="Times New Roman" w:cs="Times New Roman"/>
          <w:sz w:val="24"/>
          <w:szCs w:val="24"/>
        </w:rPr>
        <w:t xml:space="preserve">. </w:t>
      </w:r>
      <w:r w:rsidRPr="00683B64">
        <w:rPr>
          <w:rFonts w:ascii="Times New Roman" w:hAnsi="Times New Roman" w:cs="Times New Roman"/>
          <w:sz w:val="24"/>
          <w:szCs w:val="24"/>
        </w:rPr>
        <w:t xml:space="preserve">Заказчик должен немедленно уведомить Исполнителя в случае возникновения неустранимой неисправности оборудования. Место установки оборудования, перечисленного в </w:t>
      </w:r>
      <w:r w:rsidR="009E0291">
        <w:rPr>
          <w:rFonts w:ascii="Times New Roman" w:hAnsi="Times New Roman" w:cs="Times New Roman"/>
          <w:sz w:val="24"/>
          <w:szCs w:val="24"/>
        </w:rPr>
        <w:t xml:space="preserve">техническом </w:t>
      </w:r>
      <w:r>
        <w:rPr>
          <w:rFonts w:ascii="Times New Roman" w:hAnsi="Times New Roman" w:cs="Times New Roman"/>
          <w:sz w:val="24"/>
          <w:szCs w:val="24"/>
        </w:rPr>
        <w:t>задании</w:t>
      </w:r>
      <w:r w:rsidRPr="00683B64">
        <w:rPr>
          <w:rFonts w:ascii="Times New Roman" w:hAnsi="Times New Roman" w:cs="Times New Roman"/>
          <w:sz w:val="24"/>
          <w:szCs w:val="24"/>
        </w:rPr>
        <w:t>, должно отвечать следующим условиям:</w:t>
      </w:r>
    </w:p>
    <w:p w:rsidR="00683B64" w:rsidRPr="00683B64" w:rsidRDefault="00683B64" w:rsidP="00683B64">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w:t>
      </w:r>
      <w:r w:rsidR="00731922">
        <w:rPr>
          <w:rFonts w:ascii="Times New Roman" w:hAnsi="Times New Roman" w:cs="Times New Roman"/>
          <w:sz w:val="24"/>
          <w:szCs w:val="24"/>
        </w:rPr>
        <w:t>рном зале необходимо обеспечить</w:t>
      </w:r>
      <w:r w:rsidRPr="00683B64">
        <w:rPr>
          <w:rFonts w:ascii="Times New Roman" w:hAnsi="Times New Roman" w:cs="Times New Roman"/>
          <w:sz w:val="24"/>
          <w:szCs w:val="24"/>
        </w:rPr>
        <w:t xml:space="preserve"> раздельное заземление;</w:t>
      </w:r>
    </w:p>
    <w:p w:rsidR="00683B64" w:rsidRPr="00683B64" w:rsidRDefault="00683B64" w:rsidP="00683B64">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компьютерном зале должна быть установлена следующая температура и влажность:</w:t>
      </w:r>
    </w:p>
    <w:p w:rsidR="00683B64" w:rsidRPr="00683B64" w:rsidRDefault="00683B64" w:rsidP="00683B64">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 xml:space="preserve">     </w:t>
      </w:r>
      <w:r w:rsidR="00731922">
        <w:rPr>
          <w:rFonts w:ascii="Times New Roman" w:hAnsi="Times New Roman" w:cs="Times New Roman"/>
          <w:sz w:val="24"/>
          <w:szCs w:val="24"/>
        </w:rPr>
        <w:t xml:space="preserve">   температура:</w:t>
      </w:r>
      <w:r w:rsidRPr="00683B64">
        <w:rPr>
          <w:rFonts w:ascii="Times New Roman" w:hAnsi="Times New Roman" w:cs="Times New Roman"/>
          <w:sz w:val="24"/>
          <w:szCs w:val="24"/>
        </w:rPr>
        <w:t xml:space="preserve"> от 10 до 25 градусов по Цельсию;</w:t>
      </w:r>
    </w:p>
    <w:p w:rsidR="00683B64" w:rsidRPr="00683B64" w:rsidRDefault="00731922"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 xml:space="preserve">        влажность: от 20</w:t>
      </w:r>
      <w:r w:rsidR="009E0291">
        <w:rPr>
          <w:rFonts w:ascii="Times New Roman" w:hAnsi="Times New Roman" w:cs="Times New Roman"/>
          <w:sz w:val="24"/>
          <w:szCs w:val="24"/>
        </w:rPr>
        <w:t xml:space="preserve"> </w:t>
      </w:r>
      <w:r>
        <w:rPr>
          <w:rFonts w:ascii="Times New Roman" w:hAnsi="Times New Roman" w:cs="Times New Roman"/>
          <w:sz w:val="24"/>
          <w:szCs w:val="24"/>
        </w:rPr>
        <w:t>% до 80</w:t>
      </w:r>
      <w:r w:rsidR="009E0291">
        <w:rPr>
          <w:rFonts w:ascii="Times New Roman" w:hAnsi="Times New Roman" w:cs="Times New Roman"/>
          <w:sz w:val="24"/>
          <w:szCs w:val="24"/>
        </w:rPr>
        <w:t xml:space="preserve"> </w:t>
      </w:r>
      <w:r>
        <w:rPr>
          <w:rFonts w:ascii="Times New Roman" w:hAnsi="Times New Roman" w:cs="Times New Roman"/>
          <w:sz w:val="24"/>
          <w:szCs w:val="24"/>
        </w:rPr>
        <w:t>% (без</w:t>
      </w:r>
      <w:r w:rsidR="00683B64" w:rsidRPr="00683B64">
        <w:rPr>
          <w:rFonts w:ascii="Times New Roman" w:hAnsi="Times New Roman" w:cs="Times New Roman"/>
          <w:sz w:val="24"/>
          <w:szCs w:val="24"/>
        </w:rPr>
        <w:t xml:space="preserve"> конденсации влаги).</w:t>
      </w:r>
    </w:p>
    <w:p w:rsidR="005F2E08" w:rsidRDefault="00683B64"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5</w:t>
      </w:r>
      <w:r w:rsidR="005F2E08" w:rsidRPr="005F2E08">
        <w:rPr>
          <w:rFonts w:ascii="Times New Roman" w:hAnsi="Times New Roman" w:cs="Times New Roman"/>
          <w:sz w:val="24"/>
          <w:szCs w:val="24"/>
        </w:rPr>
        <w:t xml:space="preserve">. За неисполнение или ненадлежащее исполнение обязательств, возникших </w:t>
      </w:r>
      <w:r w:rsidR="007057C2">
        <w:rPr>
          <w:rFonts w:ascii="Times New Roman" w:hAnsi="Times New Roman" w:cs="Times New Roman"/>
          <w:sz w:val="24"/>
          <w:szCs w:val="24"/>
        </w:rPr>
        <w:br/>
      </w:r>
      <w:r w:rsidR="005F2E08" w:rsidRPr="005F2E08">
        <w:rPr>
          <w:rFonts w:ascii="Times New Roman" w:hAnsi="Times New Roman" w:cs="Times New Roman"/>
          <w:sz w:val="24"/>
          <w:szCs w:val="24"/>
        </w:rPr>
        <w:t xml:space="preserve">из </w:t>
      </w:r>
      <w:r w:rsidR="009E0291">
        <w:rPr>
          <w:rFonts w:ascii="Times New Roman" w:hAnsi="Times New Roman" w:cs="Times New Roman"/>
          <w:sz w:val="24"/>
          <w:szCs w:val="24"/>
        </w:rPr>
        <w:t>до</w:t>
      </w:r>
      <w:r w:rsidR="009E0291" w:rsidRPr="005F2E08">
        <w:rPr>
          <w:rFonts w:ascii="Times New Roman" w:hAnsi="Times New Roman" w:cs="Times New Roman"/>
          <w:sz w:val="24"/>
          <w:szCs w:val="24"/>
        </w:rPr>
        <w:t>говора</w:t>
      </w:r>
      <w:r w:rsidR="005F2E08" w:rsidRPr="005F2E08">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 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w:t>
      </w:r>
    </w:p>
    <w:p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6</w:t>
      </w:r>
      <w:r w:rsidR="005F2E08" w:rsidRPr="005F2E08">
        <w:rPr>
          <w:rFonts w:ascii="Times New Roman" w:hAnsi="Times New Roman" w:cs="Times New Roman"/>
          <w:sz w:val="24"/>
          <w:szCs w:val="24"/>
        </w:rPr>
        <w:t xml:space="preserve">. Сторона, не исполнившая или ненадлежащим образом исполнившая свои обязательства, возникшие из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xml:space="preserve">, может быть освобождена от ответственности за это, если она докажет, что надлежащее исполнение оказалось невозможным вследствие </w:t>
      </w:r>
      <w:r w:rsidR="009E0291">
        <w:rPr>
          <w:rFonts w:ascii="Times New Roman" w:hAnsi="Times New Roman" w:cs="Times New Roman"/>
          <w:sz w:val="24"/>
          <w:szCs w:val="24"/>
        </w:rPr>
        <w:t xml:space="preserve">обстоятельств </w:t>
      </w:r>
      <w:r w:rsidR="005F2E08" w:rsidRPr="005F2E08">
        <w:rPr>
          <w:rFonts w:ascii="Times New Roman" w:hAnsi="Times New Roman" w:cs="Times New Roman"/>
          <w:sz w:val="24"/>
          <w:szCs w:val="24"/>
        </w:rPr>
        <w: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w:t>
      </w:r>
      <w:r w:rsidR="007057C2">
        <w:rPr>
          <w:rFonts w:ascii="Times New Roman" w:hAnsi="Times New Roman" w:cs="Times New Roman"/>
          <w:sz w:val="24"/>
          <w:szCs w:val="24"/>
        </w:rPr>
        <w:br/>
      </w:r>
      <w:r w:rsidR="005F2E08" w:rsidRPr="005F2E08">
        <w:rPr>
          <w:rFonts w:ascii="Times New Roman" w:hAnsi="Times New Roman" w:cs="Times New Roman"/>
          <w:sz w:val="24"/>
          <w:szCs w:val="24"/>
        </w:rPr>
        <w:t xml:space="preserve">и органов местного самоуправления, а также другие обстоятельства, не зависящие от Сторон, если в соответствии с пунктом 3 статьи 401 </w:t>
      </w:r>
      <w:r w:rsidR="00731922">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7</w:t>
      </w:r>
      <w:r w:rsidR="005F2E08" w:rsidRPr="005F2E08">
        <w:rPr>
          <w:rFonts w:ascii="Times New Roman" w:hAnsi="Times New Roman" w:cs="Times New Roman"/>
          <w:sz w:val="24"/>
          <w:szCs w:val="24"/>
        </w:rPr>
        <w:t xml:space="preserve">.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w:t>
      </w:r>
      <w:r w:rsidR="005F2E08" w:rsidRPr="005F2E08">
        <w:rPr>
          <w:rFonts w:ascii="Times New Roman" w:hAnsi="Times New Roman" w:cs="Times New Roman"/>
          <w:sz w:val="24"/>
          <w:szCs w:val="24"/>
        </w:rPr>
        <w:lastRenderedPageBreak/>
        <w:t>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8</w:t>
      </w:r>
      <w:r w:rsidR="005F2E08" w:rsidRPr="005F2E08">
        <w:rPr>
          <w:rFonts w:ascii="Times New Roman" w:hAnsi="Times New Roman" w:cs="Times New Roman"/>
          <w:sz w:val="24"/>
          <w:szCs w:val="24"/>
        </w:rPr>
        <w:t xml:space="preserve">.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w:t>
      </w:r>
    </w:p>
    <w:p w:rsidR="005F2E08" w:rsidRPr="005F2E08" w:rsidRDefault="005F2E08" w:rsidP="005F2E08">
      <w:pPr>
        <w:suppressAutoHyphens/>
        <w:ind w:right="-1"/>
        <w:jc w:val="center"/>
        <w:rPr>
          <w:rFonts w:ascii="Times New Roman" w:hAnsi="Times New Roman" w:cs="Times New Roman"/>
          <w:b/>
          <w:sz w:val="24"/>
          <w:szCs w:val="24"/>
        </w:rPr>
      </w:pPr>
    </w:p>
    <w:p w:rsidR="005F2E08" w:rsidRPr="005F2E08" w:rsidRDefault="00683B64"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683B64" w:rsidP="00731922">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в том числе споры, которые могут быть связанны с требованием о признании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5F2E08" w:rsidRDefault="00683B64"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.2. Все претензии, связанные с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xml:space="preserve">, должны быть аргументированными (обоснованными) и должны направляться по адресу местонахождения Стороны-адресата, указанному в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оговоре</w:t>
      </w:r>
      <w:r w:rsidR="005F2E08" w:rsidRPr="005F2E08">
        <w:rPr>
          <w:rFonts w:ascii="Times New Roman" w:hAnsi="Times New Roman" w:cs="Times New Roman"/>
          <w:sz w:val="24"/>
          <w:szCs w:val="24"/>
        </w:rPr>
        <w:t xml:space="preserve">, если после заключения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Сторона не уведомит в письменном виде другую Сторону об изменении адреса, указанного в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оговоре</w:t>
      </w:r>
      <w:r w:rsidR="005F2E08" w:rsidRPr="005F2E08">
        <w:rPr>
          <w:rFonts w:ascii="Times New Roman" w:hAnsi="Times New Roman" w:cs="Times New Roman"/>
          <w:sz w:val="24"/>
          <w:szCs w:val="24"/>
        </w:rPr>
        <w:t>.</w:t>
      </w:r>
    </w:p>
    <w:p w:rsidR="005F2E08" w:rsidRPr="005F2E08" w:rsidRDefault="00683B64"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.3. Сторона, получившая претензию, обязана рассмотреть ее и направить Стороне, </w:t>
      </w:r>
      <w:r w:rsidR="009E0291">
        <w:rPr>
          <w:rFonts w:ascii="Times New Roman" w:hAnsi="Times New Roman" w:cs="Times New Roman"/>
          <w:sz w:val="24"/>
          <w:szCs w:val="24"/>
        </w:rPr>
        <w:br/>
      </w:r>
      <w:r w:rsidR="005F2E08" w:rsidRPr="005F2E08">
        <w:rPr>
          <w:rFonts w:ascii="Times New Roman" w:hAnsi="Times New Roman" w:cs="Times New Roman"/>
          <w:sz w:val="24"/>
          <w:szCs w:val="24"/>
        </w:rPr>
        <w:t>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683B64"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.4. Если разногласия (споры), возникшие при исполнении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не будут урегулированы Сторонами в претензионном порядке, предусмотренном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такие споры подлежат разрешению Арбитражным судом города Москвы</w:t>
      </w:r>
      <w:r w:rsidR="00A33FAF">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5F2E08" w:rsidRPr="005F2E08">
        <w:rPr>
          <w:rFonts w:ascii="Times New Roman" w:hAnsi="Times New Roman" w:cs="Times New Roman"/>
          <w:sz w:val="24"/>
          <w:szCs w:val="24"/>
        </w:rPr>
        <w:t>.</w:t>
      </w:r>
    </w:p>
    <w:p w:rsidR="005F2E08" w:rsidRDefault="005F2E08" w:rsidP="005F2E08">
      <w:pPr>
        <w:suppressAutoHyphens/>
        <w:jc w:val="center"/>
        <w:rPr>
          <w:rFonts w:ascii="Times New Roman" w:hAnsi="Times New Roman" w:cs="Times New Roman"/>
          <w:b/>
          <w:sz w:val="24"/>
          <w:szCs w:val="24"/>
        </w:rPr>
      </w:pPr>
    </w:p>
    <w:p w:rsidR="001C08C7" w:rsidRDefault="001C08C7" w:rsidP="001C08C7">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Pr="001C08C7">
        <w:rPr>
          <w:rFonts w:ascii="Times New Roman" w:hAnsi="Times New Roman" w:cs="Times New Roman"/>
          <w:b/>
          <w:sz w:val="24"/>
          <w:szCs w:val="24"/>
        </w:rPr>
        <w:t xml:space="preserve">. Срок действия </w:t>
      </w:r>
      <w:r w:rsidR="009E0291">
        <w:rPr>
          <w:rFonts w:ascii="Times New Roman" w:hAnsi="Times New Roman" w:cs="Times New Roman"/>
          <w:b/>
          <w:sz w:val="24"/>
          <w:szCs w:val="24"/>
        </w:rPr>
        <w:t>д</w:t>
      </w:r>
      <w:r w:rsidR="009E0291" w:rsidRPr="001C08C7">
        <w:rPr>
          <w:rFonts w:ascii="Times New Roman" w:hAnsi="Times New Roman" w:cs="Times New Roman"/>
          <w:b/>
          <w:sz w:val="24"/>
          <w:szCs w:val="24"/>
        </w:rPr>
        <w:t>оговора</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Договор вступает в силу с момента подписания Сторонами и действует до полного исполнения Сторонами своих обязательств.</w:t>
      </w:r>
    </w:p>
    <w:p w:rsidR="001C08C7" w:rsidRDefault="001C08C7" w:rsidP="001C08C7">
      <w:pPr>
        <w:ind w:firstLine="709"/>
        <w:jc w:val="both"/>
        <w:rPr>
          <w:sz w:val="24"/>
          <w:szCs w:val="28"/>
        </w:rPr>
      </w:pPr>
    </w:p>
    <w:p w:rsidR="001C08C7" w:rsidRPr="001C08C7" w:rsidRDefault="001C08C7" w:rsidP="001C08C7">
      <w:pPr>
        <w:suppressAutoHyphens/>
        <w:ind w:right="-1"/>
        <w:jc w:val="center"/>
        <w:rPr>
          <w:rFonts w:ascii="Times New Roman" w:hAnsi="Times New Roman" w:cs="Times New Roman"/>
          <w:b/>
          <w:sz w:val="24"/>
          <w:szCs w:val="24"/>
        </w:rPr>
      </w:pPr>
      <w:r w:rsidRPr="001C08C7">
        <w:rPr>
          <w:rFonts w:ascii="Times New Roman" w:hAnsi="Times New Roman" w:cs="Times New Roman"/>
          <w:b/>
          <w:sz w:val="24"/>
          <w:szCs w:val="24"/>
        </w:rPr>
        <w:t xml:space="preserve">7. </w:t>
      </w:r>
      <w:r w:rsidR="009E0291">
        <w:rPr>
          <w:rFonts w:ascii="Times New Roman" w:hAnsi="Times New Roman" w:cs="Times New Roman"/>
          <w:b/>
          <w:sz w:val="24"/>
          <w:szCs w:val="24"/>
        </w:rPr>
        <w:t>Исключения из технической поддержки</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7.1. Техническая поддержка по </w:t>
      </w:r>
      <w:r w:rsidR="009E0291">
        <w:rPr>
          <w:rFonts w:ascii="Times New Roman" w:hAnsi="Times New Roman" w:cs="Times New Roman"/>
          <w:sz w:val="24"/>
          <w:szCs w:val="24"/>
        </w:rPr>
        <w:t>д</w:t>
      </w:r>
      <w:r w:rsidRPr="001C08C7">
        <w:rPr>
          <w:rFonts w:ascii="Times New Roman" w:hAnsi="Times New Roman" w:cs="Times New Roman"/>
          <w:sz w:val="24"/>
          <w:szCs w:val="24"/>
        </w:rPr>
        <w:t>оговору осуществляется только в отношении оборудования, которое эксплу</w:t>
      </w:r>
      <w:r w:rsidR="00731922">
        <w:rPr>
          <w:rFonts w:ascii="Times New Roman" w:hAnsi="Times New Roman" w:cs="Times New Roman"/>
          <w:sz w:val="24"/>
          <w:szCs w:val="24"/>
        </w:rPr>
        <w:t>атировалось надлежащим образом.</w:t>
      </w:r>
      <w:r w:rsidRPr="001C08C7">
        <w:rPr>
          <w:rFonts w:ascii="Times New Roman" w:hAnsi="Times New Roman" w:cs="Times New Roman"/>
          <w:sz w:val="24"/>
          <w:szCs w:val="24"/>
        </w:rPr>
        <w:t xml:space="preserve"> За обращ</w:t>
      </w:r>
      <w:r w:rsidR="00731922">
        <w:rPr>
          <w:rFonts w:ascii="Times New Roman" w:hAnsi="Times New Roman" w:cs="Times New Roman"/>
          <w:sz w:val="24"/>
          <w:szCs w:val="24"/>
        </w:rPr>
        <w:t xml:space="preserve">ение в службу </w:t>
      </w:r>
      <w:r w:rsidR="00731922" w:rsidRPr="00B865F0">
        <w:rPr>
          <w:rFonts w:ascii="Times New Roman" w:hAnsi="Times New Roman" w:cs="Times New Roman"/>
          <w:spacing w:val="-4"/>
          <w:sz w:val="24"/>
          <w:szCs w:val="24"/>
        </w:rPr>
        <w:t xml:space="preserve">поддержки, связанное с </w:t>
      </w:r>
      <w:r w:rsidRPr="00B865F0">
        <w:rPr>
          <w:rFonts w:ascii="Times New Roman" w:hAnsi="Times New Roman" w:cs="Times New Roman"/>
          <w:spacing w:val="-4"/>
          <w:sz w:val="24"/>
          <w:szCs w:val="24"/>
        </w:rPr>
        <w:t xml:space="preserve">неправильной эксплуатацией оборудования, </w:t>
      </w:r>
      <w:r w:rsidR="009E0291" w:rsidRPr="00E362B8">
        <w:rPr>
          <w:rFonts w:ascii="Times New Roman" w:hAnsi="Times New Roman" w:cs="Times New Roman"/>
          <w:spacing w:val="-4"/>
          <w:sz w:val="24"/>
          <w:szCs w:val="24"/>
        </w:rPr>
        <w:t>взимается</w:t>
      </w:r>
      <w:r w:rsidRPr="00B865F0">
        <w:rPr>
          <w:rFonts w:ascii="Times New Roman" w:hAnsi="Times New Roman" w:cs="Times New Roman"/>
          <w:spacing w:val="-4"/>
          <w:sz w:val="24"/>
          <w:szCs w:val="24"/>
        </w:rPr>
        <w:t xml:space="preserve"> дополнительная</w:t>
      </w:r>
      <w:r w:rsidRPr="001C08C7">
        <w:rPr>
          <w:rFonts w:ascii="Times New Roman" w:hAnsi="Times New Roman" w:cs="Times New Roman"/>
          <w:sz w:val="24"/>
          <w:szCs w:val="24"/>
        </w:rPr>
        <w:t xml:space="preserve"> плата. Примеры такой неправильной эксплуатации оборудования включают, но не ограничиваются, следующим:</w:t>
      </w:r>
    </w:p>
    <w:p w:rsidR="001C08C7" w:rsidRPr="001C08C7" w:rsidRDefault="009E0291"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попытк</w:t>
      </w:r>
      <w:r>
        <w:rPr>
          <w:rFonts w:ascii="Times New Roman" w:hAnsi="Times New Roman" w:cs="Times New Roman"/>
          <w:sz w:val="24"/>
          <w:szCs w:val="24"/>
        </w:rPr>
        <w:t>у</w:t>
      </w:r>
      <w:r w:rsidRPr="001C08C7">
        <w:rPr>
          <w:rFonts w:ascii="Times New Roman" w:hAnsi="Times New Roman" w:cs="Times New Roman"/>
          <w:sz w:val="24"/>
          <w:szCs w:val="24"/>
        </w:rPr>
        <w:t xml:space="preserve"> </w:t>
      </w:r>
      <w:r w:rsidR="001C08C7" w:rsidRPr="001C08C7">
        <w:rPr>
          <w:rFonts w:ascii="Times New Roman" w:hAnsi="Times New Roman" w:cs="Times New Roman"/>
          <w:sz w:val="24"/>
          <w:szCs w:val="24"/>
        </w:rPr>
        <w:t xml:space="preserve">третьих </w:t>
      </w:r>
      <w:r>
        <w:rPr>
          <w:rFonts w:ascii="Times New Roman" w:hAnsi="Times New Roman" w:cs="Times New Roman"/>
          <w:sz w:val="24"/>
          <w:szCs w:val="24"/>
        </w:rPr>
        <w:t>лиц</w:t>
      </w:r>
      <w:r w:rsidR="001C08C7" w:rsidRPr="001C08C7">
        <w:rPr>
          <w:rFonts w:ascii="Times New Roman" w:hAnsi="Times New Roman" w:cs="Times New Roman"/>
          <w:sz w:val="24"/>
          <w:szCs w:val="24"/>
        </w:rPr>
        <w:t>, не персонала Исполнителя, отремонтировать, ок</w:t>
      </w:r>
      <w:r w:rsidR="004275DE">
        <w:rPr>
          <w:rFonts w:ascii="Times New Roman" w:hAnsi="Times New Roman" w:cs="Times New Roman"/>
          <w:sz w:val="24"/>
          <w:szCs w:val="24"/>
        </w:rPr>
        <w:t>азать поддержку, модифицировать</w:t>
      </w:r>
      <w:r w:rsidR="001C08C7" w:rsidRPr="001C08C7">
        <w:rPr>
          <w:rFonts w:ascii="Times New Roman" w:hAnsi="Times New Roman" w:cs="Times New Roman"/>
          <w:sz w:val="24"/>
          <w:szCs w:val="24"/>
        </w:rPr>
        <w:t xml:space="preserve"> конструкцию и изменить параметры оборудования;</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отказы или дефекты, вызванны</w:t>
      </w:r>
      <w:r w:rsidR="004275DE">
        <w:rPr>
          <w:rFonts w:ascii="Times New Roman" w:hAnsi="Times New Roman" w:cs="Times New Roman"/>
          <w:sz w:val="24"/>
          <w:szCs w:val="24"/>
        </w:rPr>
        <w:t xml:space="preserve">е устройствами третьих </w:t>
      </w:r>
      <w:r w:rsidR="009E0291">
        <w:rPr>
          <w:rFonts w:ascii="Times New Roman" w:hAnsi="Times New Roman" w:cs="Times New Roman"/>
          <w:sz w:val="24"/>
          <w:szCs w:val="24"/>
        </w:rPr>
        <w:t>лиц</w:t>
      </w:r>
      <w:r w:rsidR="004275DE">
        <w:rPr>
          <w:rFonts w:ascii="Times New Roman" w:hAnsi="Times New Roman" w:cs="Times New Roman"/>
          <w:sz w:val="24"/>
          <w:szCs w:val="24"/>
        </w:rPr>
        <w:t xml:space="preserve">, </w:t>
      </w:r>
      <w:r w:rsidRPr="001C08C7">
        <w:rPr>
          <w:rFonts w:ascii="Times New Roman" w:hAnsi="Times New Roman" w:cs="Times New Roman"/>
          <w:sz w:val="24"/>
          <w:szCs w:val="24"/>
        </w:rPr>
        <w:t xml:space="preserve">поставленных </w:t>
      </w:r>
      <w:r w:rsidR="009E0291">
        <w:rPr>
          <w:rFonts w:ascii="Times New Roman" w:hAnsi="Times New Roman" w:cs="Times New Roman"/>
          <w:sz w:val="24"/>
          <w:szCs w:val="24"/>
        </w:rPr>
        <w:br/>
      </w:r>
      <w:r w:rsidRPr="001C08C7">
        <w:rPr>
          <w:rFonts w:ascii="Times New Roman" w:hAnsi="Times New Roman" w:cs="Times New Roman"/>
          <w:sz w:val="24"/>
          <w:szCs w:val="24"/>
        </w:rPr>
        <w:t>не Исполнителем;</w:t>
      </w:r>
    </w:p>
    <w:p w:rsidR="001C08C7" w:rsidRPr="001C08C7" w:rsidRDefault="009E0291"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ошибк</w:t>
      </w:r>
      <w:r>
        <w:rPr>
          <w:rFonts w:ascii="Times New Roman" w:hAnsi="Times New Roman" w:cs="Times New Roman"/>
          <w:sz w:val="24"/>
          <w:szCs w:val="24"/>
        </w:rPr>
        <w:t>у</w:t>
      </w:r>
      <w:r w:rsidRPr="001C08C7">
        <w:rPr>
          <w:rFonts w:ascii="Times New Roman" w:hAnsi="Times New Roman" w:cs="Times New Roman"/>
          <w:sz w:val="24"/>
          <w:szCs w:val="24"/>
        </w:rPr>
        <w:t xml:space="preserve"> </w:t>
      </w:r>
      <w:r w:rsidR="001C08C7" w:rsidRPr="001C08C7">
        <w:rPr>
          <w:rFonts w:ascii="Times New Roman" w:hAnsi="Times New Roman" w:cs="Times New Roman"/>
          <w:sz w:val="24"/>
          <w:szCs w:val="24"/>
        </w:rPr>
        <w:t xml:space="preserve">или небрежность операторов Заказчика, </w:t>
      </w:r>
      <w:r w:rsidRPr="001C08C7">
        <w:rPr>
          <w:rFonts w:ascii="Times New Roman" w:hAnsi="Times New Roman" w:cs="Times New Roman"/>
          <w:sz w:val="24"/>
          <w:szCs w:val="24"/>
        </w:rPr>
        <w:t>приведш</w:t>
      </w:r>
      <w:r>
        <w:rPr>
          <w:rFonts w:ascii="Times New Roman" w:hAnsi="Times New Roman" w:cs="Times New Roman"/>
          <w:sz w:val="24"/>
          <w:szCs w:val="24"/>
        </w:rPr>
        <w:t>ие</w:t>
      </w:r>
      <w:r w:rsidRPr="001C08C7">
        <w:rPr>
          <w:rFonts w:ascii="Times New Roman" w:hAnsi="Times New Roman" w:cs="Times New Roman"/>
          <w:sz w:val="24"/>
          <w:szCs w:val="24"/>
        </w:rPr>
        <w:t xml:space="preserve"> </w:t>
      </w:r>
      <w:r w:rsidR="001C08C7" w:rsidRPr="001C08C7">
        <w:rPr>
          <w:rFonts w:ascii="Times New Roman" w:hAnsi="Times New Roman" w:cs="Times New Roman"/>
          <w:sz w:val="24"/>
          <w:szCs w:val="24"/>
        </w:rPr>
        <w:t>к неисправной работе оборудования;</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повреждения, причиной которых является неправильное подключение питания </w:t>
      </w:r>
      <w:r w:rsidR="009E0291">
        <w:rPr>
          <w:rFonts w:ascii="Times New Roman" w:hAnsi="Times New Roman" w:cs="Times New Roman"/>
          <w:sz w:val="24"/>
          <w:szCs w:val="24"/>
        </w:rPr>
        <w:br/>
      </w:r>
      <w:r w:rsidRPr="001C08C7">
        <w:rPr>
          <w:rFonts w:ascii="Times New Roman" w:hAnsi="Times New Roman" w:cs="Times New Roman"/>
          <w:sz w:val="24"/>
          <w:szCs w:val="24"/>
        </w:rPr>
        <w:t>на территории Заказчика.</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1C08C7" w:rsidRPr="001C08C7">
        <w:rPr>
          <w:rFonts w:ascii="Times New Roman" w:hAnsi="Times New Roman" w:cs="Times New Roman"/>
          <w:sz w:val="24"/>
          <w:szCs w:val="24"/>
        </w:rPr>
        <w:t>.2. Техническая поддержка не включает:</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замену расходных материалов, кабелей интерфейса, картриджей тонера, чистящих материалов;</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чистку, перекраску оборудования и поставку материалов для этого;</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п</w:t>
      </w:r>
      <w:r w:rsidR="001C08C7" w:rsidRPr="001C08C7">
        <w:rPr>
          <w:rFonts w:ascii="Times New Roman" w:hAnsi="Times New Roman" w:cs="Times New Roman"/>
          <w:sz w:val="24"/>
          <w:szCs w:val="24"/>
        </w:rPr>
        <w:t>еренос оборудования на другое место;</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модернизацию оборудования;</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поддержку оборудования и устройств, не перечисленного в </w:t>
      </w:r>
      <w:r w:rsidR="009E0291">
        <w:rPr>
          <w:rFonts w:ascii="Times New Roman" w:hAnsi="Times New Roman" w:cs="Times New Roman"/>
          <w:sz w:val="24"/>
          <w:szCs w:val="24"/>
        </w:rPr>
        <w:t xml:space="preserve">техническом </w:t>
      </w:r>
      <w:r>
        <w:rPr>
          <w:rFonts w:ascii="Times New Roman" w:hAnsi="Times New Roman" w:cs="Times New Roman"/>
          <w:sz w:val="24"/>
          <w:szCs w:val="24"/>
        </w:rPr>
        <w:t>задании</w:t>
      </w:r>
      <w:r w:rsidRPr="001C08C7">
        <w:rPr>
          <w:rFonts w:ascii="Times New Roman" w:hAnsi="Times New Roman" w:cs="Times New Roman"/>
          <w:sz w:val="24"/>
          <w:szCs w:val="24"/>
        </w:rPr>
        <w:t>.</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p>
    <w:p w:rsidR="001C08C7" w:rsidRPr="001C08C7" w:rsidRDefault="004275DE" w:rsidP="001C08C7">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1C08C7" w:rsidRPr="001C08C7">
        <w:rPr>
          <w:rFonts w:ascii="Times New Roman" w:hAnsi="Times New Roman" w:cs="Times New Roman"/>
          <w:b/>
          <w:sz w:val="24"/>
          <w:szCs w:val="24"/>
        </w:rPr>
        <w:t>. Конфиденциальность</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1C08C7" w:rsidRPr="001C08C7">
        <w:rPr>
          <w:rFonts w:ascii="Times New Roman" w:hAnsi="Times New Roman" w:cs="Times New Roman"/>
          <w:sz w:val="24"/>
          <w:szCs w:val="24"/>
        </w:rPr>
        <w:t xml:space="preserve">.1.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w:t>
      </w:r>
      <w:r w:rsidR="009E0291">
        <w:rPr>
          <w:rFonts w:ascii="Times New Roman" w:hAnsi="Times New Roman" w:cs="Times New Roman"/>
          <w:sz w:val="24"/>
          <w:szCs w:val="24"/>
        </w:rPr>
        <w:br/>
      </w:r>
      <w:r w:rsidR="001C08C7" w:rsidRPr="001C08C7">
        <w:rPr>
          <w:rFonts w:ascii="Times New Roman" w:hAnsi="Times New Roman" w:cs="Times New Roman"/>
          <w:sz w:val="24"/>
          <w:szCs w:val="24"/>
        </w:rPr>
        <w:t xml:space="preserve">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w:t>
      </w:r>
      <w:r w:rsidR="009E0291">
        <w:rPr>
          <w:rFonts w:ascii="Times New Roman" w:hAnsi="Times New Roman" w:cs="Times New Roman"/>
          <w:sz w:val="24"/>
          <w:szCs w:val="24"/>
        </w:rPr>
        <w:br/>
      </w:r>
      <w:r w:rsidR="001C08C7" w:rsidRPr="001C08C7">
        <w:rPr>
          <w:rFonts w:ascii="Times New Roman" w:hAnsi="Times New Roman" w:cs="Times New Roman"/>
          <w:sz w:val="24"/>
          <w:szCs w:val="24"/>
        </w:rPr>
        <w:t xml:space="preserve">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 xml:space="preserve">оговора, </w:t>
      </w:r>
      <w:r w:rsidR="00840441">
        <w:rPr>
          <w:rFonts w:ascii="Times New Roman" w:hAnsi="Times New Roman" w:cs="Times New Roman"/>
          <w:sz w:val="24"/>
          <w:szCs w:val="24"/>
        </w:rPr>
        <w:br/>
      </w:r>
      <w:r w:rsidR="001C08C7" w:rsidRPr="001C08C7">
        <w:rPr>
          <w:rFonts w:ascii="Times New Roman" w:hAnsi="Times New Roman" w:cs="Times New Roman"/>
          <w:sz w:val="24"/>
          <w:szCs w:val="24"/>
        </w:rPr>
        <w:t xml:space="preserve">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оговоре или продуктах Заказчика.</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1C08C7"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оговору, а также информацию, предоставление которой требуется в соответствии с законодательством Р</w:t>
      </w:r>
      <w:r w:rsidR="00840441">
        <w:rPr>
          <w:rFonts w:ascii="Times New Roman" w:hAnsi="Times New Roman" w:cs="Times New Roman"/>
          <w:sz w:val="24"/>
          <w:szCs w:val="24"/>
        </w:rPr>
        <w:t xml:space="preserve">оссийской </w:t>
      </w:r>
      <w:r w:rsidR="001C08C7" w:rsidRPr="001C08C7">
        <w:rPr>
          <w:rFonts w:ascii="Times New Roman" w:hAnsi="Times New Roman" w:cs="Times New Roman"/>
          <w:sz w:val="24"/>
          <w:szCs w:val="24"/>
        </w:rPr>
        <w:t>Ф</w:t>
      </w:r>
      <w:r w:rsidR="00840441">
        <w:rPr>
          <w:rFonts w:ascii="Times New Roman" w:hAnsi="Times New Roman" w:cs="Times New Roman"/>
          <w:sz w:val="24"/>
          <w:szCs w:val="24"/>
        </w:rPr>
        <w:t>едерации</w:t>
      </w:r>
      <w:r w:rsidR="001C08C7"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w:t>
      </w:r>
    </w:p>
    <w:p w:rsidR="001C08C7" w:rsidRPr="00434BCE" w:rsidRDefault="001C08C7" w:rsidP="001C08C7">
      <w:pPr>
        <w:ind w:firstLine="709"/>
        <w:jc w:val="both"/>
        <w:rPr>
          <w:sz w:val="24"/>
          <w:szCs w:val="28"/>
        </w:rPr>
      </w:pPr>
    </w:p>
    <w:p w:rsidR="005F2E08" w:rsidRPr="005F2E08" w:rsidRDefault="004275DE"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считается заключенным с даты, указанной перед его преамбулой в качестве даты заключения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xml:space="preserve">. Обязательства, возникшие из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.2. Отношения Сторон, не урегулированные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регулируются нормами права Российской Федерации, применимыми к таким отношениям Сторон.</w:t>
      </w:r>
    </w:p>
    <w:p w:rsid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840441" w:rsidRPr="001C08C7" w:rsidRDefault="00840441" w:rsidP="00840441">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сторон письменного уведомления другой стороне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rsidR="00840441" w:rsidRPr="001C08C7" w:rsidRDefault="00840441" w:rsidP="00840441">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оговора все суммы, причитающиеся Сторонам в счет погашения фактически понесенных ими и документально подтвержд</w:t>
      </w:r>
      <w:r>
        <w:rPr>
          <w:rFonts w:ascii="Times New Roman" w:hAnsi="Times New Roman" w:cs="Times New Roman"/>
          <w:sz w:val="24"/>
          <w:szCs w:val="24"/>
        </w:rPr>
        <w:t>е</w:t>
      </w:r>
      <w:r w:rsidRPr="001C08C7">
        <w:rPr>
          <w:rFonts w:ascii="Times New Roman" w:hAnsi="Times New Roman" w:cs="Times New Roman"/>
          <w:sz w:val="24"/>
          <w:szCs w:val="24"/>
        </w:rPr>
        <w:t xml:space="preserve">нных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.4. Все приложения к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оговору </w:t>
      </w:r>
      <w:r w:rsidR="005F2E08" w:rsidRPr="005F2E08">
        <w:rPr>
          <w:rFonts w:ascii="Times New Roman" w:hAnsi="Times New Roman" w:cs="Times New Roman"/>
          <w:sz w:val="24"/>
          <w:szCs w:val="24"/>
        </w:rPr>
        <w:t>являются его неотъемлемой частью.</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двух экземплярах, имеющих одинаковую юридическую силу, по одному экземпляру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для каждой из Сторон.</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w:t>
      </w:r>
      <w:r>
        <w:rPr>
          <w:rFonts w:ascii="Times New Roman" w:eastAsia="MS Mincho" w:hAnsi="Times New Roman" w:cs="Times New Roman"/>
          <w:sz w:val="24"/>
          <w:szCs w:val="24"/>
        </w:rPr>
        <w:t xml:space="preserve">о Стороне, указанных в разделе </w:t>
      </w:r>
      <w:r w:rsidR="004275DE">
        <w:rPr>
          <w:rFonts w:ascii="Times New Roman" w:eastAsia="MS Mincho" w:hAnsi="Times New Roman" w:cs="Times New Roman"/>
          <w:sz w:val="24"/>
          <w:szCs w:val="24"/>
        </w:rPr>
        <w:t>10</w:t>
      </w:r>
      <w:r w:rsidR="005F2E08" w:rsidRPr="005F2E08">
        <w:rPr>
          <w:rFonts w:ascii="Times New Roman" w:eastAsia="MS Mincho" w:hAnsi="Times New Roman" w:cs="Times New Roman"/>
          <w:sz w:val="24"/>
          <w:szCs w:val="24"/>
        </w:rPr>
        <w:t xml:space="preserve"> </w:t>
      </w:r>
      <w:r w:rsidR="00840441">
        <w:rPr>
          <w:rFonts w:ascii="Times New Roman" w:eastAsia="MS Mincho" w:hAnsi="Times New Roman" w:cs="Times New Roman"/>
          <w:sz w:val="24"/>
          <w:szCs w:val="24"/>
        </w:rPr>
        <w:t>д</w:t>
      </w:r>
      <w:r w:rsidR="00840441" w:rsidRPr="005F2E08">
        <w:rPr>
          <w:rFonts w:ascii="Times New Roman" w:eastAsia="MS Mincho" w:hAnsi="Times New Roman" w:cs="Times New Roman"/>
          <w:sz w:val="24"/>
          <w:szCs w:val="24"/>
        </w:rPr>
        <w:t>оговора</w:t>
      </w:r>
      <w:r w:rsidR="005F2E08" w:rsidRPr="005F2E08">
        <w:rPr>
          <w:rFonts w:ascii="Times New Roman" w:eastAsia="MS Mincho" w:hAnsi="Times New Roman" w:cs="Times New Roman"/>
          <w:sz w:val="24"/>
          <w:szCs w:val="24"/>
        </w:rPr>
        <w:t xml:space="preserve">, такая Сторона должная уведомить об этом письменно другую Сторону в течение </w:t>
      </w:r>
      <w:r w:rsidR="00840441">
        <w:rPr>
          <w:rFonts w:ascii="Times New Roman" w:eastAsia="MS Mincho" w:hAnsi="Times New Roman" w:cs="Times New Roman"/>
          <w:sz w:val="24"/>
          <w:szCs w:val="24"/>
        </w:rPr>
        <w:t>3 (</w:t>
      </w:r>
      <w:r w:rsidR="005F2E08" w:rsidRPr="005F2E08">
        <w:rPr>
          <w:rFonts w:ascii="Times New Roman" w:eastAsia="MS Mincho" w:hAnsi="Times New Roman" w:cs="Times New Roman"/>
          <w:sz w:val="24"/>
          <w:szCs w:val="24"/>
        </w:rPr>
        <w:t>трех</w:t>
      </w:r>
      <w:r w:rsidR="00840441">
        <w:rPr>
          <w:rFonts w:ascii="Times New Roman" w:eastAsia="MS Mincho" w:hAnsi="Times New Roman" w:cs="Times New Roman"/>
          <w:sz w:val="24"/>
          <w:szCs w:val="24"/>
        </w:rPr>
        <w:t>) рабочих</w:t>
      </w:r>
      <w:r w:rsidR="005F2E08"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sidR="00840441">
        <w:rPr>
          <w:rFonts w:ascii="Times New Roman" w:eastAsia="MS Mincho" w:hAnsi="Times New Roman" w:cs="Times New Roman"/>
          <w:sz w:val="24"/>
          <w:szCs w:val="24"/>
        </w:rPr>
        <w:t xml:space="preserve">соответствующих </w:t>
      </w:r>
      <w:r w:rsidR="005F2E08" w:rsidRPr="005F2E08">
        <w:rPr>
          <w:rFonts w:ascii="Times New Roman" w:eastAsia="MS Mincho" w:hAnsi="Times New Roman" w:cs="Times New Roman"/>
          <w:sz w:val="24"/>
          <w:szCs w:val="24"/>
        </w:rPr>
        <w:t>сведе</w:t>
      </w:r>
      <w:r>
        <w:rPr>
          <w:rFonts w:ascii="Times New Roman" w:eastAsia="MS Mincho" w:hAnsi="Times New Roman" w:cs="Times New Roman"/>
          <w:sz w:val="24"/>
          <w:szCs w:val="24"/>
        </w:rPr>
        <w:t>ний</w:t>
      </w:r>
      <w:r w:rsidR="005F2E08" w:rsidRPr="005F2E08">
        <w:rPr>
          <w:rFonts w:ascii="Times New Roman" w:hAnsi="Times New Roman" w:cs="Times New Roman"/>
          <w:sz w:val="24"/>
          <w:szCs w:val="24"/>
        </w:rPr>
        <w:t>.</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должны направляться в письменной форме по указанному в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оговоре </w:t>
      </w:r>
      <w:r w:rsidR="005F2E08" w:rsidRPr="005F2E08">
        <w:rPr>
          <w:rFonts w:ascii="Times New Roman" w:hAnsi="Times New Roman" w:cs="Times New Roman"/>
          <w:sz w:val="24"/>
          <w:szCs w:val="24"/>
        </w:rPr>
        <w:t xml:space="preserve">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005F2E08" w:rsidRPr="005F2E08">
        <w:rPr>
          <w:rFonts w:ascii="Times New Roman" w:hAnsi="Times New Roman" w:cs="Times New Roman"/>
          <w:sz w:val="24"/>
          <w:szCs w:val="24"/>
        </w:rPr>
        <w:lastRenderedPageBreak/>
        <w:t>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cs="Times New Roman"/>
          <w:sz w:val="24"/>
          <w:szCs w:val="24"/>
        </w:rPr>
      </w:pPr>
    </w:p>
    <w:p w:rsidR="005F2E08" w:rsidRDefault="004275DE" w:rsidP="005F2E08">
      <w:pPr>
        <w:pStyle w:val="afd"/>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p w:rsidR="007057C2" w:rsidRPr="005F2E08" w:rsidRDefault="007057C2" w:rsidP="005F2E08">
      <w:pPr>
        <w:pStyle w:val="afd"/>
        <w:tabs>
          <w:tab w:val="left" w:pos="0"/>
        </w:tabs>
        <w:suppressAutoHyphens/>
        <w:spacing w:after="0"/>
        <w:jc w:val="center"/>
        <w:rPr>
          <w:rStyle w:val="FontStyle78"/>
          <w:sz w:val="24"/>
          <w:szCs w:val="24"/>
        </w:rPr>
      </w:pP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4275DE" w:rsidP="00B71B67">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5F2E08" w:rsidRPr="005F2E08" w:rsidRDefault="00840441" w:rsidP="00B71B67">
            <w:pPr>
              <w:suppressAutoHyphens/>
              <w:ind w:right="34"/>
              <w:rPr>
                <w:rFonts w:ascii="Times New Roman" w:hAnsi="Times New Roman" w:cs="Times New Roman"/>
                <w:b/>
                <w:sz w:val="24"/>
                <w:szCs w:val="24"/>
              </w:rPr>
            </w:pPr>
            <w:r>
              <w:rPr>
                <w:rFonts w:ascii="Times New Roman" w:hAnsi="Times New Roman" w:cs="Times New Roman"/>
                <w:b/>
                <w:sz w:val="24"/>
                <w:szCs w:val="24"/>
              </w:rPr>
              <w:t>ЕАПО</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Местонахождение и почтовый адрес</w:t>
            </w:r>
            <w:r w:rsidRPr="005F2E08">
              <w:rPr>
                <w:rFonts w:ascii="Times New Roman" w:hAnsi="Times New Roman" w:cs="Times New Roman"/>
                <w:sz w:val="24"/>
                <w:szCs w:val="24"/>
              </w:rPr>
              <w:t>: 109012, г</w:t>
            </w:r>
            <w:r w:rsidR="00840441">
              <w:rPr>
                <w:rFonts w:ascii="Times New Roman" w:hAnsi="Times New Roman" w:cs="Times New Roman"/>
                <w:sz w:val="24"/>
                <w:szCs w:val="24"/>
              </w:rPr>
              <w:t>ород</w:t>
            </w:r>
            <w:r w:rsidRPr="005F2E08">
              <w:rPr>
                <w:rFonts w:ascii="Times New Roman" w:hAnsi="Times New Roman" w:cs="Times New Roman"/>
                <w:sz w:val="24"/>
                <w:szCs w:val="24"/>
              </w:rPr>
              <w:t xml:space="preserve"> Москва, Малый Черкасский переулок, дом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w:t>
            </w:r>
            <w:r w:rsidR="00840441">
              <w:rPr>
                <w:rFonts w:ascii="Times New Roman" w:hAnsi="Times New Roman" w:cs="Times New Roman"/>
                <w:sz w:val="24"/>
                <w:szCs w:val="24"/>
              </w:rPr>
              <w:t>ород</w:t>
            </w:r>
            <w:r w:rsidRPr="005F2E08">
              <w:rPr>
                <w:rFonts w:ascii="Times New Roman" w:hAnsi="Times New Roman" w:cs="Times New Roman"/>
                <w:sz w:val="24"/>
                <w:szCs w:val="24"/>
              </w:rPr>
              <w:t xml:space="preserve">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9" w:history="1">
              <w:r w:rsidRPr="001C08C7">
                <w:rPr>
                  <w:rStyle w:val="a5"/>
                  <w:rFonts w:ascii="Times New Roman" w:hAnsi="Times New Roman" w:cs="Times New Roman"/>
                  <w:color w:val="auto"/>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4275DE" w:rsidP="00B71B67">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p w:rsidR="007057C2" w:rsidRPr="005F2E08" w:rsidRDefault="007057C2" w:rsidP="005F2E08">
      <w:pPr>
        <w:suppressAutoHyphens/>
        <w:jc w:val="center"/>
        <w:rPr>
          <w:rFonts w:ascii="Times New Roman" w:hAnsi="Times New Roman" w:cs="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0C1296"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sidR="000C1296">
              <w:rPr>
                <w:rFonts w:ascii="Times New Roman" w:hAnsi="Times New Roman" w:cs="Times New Roman"/>
                <w:i/>
                <w:kern w:val="1"/>
                <w:sz w:val="24"/>
                <w:szCs w:val="24"/>
              </w:rPr>
              <w:t>Исполнителя</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3557AC" w:rsidRPr="005F2E08" w:rsidRDefault="003557AC" w:rsidP="008047FC">
      <w:pPr>
        <w:ind w:firstLine="708"/>
        <w:jc w:val="both"/>
        <w:rPr>
          <w:rFonts w:ascii="Times New Roman" w:hAnsi="Times New Roman" w:cs="Times New Roman"/>
          <w:color w:val="000000"/>
          <w:sz w:val="24"/>
          <w:szCs w:val="24"/>
        </w:rPr>
      </w:pPr>
    </w:p>
    <w:p w:rsidR="003557AC" w:rsidRPr="005F2E08" w:rsidRDefault="003557AC" w:rsidP="008047FC">
      <w:pPr>
        <w:ind w:firstLine="708"/>
        <w:jc w:val="both"/>
        <w:rPr>
          <w:rFonts w:ascii="Times New Roman" w:hAnsi="Times New Roman" w:cs="Times New Roman"/>
          <w:color w:val="000000"/>
          <w:sz w:val="24"/>
          <w:szCs w:val="24"/>
        </w:rPr>
      </w:pPr>
    </w:p>
    <w:p w:rsidR="005F2E08" w:rsidRDefault="005F2E08" w:rsidP="005F2E08">
      <w:pPr>
        <w:ind w:left="6804"/>
        <w:rPr>
          <w:rFonts w:ascii="Times New Roman" w:hAnsi="Times New Roman"/>
          <w:sz w:val="24"/>
          <w:szCs w:val="24"/>
        </w:rPr>
      </w:pPr>
    </w:p>
    <w:p w:rsidR="005F2E08" w:rsidRDefault="005F2E08" w:rsidP="005F2E08">
      <w:pPr>
        <w:ind w:left="6804"/>
        <w:rPr>
          <w:rFonts w:ascii="Times New Roman" w:hAnsi="Times New Roman"/>
          <w:sz w:val="24"/>
          <w:szCs w:val="24"/>
        </w:rPr>
      </w:pPr>
    </w:p>
    <w:p w:rsidR="007057C2" w:rsidRDefault="007057C2">
      <w:pPr>
        <w:rPr>
          <w:rFonts w:ascii="Times New Roman" w:hAnsi="Times New Roman" w:cs="Times New Roman"/>
          <w:color w:val="000000"/>
          <w:sz w:val="24"/>
          <w:szCs w:val="24"/>
        </w:rPr>
      </w:pPr>
      <w:r>
        <w:br w:type="page"/>
      </w:r>
    </w:p>
    <w:p w:rsidR="006C0536" w:rsidRDefault="006C0536" w:rsidP="001C08C7">
      <w:pPr>
        <w:pStyle w:val="Default"/>
        <w:ind w:firstLine="708"/>
        <w:jc w:val="right"/>
        <w:sectPr w:rsidR="006C0536" w:rsidSect="00E362B8">
          <w:headerReference w:type="default" r:id="rId10"/>
          <w:pgSz w:w="11906" w:h="16838"/>
          <w:pgMar w:top="1134" w:right="567" w:bottom="1134" w:left="1701" w:header="709" w:footer="709" w:gutter="0"/>
          <w:pgNumType w:start="1"/>
          <w:cols w:space="708"/>
          <w:titlePg/>
          <w:docGrid w:linePitch="360"/>
        </w:sectPr>
      </w:pPr>
    </w:p>
    <w:p w:rsidR="001C08C7" w:rsidRPr="00320084" w:rsidRDefault="001C08C7" w:rsidP="001C08C7">
      <w:pPr>
        <w:pStyle w:val="Default"/>
        <w:ind w:firstLine="708"/>
        <w:jc w:val="right"/>
      </w:pPr>
      <w:r w:rsidRPr="00320084">
        <w:lastRenderedPageBreak/>
        <w:t xml:space="preserve">Приложение № </w:t>
      </w:r>
      <w:r>
        <w:t>1</w:t>
      </w:r>
    </w:p>
    <w:p w:rsidR="007057C2" w:rsidRPr="009674C4" w:rsidRDefault="007057C2" w:rsidP="007057C2">
      <w:pPr>
        <w:jc w:val="right"/>
        <w:rPr>
          <w:rFonts w:ascii="Times New Roman" w:hAnsi="Times New Roman"/>
          <w:sz w:val="24"/>
          <w:szCs w:val="24"/>
          <w:lang w:eastAsia="ru-RU"/>
        </w:rPr>
      </w:pPr>
      <w:r w:rsidRPr="009674C4">
        <w:rPr>
          <w:rFonts w:ascii="Times New Roman" w:hAnsi="Times New Roman"/>
          <w:sz w:val="24"/>
          <w:szCs w:val="24"/>
          <w:lang w:eastAsia="ru-RU"/>
        </w:rPr>
        <w:t xml:space="preserve">к </w:t>
      </w:r>
      <w:r>
        <w:rPr>
          <w:rFonts w:ascii="Times New Roman" w:hAnsi="Times New Roman"/>
          <w:sz w:val="24"/>
          <w:szCs w:val="24"/>
          <w:lang w:eastAsia="ru-RU"/>
        </w:rPr>
        <w:t>д</w:t>
      </w:r>
      <w:r w:rsidRPr="009674C4">
        <w:rPr>
          <w:rFonts w:ascii="Times New Roman" w:hAnsi="Times New Roman"/>
          <w:sz w:val="24"/>
          <w:szCs w:val="24"/>
          <w:lang w:eastAsia="ru-RU"/>
        </w:rPr>
        <w:t xml:space="preserve">оговору от </w:t>
      </w:r>
      <w:r>
        <w:rPr>
          <w:rFonts w:ascii="Times New Roman" w:hAnsi="Times New Roman"/>
          <w:sz w:val="24"/>
          <w:szCs w:val="24"/>
          <w:lang w:eastAsia="ru-RU"/>
        </w:rPr>
        <w:t>«</w:t>
      </w:r>
      <w:r w:rsidRPr="009674C4">
        <w:rPr>
          <w:rFonts w:ascii="Times New Roman" w:hAnsi="Times New Roman"/>
          <w:sz w:val="24"/>
          <w:szCs w:val="24"/>
          <w:lang w:eastAsia="ru-RU"/>
        </w:rPr>
        <w:t>___</w:t>
      </w:r>
      <w:r>
        <w:rPr>
          <w:rFonts w:ascii="Times New Roman" w:hAnsi="Times New Roman"/>
          <w:sz w:val="24"/>
          <w:szCs w:val="24"/>
          <w:lang w:eastAsia="ru-RU"/>
        </w:rPr>
        <w:t xml:space="preserve">» </w:t>
      </w:r>
      <w:r w:rsidRPr="009674C4">
        <w:rPr>
          <w:rFonts w:ascii="Times New Roman" w:hAnsi="Times New Roman"/>
          <w:sz w:val="24"/>
          <w:szCs w:val="24"/>
          <w:lang w:eastAsia="ru-RU"/>
        </w:rPr>
        <w:t>____</w:t>
      </w:r>
      <w:r>
        <w:rPr>
          <w:rFonts w:ascii="Times New Roman" w:hAnsi="Times New Roman"/>
          <w:sz w:val="24"/>
          <w:szCs w:val="24"/>
          <w:lang w:eastAsia="ru-RU"/>
        </w:rPr>
        <w:t>_______ 201_ г. № ___</w:t>
      </w:r>
    </w:p>
    <w:p w:rsidR="001C08C7" w:rsidRDefault="001C08C7" w:rsidP="001C08C7">
      <w:pPr>
        <w:jc w:val="center"/>
        <w:rPr>
          <w:rFonts w:ascii="Times New Roman" w:hAnsi="Times New Roman"/>
          <w:b/>
          <w:caps/>
          <w:sz w:val="24"/>
          <w:szCs w:val="24"/>
        </w:rPr>
      </w:pPr>
    </w:p>
    <w:p w:rsidR="001C08C7" w:rsidRPr="00435355" w:rsidRDefault="001C08C7" w:rsidP="001C08C7">
      <w:pPr>
        <w:jc w:val="center"/>
        <w:rPr>
          <w:rFonts w:ascii="Times New Roman" w:hAnsi="Times New Roman"/>
          <w:b/>
          <w:caps/>
          <w:sz w:val="24"/>
          <w:szCs w:val="24"/>
        </w:rPr>
      </w:pPr>
      <w:r>
        <w:rPr>
          <w:rFonts w:ascii="Times New Roman" w:hAnsi="Times New Roman"/>
          <w:b/>
          <w:caps/>
          <w:sz w:val="24"/>
          <w:szCs w:val="24"/>
        </w:rPr>
        <w:t>Техническое задание</w:t>
      </w:r>
    </w:p>
    <w:p w:rsidR="001C08C7" w:rsidRDefault="001C08C7" w:rsidP="001D402C">
      <w:pPr>
        <w:jc w:val="center"/>
        <w:rPr>
          <w:rFonts w:ascii="Times New Roman" w:hAnsi="Times New Roman"/>
          <w:b/>
          <w:sz w:val="24"/>
          <w:szCs w:val="24"/>
        </w:rPr>
      </w:pPr>
      <w:r w:rsidRPr="00435355">
        <w:rPr>
          <w:rFonts w:ascii="Times New Roman" w:hAnsi="Times New Roman"/>
          <w:b/>
          <w:sz w:val="24"/>
          <w:szCs w:val="24"/>
        </w:rPr>
        <w:t xml:space="preserve">на </w:t>
      </w:r>
      <w:r w:rsidR="004275DE">
        <w:rPr>
          <w:rFonts w:ascii="Times New Roman" w:hAnsi="Times New Roman"/>
          <w:b/>
          <w:sz w:val="24"/>
          <w:szCs w:val="24"/>
        </w:rPr>
        <w:t>оказание услуг</w:t>
      </w:r>
      <w:r>
        <w:rPr>
          <w:rFonts w:ascii="Times New Roman" w:hAnsi="Times New Roman"/>
          <w:b/>
          <w:sz w:val="24"/>
          <w:szCs w:val="24"/>
        </w:rPr>
        <w:t xml:space="preserve"> по техническому сопровождению</w:t>
      </w:r>
      <w:r w:rsidR="004275DE">
        <w:rPr>
          <w:rFonts w:ascii="Times New Roman" w:hAnsi="Times New Roman"/>
          <w:b/>
          <w:sz w:val="24"/>
          <w:szCs w:val="24"/>
        </w:rPr>
        <w:t xml:space="preserve"> </w:t>
      </w:r>
      <w:r>
        <w:rPr>
          <w:rFonts w:ascii="Times New Roman" w:hAnsi="Times New Roman"/>
          <w:b/>
          <w:sz w:val="24"/>
          <w:szCs w:val="24"/>
        </w:rPr>
        <w:t xml:space="preserve">компьютерного оборудования </w:t>
      </w:r>
      <w:r w:rsidRPr="00D11051">
        <w:rPr>
          <w:rFonts w:ascii="Times New Roman" w:hAnsi="Times New Roman"/>
          <w:b/>
          <w:sz w:val="24"/>
          <w:szCs w:val="24"/>
        </w:rPr>
        <w:t>Oracle</w:t>
      </w:r>
      <w:r w:rsidR="007057C2">
        <w:rPr>
          <w:rFonts w:ascii="Times New Roman" w:hAnsi="Times New Roman"/>
          <w:b/>
          <w:sz w:val="24"/>
          <w:szCs w:val="24"/>
        </w:rPr>
        <w:t xml:space="preserve"> </w:t>
      </w:r>
    </w:p>
    <w:p w:rsidR="001C08C7" w:rsidRDefault="001C08C7" w:rsidP="001C08C7">
      <w:pPr>
        <w:jc w:val="center"/>
        <w:rPr>
          <w:rFonts w:ascii="Times New Roman" w:hAnsi="Times New Roman"/>
          <w:sz w:val="20"/>
          <w:szCs w:val="20"/>
        </w:rPr>
      </w:pPr>
    </w:p>
    <w:p w:rsidR="001C08C7" w:rsidRPr="00302ED5" w:rsidRDefault="001C08C7" w:rsidP="001C08C7">
      <w:pPr>
        <w:suppressAutoHyphens/>
        <w:spacing w:after="200" w:line="276" w:lineRule="auto"/>
        <w:jc w:val="both"/>
        <w:rPr>
          <w:rFonts w:ascii="Times New Roman" w:eastAsia="Calibri" w:hAnsi="Times New Roman" w:cs="Times New Roman"/>
          <w:b/>
          <w:kern w:val="1"/>
          <w:sz w:val="24"/>
          <w:szCs w:val="24"/>
        </w:rPr>
      </w:pPr>
      <w:r w:rsidRPr="00302ED5">
        <w:rPr>
          <w:rFonts w:ascii="Times New Roman" w:eastAsia="Calibri" w:hAnsi="Times New Roman" w:cs="Times New Roman"/>
          <w:b/>
          <w:kern w:val="1"/>
          <w:sz w:val="24"/>
          <w:szCs w:val="24"/>
        </w:rPr>
        <w:t>Содержание</w:t>
      </w:r>
    </w:p>
    <w:p w:rsidR="00302ED5" w:rsidRPr="00B865F0" w:rsidRDefault="001C08C7" w:rsidP="007057C2">
      <w:pPr>
        <w:pStyle w:val="11"/>
        <w:tabs>
          <w:tab w:val="left" w:pos="440"/>
          <w:tab w:val="right" w:leader="dot" w:pos="9639"/>
        </w:tabs>
        <w:rPr>
          <w:rFonts w:ascii="Times New Roman" w:eastAsiaTheme="minorEastAsia" w:hAnsi="Times New Roman" w:cs="Times New Roman"/>
          <w:noProof/>
          <w:sz w:val="24"/>
          <w:szCs w:val="24"/>
          <w:lang w:eastAsia="ru-RU"/>
        </w:rPr>
      </w:pPr>
      <w:r w:rsidRPr="00D44D3D">
        <w:rPr>
          <w:rFonts w:ascii="Times New Roman" w:eastAsia="Calibri" w:hAnsi="Times New Roman" w:cs="Times New Roman"/>
          <w:kern w:val="1"/>
          <w:sz w:val="24"/>
          <w:szCs w:val="24"/>
        </w:rPr>
        <w:fldChar w:fldCharType="begin"/>
      </w:r>
      <w:r w:rsidRPr="00E362B8">
        <w:rPr>
          <w:rFonts w:ascii="Times New Roman" w:eastAsia="Calibri" w:hAnsi="Times New Roman" w:cs="Times New Roman"/>
          <w:kern w:val="1"/>
          <w:sz w:val="24"/>
          <w:szCs w:val="24"/>
        </w:rPr>
        <w:instrText xml:space="preserve"> TOC \o "1-3" \h \z \u </w:instrText>
      </w:r>
      <w:r w:rsidRPr="00D44D3D">
        <w:rPr>
          <w:rFonts w:ascii="Times New Roman" w:eastAsia="Calibri" w:hAnsi="Times New Roman" w:cs="Times New Roman"/>
          <w:kern w:val="1"/>
          <w:sz w:val="24"/>
          <w:szCs w:val="24"/>
        </w:rPr>
        <w:fldChar w:fldCharType="separate"/>
      </w:r>
      <w:hyperlink w:anchor="_Toc497823885" w:history="1">
        <w:r w:rsidR="00302ED5" w:rsidRPr="00B865F0">
          <w:rPr>
            <w:rStyle w:val="a5"/>
            <w:rFonts w:ascii="Times New Roman" w:eastAsia="Times New Roman" w:hAnsi="Times New Roman" w:cs="Times New Roman"/>
            <w:bCs/>
            <w:noProof/>
            <w:kern w:val="32"/>
            <w:sz w:val="24"/>
            <w:szCs w:val="24"/>
          </w:rPr>
          <w:t>1.</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noProof/>
            <w:kern w:val="32"/>
            <w:sz w:val="24"/>
            <w:szCs w:val="24"/>
          </w:rPr>
          <w:t>Общие сведения</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_Toc497823885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rsidP="00E362B8">
      <w:pPr>
        <w:pStyle w:val="22"/>
        <w:rPr>
          <w:rFonts w:ascii="Times New Roman" w:eastAsiaTheme="minorEastAsia" w:hAnsi="Times New Roman" w:cs="Times New Roman"/>
          <w:noProof/>
          <w:sz w:val="24"/>
          <w:szCs w:val="24"/>
          <w:lang w:eastAsia="ru-RU"/>
        </w:rPr>
      </w:pPr>
      <w:hyperlink w:anchor="_Toc497823886" w:history="1">
        <w:r w:rsidR="00302ED5" w:rsidRPr="00B865F0">
          <w:rPr>
            <w:rStyle w:val="a5"/>
            <w:rFonts w:ascii="Times New Roman" w:eastAsia="Times New Roman" w:hAnsi="Times New Roman" w:cs="Times New Roman"/>
            <w:bCs/>
            <w:iCs/>
            <w:noProof/>
            <w:kern w:val="1"/>
            <w:sz w:val="24"/>
            <w:szCs w:val="24"/>
          </w:rPr>
          <w:t>1.1.</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Цели ТСКО</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_Toc497823886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rsidP="00A43539">
      <w:pPr>
        <w:pStyle w:val="22"/>
        <w:rPr>
          <w:rFonts w:ascii="Times New Roman" w:eastAsiaTheme="minorEastAsia" w:hAnsi="Times New Roman" w:cs="Times New Roman"/>
          <w:noProof/>
          <w:sz w:val="24"/>
          <w:szCs w:val="24"/>
          <w:lang w:eastAsia="ru-RU"/>
        </w:rPr>
      </w:pPr>
      <w:hyperlink w:anchor="_Toc497823887" w:history="1">
        <w:r w:rsidR="00302ED5" w:rsidRPr="00B865F0">
          <w:rPr>
            <w:rStyle w:val="a5"/>
            <w:rFonts w:ascii="Times New Roman" w:eastAsia="Times New Roman" w:hAnsi="Times New Roman" w:cs="Times New Roman"/>
            <w:bCs/>
            <w:iCs/>
            <w:noProof/>
            <w:kern w:val="1"/>
            <w:sz w:val="24"/>
            <w:szCs w:val="24"/>
          </w:rPr>
          <w:t>1.2.</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Сведения о Заказчике</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_Toc497823887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rsidP="00B865F0">
      <w:pPr>
        <w:pStyle w:val="22"/>
        <w:rPr>
          <w:rFonts w:ascii="Times New Roman" w:eastAsiaTheme="minorEastAsia" w:hAnsi="Times New Roman" w:cs="Times New Roman"/>
          <w:noProof/>
          <w:sz w:val="24"/>
          <w:szCs w:val="24"/>
          <w:lang w:eastAsia="ru-RU"/>
        </w:rPr>
      </w:pPr>
      <w:hyperlink w:anchor="_Toc497823888" w:history="1">
        <w:r w:rsidR="00302ED5" w:rsidRPr="00B865F0">
          <w:rPr>
            <w:rStyle w:val="a5"/>
            <w:rFonts w:ascii="Times New Roman" w:eastAsia="Times New Roman" w:hAnsi="Times New Roman" w:cs="Times New Roman"/>
            <w:bCs/>
            <w:iCs/>
            <w:noProof/>
            <w:kern w:val="1"/>
            <w:sz w:val="24"/>
            <w:szCs w:val="24"/>
          </w:rPr>
          <w:t>1.3.</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Сведения об Исполнителе</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_Toc497823888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pPr>
        <w:pStyle w:val="22"/>
        <w:rPr>
          <w:rFonts w:ascii="Times New Roman" w:eastAsiaTheme="minorEastAsia" w:hAnsi="Times New Roman" w:cs="Times New Roman"/>
          <w:noProof/>
          <w:sz w:val="24"/>
          <w:szCs w:val="24"/>
          <w:lang w:eastAsia="ru-RU"/>
        </w:rPr>
      </w:pPr>
      <w:hyperlink w:anchor="_Toc497823889" w:history="1">
        <w:r w:rsidR="00302ED5" w:rsidRPr="00B865F0">
          <w:rPr>
            <w:rStyle w:val="a5"/>
            <w:rFonts w:ascii="Times New Roman" w:eastAsia="Times New Roman" w:hAnsi="Times New Roman" w:cs="Times New Roman"/>
            <w:bCs/>
            <w:iCs/>
            <w:noProof/>
            <w:kern w:val="1"/>
            <w:sz w:val="24"/>
            <w:szCs w:val="24"/>
          </w:rPr>
          <w:t>1.4.</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 xml:space="preserve">Сроки </w:t>
        </w:r>
        <w:r w:rsidR="004275DE" w:rsidRPr="00B865F0">
          <w:rPr>
            <w:rStyle w:val="a5"/>
            <w:rFonts w:ascii="Times New Roman" w:eastAsia="Times New Roman" w:hAnsi="Times New Roman" w:cs="Times New Roman"/>
            <w:bCs/>
            <w:iCs/>
            <w:noProof/>
            <w:kern w:val="1"/>
            <w:sz w:val="24"/>
            <w:szCs w:val="24"/>
          </w:rPr>
          <w:t>оказания услуг</w:t>
        </w:r>
        <w:r w:rsidR="00302ED5" w:rsidRPr="00B865F0">
          <w:rPr>
            <w:rStyle w:val="a5"/>
            <w:rFonts w:ascii="Times New Roman" w:eastAsia="Times New Roman" w:hAnsi="Times New Roman" w:cs="Times New Roman"/>
            <w:bCs/>
            <w:iCs/>
            <w:noProof/>
            <w:kern w:val="1"/>
            <w:sz w:val="24"/>
            <w:szCs w:val="24"/>
          </w:rPr>
          <w:t xml:space="preserve"> по ТСКО</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_Toc497823889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pPr>
        <w:pStyle w:val="22"/>
        <w:rPr>
          <w:rFonts w:ascii="Times New Roman" w:eastAsiaTheme="minorEastAsia" w:hAnsi="Times New Roman" w:cs="Times New Roman"/>
          <w:noProof/>
          <w:sz w:val="24"/>
          <w:szCs w:val="24"/>
          <w:lang w:eastAsia="ru-RU"/>
        </w:rPr>
      </w:pPr>
      <w:hyperlink w:anchor="_Toc497823890" w:history="1">
        <w:r w:rsidR="00302ED5" w:rsidRPr="00B865F0">
          <w:rPr>
            <w:rStyle w:val="a5"/>
            <w:rFonts w:ascii="Times New Roman" w:eastAsia="Times New Roman" w:hAnsi="Times New Roman" w:cs="Times New Roman"/>
            <w:bCs/>
            <w:iCs/>
            <w:noProof/>
            <w:kern w:val="1"/>
            <w:sz w:val="24"/>
            <w:szCs w:val="24"/>
          </w:rPr>
          <w:t>1.5.</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Отчетность о</w:t>
        </w:r>
        <w:r w:rsidR="004275DE" w:rsidRPr="00B865F0">
          <w:rPr>
            <w:rStyle w:val="a5"/>
            <w:rFonts w:ascii="Times New Roman" w:eastAsia="Times New Roman" w:hAnsi="Times New Roman" w:cs="Times New Roman"/>
            <w:bCs/>
            <w:iCs/>
            <w:noProof/>
            <w:kern w:val="1"/>
            <w:sz w:val="24"/>
            <w:szCs w:val="24"/>
          </w:rPr>
          <w:t>б оказанных услугах</w:t>
        </w:r>
        <w:r w:rsidR="00302ED5" w:rsidRPr="00B865F0">
          <w:rPr>
            <w:rStyle w:val="a5"/>
            <w:rFonts w:ascii="Times New Roman" w:eastAsia="Times New Roman" w:hAnsi="Times New Roman" w:cs="Times New Roman"/>
            <w:bCs/>
            <w:iCs/>
            <w:noProof/>
            <w:kern w:val="1"/>
            <w:sz w:val="24"/>
            <w:szCs w:val="24"/>
          </w:rPr>
          <w:t xml:space="preserve"> по ТСКО</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_Toc497823890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rsidP="007057C2">
      <w:pPr>
        <w:pStyle w:val="11"/>
        <w:tabs>
          <w:tab w:val="left" w:pos="440"/>
          <w:tab w:val="right" w:leader="dot" w:pos="9639"/>
        </w:tabs>
        <w:rPr>
          <w:rFonts w:ascii="Times New Roman" w:eastAsiaTheme="minorEastAsia" w:hAnsi="Times New Roman" w:cs="Times New Roman"/>
          <w:noProof/>
          <w:sz w:val="24"/>
          <w:szCs w:val="24"/>
          <w:lang w:eastAsia="ru-RU"/>
        </w:rPr>
      </w:pPr>
      <w:hyperlink w:anchor="_Toc497823891" w:history="1">
        <w:r w:rsidR="00302ED5" w:rsidRPr="00B865F0">
          <w:rPr>
            <w:rStyle w:val="a5"/>
            <w:rFonts w:ascii="Times New Roman" w:eastAsia="Times New Roman" w:hAnsi="Times New Roman" w:cs="Times New Roman"/>
            <w:bCs/>
            <w:noProof/>
            <w:kern w:val="32"/>
            <w:sz w:val="24"/>
            <w:szCs w:val="24"/>
          </w:rPr>
          <w:t>2.</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noProof/>
            <w:kern w:val="32"/>
            <w:sz w:val="24"/>
            <w:szCs w:val="24"/>
          </w:rPr>
          <w:t>Требования к организации ТСКО</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_Toc497823891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rsidP="00E362B8">
      <w:pPr>
        <w:pStyle w:val="22"/>
        <w:rPr>
          <w:rFonts w:ascii="Times New Roman" w:eastAsiaTheme="minorEastAsia" w:hAnsi="Times New Roman" w:cs="Times New Roman"/>
          <w:noProof/>
          <w:sz w:val="24"/>
          <w:szCs w:val="24"/>
          <w:lang w:eastAsia="ru-RU"/>
        </w:rPr>
      </w:pPr>
      <w:hyperlink w:anchor="_Toc497823892" w:history="1">
        <w:r w:rsidR="00302ED5" w:rsidRPr="00B865F0">
          <w:rPr>
            <w:rStyle w:val="a5"/>
            <w:rFonts w:ascii="Times New Roman" w:eastAsia="Times New Roman" w:hAnsi="Times New Roman" w:cs="Times New Roman"/>
            <w:bCs/>
            <w:iCs/>
            <w:noProof/>
            <w:kern w:val="1"/>
            <w:sz w:val="24"/>
            <w:szCs w:val="24"/>
          </w:rPr>
          <w:t>2.1.</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Общие требования</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_Toc497823892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rsidP="00A43539">
      <w:pPr>
        <w:pStyle w:val="22"/>
        <w:rPr>
          <w:rFonts w:ascii="Times New Roman" w:eastAsiaTheme="minorEastAsia" w:hAnsi="Times New Roman" w:cs="Times New Roman"/>
          <w:noProof/>
          <w:sz w:val="24"/>
          <w:szCs w:val="24"/>
          <w:lang w:eastAsia="ru-RU"/>
        </w:rPr>
      </w:pPr>
      <w:hyperlink w:anchor="_Toc497823893" w:history="1">
        <w:r w:rsidR="00302ED5" w:rsidRPr="00B865F0">
          <w:rPr>
            <w:rStyle w:val="a5"/>
            <w:rFonts w:ascii="Times New Roman" w:eastAsia="Times New Roman" w:hAnsi="Times New Roman" w:cs="Times New Roman"/>
            <w:bCs/>
            <w:iCs/>
            <w:noProof/>
            <w:kern w:val="1"/>
            <w:sz w:val="24"/>
            <w:szCs w:val="24"/>
          </w:rPr>
          <w:t>2.2.</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Перечень компьютерного оборудования ЕАПВ ЕАПО</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_Toc497823893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2</w:t>
        </w:r>
        <w:r w:rsidR="00302ED5" w:rsidRPr="00B865F0">
          <w:rPr>
            <w:rFonts w:ascii="Times New Roman" w:hAnsi="Times New Roman" w:cs="Times New Roman"/>
            <w:noProof/>
            <w:webHidden/>
            <w:sz w:val="24"/>
            <w:szCs w:val="24"/>
          </w:rPr>
          <w:fldChar w:fldCharType="end"/>
        </w:r>
      </w:hyperlink>
    </w:p>
    <w:p w:rsidR="00302ED5" w:rsidRPr="00B865F0" w:rsidRDefault="00CE0ED0">
      <w:pPr>
        <w:pStyle w:val="22"/>
        <w:rPr>
          <w:rFonts w:ascii="Times New Roman" w:eastAsiaTheme="minorEastAsia" w:hAnsi="Times New Roman" w:cs="Times New Roman"/>
          <w:noProof/>
          <w:sz w:val="24"/>
          <w:szCs w:val="24"/>
          <w:lang w:eastAsia="ru-RU"/>
        </w:rPr>
      </w:pPr>
      <w:hyperlink w:anchor="_Toc497823894" w:history="1">
        <w:r w:rsidR="00302ED5" w:rsidRPr="00B865F0">
          <w:rPr>
            <w:rStyle w:val="a5"/>
            <w:rFonts w:ascii="Times New Roman" w:eastAsia="Times New Roman" w:hAnsi="Times New Roman" w:cs="Times New Roman"/>
            <w:bCs/>
            <w:iCs/>
            <w:noProof/>
            <w:kern w:val="1"/>
            <w:sz w:val="24"/>
            <w:szCs w:val="24"/>
          </w:rPr>
          <w:t>2.3.</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iCs/>
            <w:noProof/>
            <w:kern w:val="1"/>
            <w:sz w:val="24"/>
            <w:szCs w:val="24"/>
          </w:rPr>
          <w:t xml:space="preserve">Требования к перечню и срокам </w:t>
        </w:r>
        <w:r w:rsidR="004275DE" w:rsidRPr="00B865F0">
          <w:rPr>
            <w:rStyle w:val="a5"/>
            <w:rFonts w:ascii="Times New Roman" w:eastAsia="Times New Roman" w:hAnsi="Times New Roman" w:cs="Times New Roman"/>
            <w:bCs/>
            <w:iCs/>
            <w:noProof/>
            <w:kern w:val="1"/>
            <w:sz w:val="24"/>
            <w:szCs w:val="24"/>
          </w:rPr>
          <w:t>оказания услуг</w:t>
        </w:r>
        <w:r w:rsidR="00302ED5" w:rsidRPr="00B865F0">
          <w:rPr>
            <w:rStyle w:val="a5"/>
            <w:rFonts w:ascii="Times New Roman" w:eastAsia="Times New Roman" w:hAnsi="Times New Roman" w:cs="Times New Roman"/>
            <w:bCs/>
            <w:iCs/>
            <w:noProof/>
            <w:kern w:val="1"/>
            <w:sz w:val="24"/>
            <w:szCs w:val="24"/>
          </w:rPr>
          <w:t xml:space="preserve"> по ТСКО, перечисленного в п</w:t>
        </w:r>
        <w:r w:rsidR="007057C2">
          <w:rPr>
            <w:rStyle w:val="a5"/>
            <w:rFonts w:ascii="Times New Roman" w:eastAsia="Times New Roman" w:hAnsi="Times New Roman" w:cs="Times New Roman"/>
            <w:bCs/>
            <w:iCs/>
            <w:noProof/>
            <w:kern w:val="1"/>
            <w:sz w:val="24"/>
            <w:szCs w:val="24"/>
          </w:rPr>
          <w:t xml:space="preserve">ункта </w:t>
        </w:r>
        <w:r w:rsidR="00302ED5" w:rsidRPr="00B865F0">
          <w:rPr>
            <w:rStyle w:val="a5"/>
            <w:rFonts w:ascii="Times New Roman" w:eastAsia="Times New Roman" w:hAnsi="Times New Roman" w:cs="Times New Roman"/>
            <w:bCs/>
            <w:iCs/>
            <w:noProof/>
            <w:kern w:val="1"/>
            <w:sz w:val="24"/>
            <w:szCs w:val="24"/>
          </w:rPr>
          <w:t>2.2</w:t>
        </w:r>
        <w:r w:rsidR="007057C2">
          <w:rPr>
            <w:rStyle w:val="a5"/>
            <w:rFonts w:ascii="Times New Roman" w:eastAsia="Times New Roman" w:hAnsi="Times New Roman" w:cs="Times New Roman"/>
            <w:bCs/>
            <w:iCs/>
            <w:noProof/>
            <w:kern w:val="1"/>
            <w:sz w:val="24"/>
            <w:szCs w:val="24"/>
          </w:rPr>
          <w:tab/>
        </w:r>
        <w:r w:rsidR="00302ED5" w:rsidRPr="00B865F0">
          <w:rPr>
            <w:rStyle w:val="a5"/>
            <w:rFonts w:ascii="Times New Roman" w:eastAsia="Times New Roman" w:hAnsi="Times New Roman" w:cs="Times New Roman"/>
            <w:bCs/>
            <w:iCs/>
            <w:noProof/>
            <w:kern w:val="1"/>
            <w:sz w:val="24"/>
            <w:szCs w:val="24"/>
          </w:rPr>
          <w:t>.</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_Toc497823894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3</w:t>
        </w:r>
        <w:r w:rsidR="00302ED5" w:rsidRPr="00B865F0">
          <w:rPr>
            <w:rFonts w:ascii="Times New Roman" w:hAnsi="Times New Roman" w:cs="Times New Roman"/>
            <w:noProof/>
            <w:webHidden/>
            <w:sz w:val="24"/>
            <w:szCs w:val="24"/>
          </w:rPr>
          <w:fldChar w:fldCharType="end"/>
        </w:r>
      </w:hyperlink>
    </w:p>
    <w:p w:rsidR="00302ED5" w:rsidRPr="00B865F0" w:rsidRDefault="00CE0ED0" w:rsidP="007057C2">
      <w:pPr>
        <w:pStyle w:val="11"/>
        <w:tabs>
          <w:tab w:val="left" w:pos="440"/>
          <w:tab w:val="right" w:leader="dot" w:pos="9639"/>
        </w:tabs>
        <w:rPr>
          <w:rFonts w:ascii="Times New Roman" w:eastAsiaTheme="minorEastAsia" w:hAnsi="Times New Roman" w:cs="Times New Roman"/>
          <w:noProof/>
          <w:sz w:val="24"/>
          <w:szCs w:val="24"/>
          <w:lang w:eastAsia="ru-RU"/>
        </w:rPr>
      </w:pPr>
      <w:hyperlink w:anchor="_Toc497823895" w:history="1">
        <w:r w:rsidR="00302ED5" w:rsidRPr="00B865F0">
          <w:rPr>
            <w:rStyle w:val="a5"/>
            <w:rFonts w:ascii="Times New Roman" w:eastAsia="Times New Roman" w:hAnsi="Times New Roman" w:cs="Times New Roman"/>
            <w:bCs/>
            <w:noProof/>
            <w:kern w:val="32"/>
            <w:sz w:val="24"/>
            <w:szCs w:val="24"/>
          </w:rPr>
          <w:t>3.</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noProof/>
            <w:kern w:val="32"/>
            <w:sz w:val="24"/>
            <w:szCs w:val="24"/>
          </w:rPr>
          <w:t>Требования к Исполнителю</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_Toc497823895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3</w:t>
        </w:r>
        <w:r w:rsidR="00302ED5" w:rsidRPr="00B865F0">
          <w:rPr>
            <w:rFonts w:ascii="Times New Roman" w:hAnsi="Times New Roman" w:cs="Times New Roman"/>
            <w:noProof/>
            <w:webHidden/>
            <w:sz w:val="24"/>
            <w:szCs w:val="24"/>
          </w:rPr>
          <w:fldChar w:fldCharType="end"/>
        </w:r>
      </w:hyperlink>
    </w:p>
    <w:p w:rsidR="00302ED5" w:rsidRPr="00B865F0" w:rsidRDefault="00CE0ED0" w:rsidP="007057C2">
      <w:pPr>
        <w:pStyle w:val="11"/>
        <w:tabs>
          <w:tab w:val="left" w:pos="440"/>
          <w:tab w:val="right" w:leader="dot" w:pos="9639"/>
        </w:tabs>
        <w:rPr>
          <w:rFonts w:ascii="Times New Roman" w:eastAsiaTheme="minorEastAsia" w:hAnsi="Times New Roman" w:cs="Times New Roman"/>
          <w:noProof/>
          <w:sz w:val="24"/>
          <w:szCs w:val="24"/>
          <w:lang w:eastAsia="ru-RU"/>
        </w:rPr>
      </w:pPr>
      <w:hyperlink w:anchor="_Toc497823896" w:history="1">
        <w:r w:rsidR="00302ED5" w:rsidRPr="00B865F0">
          <w:rPr>
            <w:rStyle w:val="a5"/>
            <w:rFonts w:ascii="Times New Roman" w:eastAsia="Times New Roman" w:hAnsi="Times New Roman" w:cs="Times New Roman"/>
            <w:bCs/>
            <w:noProof/>
            <w:kern w:val="32"/>
            <w:sz w:val="24"/>
            <w:szCs w:val="24"/>
          </w:rPr>
          <w:t>4.</w:t>
        </w:r>
        <w:r w:rsidR="00302ED5" w:rsidRPr="00B865F0">
          <w:rPr>
            <w:rFonts w:ascii="Times New Roman" w:eastAsiaTheme="minorEastAsia" w:hAnsi="Times New Roman" w:cs="Times New Roman"/>
            <w:noProof/>
            <w:sz w:val="24"/>
            <w:szCs w:val="24"/>
            <w:lang w:eastAsia="ru-RU"/>
          </w:rPr>
          <w:tab/>
        </w:r>
        <w:r w:rsidR="00302ED5" w:rsidRPr="00B865F0">
          <w:rPr>
            <w:rStyle w:val="a5"/>
            <w:rFonts w:ascii="Times New Roman" w:eastAsia="Times New Roman" w:hAnsi="Times New Roman" w:cs="Times New Roman"/>
            <w:bCs/>
            <w:noProof/>
            <w:kern w:val="32"/>
            <w:sz w:val="24"/>
            <w:szCs w:val="24"/>
          </w:rPr>
          <w:t>Требования обеспечения конфиденциальности</w:t>
        </w:r>
        <w:r w:rsidR="00302ED5" w:rsidRPr="00B865F0">
          <w:rPr>
            <w:rFonts w:ascii="Times New Roman" w:hAnsi="Times New Roman" w:cs="Times New Roman"/>
            <w:noProof/>
            <w:webHidden/>
            <w:sz w:val="24"/>
            <w:szCs w:val="24"/>
          </w:rPr>
          <w:tab/>
        </w:r>
        <w:r w:rsidR="00302ED5" w:rsidRPr="00B865F0">
          <w:rPr>
            <w:rFonts w:ascii="Times New Roman" w:hAnsi="Times New Roman" w:cs="Times New Roman"/>
            <w:noProof/>
            <w:webHidden/>
            <w:sz w:val="24"/>
            <w:szCs w:val="24"/>
          </w:rPr>
          <w:fldChar w:fldCharType="begin"/>
        </w:r>
        <w:r w:rsidR="00302ED5" w:rsidRPr="00B865F0">
          <w:rPr>
            <w:rFonts w:ascii="Times New Roman" w:hAnsi="Times New Roman" w:cs="Times New Roman"/>
            <w:noProof/>
            <w:webHidden/>
            <w:sz w:val="24"/>
            <w:szCs w:val="24"/>
          </w:rPr>
          <w:instrText xml:space="preserve"> PAGEREF _Toc497823896 \h </w:instrText>
        </w:r>
        <w:r w:rsidR="00302ED5" w:rsidRPr="00B865F0">
          <w:rPr>
            <w:rFonts w:ascii="Times New Roman" w:hAnsi="Times New Roman" w:cs="Times New Roman"/>
            <w:noProof/>
            <w:webHidden/>
            <w:sz w:val="24"/>
            <w:szCs w:val="24"/>
          </w:rPr>
        </w:r>
        <w:r w:rsidR="00302ED5" w:rsidRPr="00B865F0">
          <w:rPr>
            <w:rFonts w:ascii="Times New Roman" w:hAnsi="Times New Roman" w:cs="Times New Roman"/>
            <w:noProof/>
            <w:webHidden/>
            <w:sz w:val="24"/>
            <w:szCs w:val="24"/>
          </w:rPr>
          <w:fldChar w:fldCharType="separate"/>
        </w:r>
        <w:r w:rsidR="00DE1ACE">
          <w:rPr>
            <w:rFonts w:ascii="Times New Roman" w:hAnsi="Times New Roman" w:cs="Times New Roman"/>
            <w:noProof/>
            <w:webHidden/>
            <w:sz w:val="24"/>
            <w:szCs w:val="24"/>
          </w:rPr>
          <w:t>4</w:t>
        </w:r>
        <w:r w:rsidR="00302ED5" w:rsidRPr="00B865F0">
          <w:rPr>
            <w:rFonts w:ascii="Times New Roman" w:hAnsi="Times New Roman" w:cs="Times New Roman"/>
            <w:noProof/>
            <w:webHidden/>
            <w:sz w:val="24"/>
            <w:szCs w:val="24"/>
          </w:rPr>
          <w:fldChar w:fldCharType="end"/>
        </w:r>
      </w:hyperlink>
    </w:p>
    <w:p w:rsidR="001C08C7" w:rsidRPr="00286C14" w:rsidRDefault="001C08C7" w:rsidP="001C08C7">
      <w:pPr>
        <w:tabs>
          <w:tab w:val="left" w:pos="851"/>
        </w:tabs>
        <w:suppressAutoHyphens/>
        <w:spacing w:after="200" w:line="276" w:lineRule="auto"/>
        <w:jc w:val="both"/>
        <w:rPr>
          <w:rFonts w:ascii="Times New Roman" w:eastAsia="Calibri" w:hAnsi="Times New Roman" w:cs="Times New Roman"/>
          <w:kern w:val="1"/>
          <w:sz w:val="24"/>
        </w:rPr>
      </w:pPr>
      <w:r w:rsidRPr="00D44D3D">
        <w:rPr>
          <w:rFonts w:ascii="Times New Roman" w:eastAsia="Calibri" w:hAnsi="Times New Roman" w:cs="Times New Roman"/>
          <w:bCs/>
          <w:kern w:val="1"/>
          <w:sz w:val="24"/>
          <w:szCs w:val="24"/>
        </w:rPr>
        <w:fldChar w:fldCharType="end"/>
      </w:r>
    </w:p>
    <w:p w:rsidR="001C08C7" w:rsidRDefault="001C08C7" w:rsidP="001C08C7">
      <w:pPr>
        <w:suppressAutoHyphens/>
        <w:spacing w:after="200" w:line="276" w:lineRule="auto"/>
        <w:ind w:firstLine="708"/>
        <w:jc w:val="both"/>
        <w:rPr>
          <w:rFonts w:ascii="Times New Roman" w:eastAsia="Calibri" w:hAnsi="Times New Roman" w:cs="Times New Roman"/>
          <w:kern w:val="1"/>
          <w:sz w:val="24"/>
          <w:lang w:val="en-US"/>
        </w:rPr>
      </w:pPr>
    </w:p>
    <w:p w:rsidR="00984200" w:rsidRPr="00984200" w:rsidRDefault="00984200" w:rsidP="001C08C7">
      <w:pPr>
        <w:suppressAutoHyphens/>
        <w:spacing w:after="200" w:line="276" w:lineRule="auto"/>
        <w:ind w:firstLine="708"/>
        <w:jc w:val="both"/>
        <w:rPr>
          <w:rFonts w:ascii="Times New Roman" w:eastAsia="Calibri" w:hAnsi="Times New Roman" w:cs="Times New Roman"/>
          <w:kern w:val="1"/>
          <w:sz w:val="24"/>
          <w:lang w:val="en-US"/>
        </w:rPr>
      </w:pPr>
    </w:p>
    <w:p w:rsidR="001C08C7" w:rsidRPr="004275DE" w:rsidRDefault="001C08C7" w:rsidP="00B865F0">
      <w:pPr>
        <w:pStyle w:val="a4"/>
        <w:keepNext/>
        <w:pageBreakBefore/>
        <w:numPr>
          <w:ilvl w:val="0"/>
          <w:numId w:val="38"/>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 w:name="_Toc497823885"/>
      <w:r w:rsidRPr="004275DE">
        <w:rPr>
          <w:rFonts w:ascii="Times New Roman" w:eastAsia="Times New Roman" w:hAnsi="Times New Roman" w:cs="Times New Roman"/>
          <w:b/>
          <w:bCs/>
          <w:kern w:val="32"/>
          <w:sz w:val="24"/>
          <w:szCs w:val="24"/>
        </w:rPr>
        <w:lastRenderedPageBreak/>
        <w:t>Общие сведения</w:t>
      </w:r>
      <w:bookmarkEnd w:id="1"/>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Техническое сопровождение компьютерного оборудования </w:t>
      </w:r>
      <w:r w:rsidRPr="004275DE">
        <w:rPr>
          <w:rFonts w:ascii="Times New Roman" w:hAnsi="Times New Roman"/>
          <w:sz w:val="24"/>
          <w:szCs w:val="24"/>
          <w:lang w:val="en-US"/>
        </w:rPr>
        <w:t>Oracle</w:t>
      </w:r>
      <w:r w:rsidR="00E265EA" w:rsidRPr="00E265EA">
        <w:rPr>
          <w:rFonts w:ascii="Times New Roman" w:eastAsia="Calibri" w:hAnsi="Times New Roman" w:cs="Times New Roman"/>
          <w:kern w:val="1"/>
          <w:sz w:val="24"/>
          <w:szCs w:val="24"/>
        </w:rPr>
        <w:t xml:space="preserve"> </w:t>
      </w:r>
      <w:r w:rsidRPr="004275DE">
        <w:rPr>
          <w:rFonts w:ascii="Times New Roman" w:eastAsia="Calibri" w:hAnsi="Times New Roman" w:cs="Times New Roman"/>
          <w:kern w:val="1"/>
          <w:sz w:val="24"/>
          <w:szCs w:val="24"/>
        </w:rPr>
        <w:t xml:space="preserve">(далее – ТСКО) в ЕАПВ осуществляется </w:t>
      </w:r>
      <w:r w:rsidRPr="00B865F0">
        <w:rPr>
          <w:rFonts w:ascii="Times New Roman" w:eastAsia="Calibri" w:hAnsi="Times New Roman" w:cs="Times New Roman"/>
          <w:kern w:val="1"/>
          <w:sz w:val="24"/>
          <w:szCs w:val="24"/>
        </w:rPr>
        <w:t>в соответствии с Бюджетом Евразийской патентной организации на 201</w:t>
      </w:r>
      <w:r w:rsidR="00C74872" w:rsidRPr="00B865F0">
        <w:rPr>
          <w:rFonts w:ascii="Times New Roman" w:eastAsia="Calibri" w:hAnsi="Times New Roman" w:cs="Times New Roman"/>
          <w:kern w:val="1"/>
          <w:sz w:val="24"/>
          <w:szCs w:val="24"/>
        </w:rPr>
        <w:t>9</w:t>
      </w:r>
      <w:r w:rsidRPr="00B865F0">
        <w:rPr>
          <w:rFonts w:ascii="Times New Roman" w:eastAsia="Calibri" w:hAnsi="Times New Roman" w:cs="Times New Roman"/>
          <w:kern w:val="1"/>
          <w:sz w:val="24"/>
          <w:szCs w:val="24"/>
        </w:rPr>
        <w:t xml:space="preserve"> год.</w:t>
      </w:r>
    </w:p>
    <w:p w:rsidR="001C08C7" w:rsidRPr="004275DE" w:rsidRDefault="001C08C7" w:rsidP="00B865F0">
      <w:pPr>
        <w:pStyle w:val="a4"/>
        <w:keepNext/>
        <w:numPr>
          <w:ilvl w:val="1"/>
          <w:numId w:val="38"/>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2" w:name="_Toc497823886"/>
      <w:r w:rsidRPr="004275DE">
        <w:rPr>
          <w:rFonts w:ascii="Times New Roman" w:eastAsia="Times New Roman" w:hAnsi="Times New Roman" w:cs="Times New Roman"/>
          <w:b/>
          <w:bCs/>
          <w:iCs/>
          <w:kern w:val="1"/>
          <w:sz w:val="24"/>
          <w:szCs w:val="24"/>
        </w:rPr>
        <w:t>Цели ТСКО</w:t>
      </w:r>
      <w:bookmarkEnd w:id="2"/>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ТСКО предназначено для обеспечения бесперебойного функционирования компьютерного оборудования ЕАПВ и его восстановлени</w:t>
      </w:r>
      <w:r w:rsidR="00C74872">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 xml:space="preserve"> при возникновении отказов. Перечень компьютерного оборудования приведен в п</w:t>
      </w:r>
      <w:r w:rsidR="007057C2">
        <w:rPr>
          <w:rFonts w:ascii="Times New Roman" w:eastAsia="Calibri" w:hAnsi="Times New Roman" w:cs="Times New Roman"/>
          <w:kern w:val="1"/>
          <w:sz w:val="24"/>
          <w:szCs w:val="24"/>
        </w:rPr>
        <w:t>ункте</w:t>
      </w:r>
      <w:r w:rsidRPr="004275DE">
        <w:rPr>
          <w:rFonts w:ascii="Times New Roman" w:eastAsia="Calibri" w:hAnsi="Times New Roman" w:cs="Times New Roman"/>
          <w:kern w:val="1"/>
          <w:sz w:val="24"/>
          <w:szCs w:val="24"/>
        </w:rPr>
        <w:t xml:space="preserve"> 2.2.  </w:t>
      </w:r>
    </w:p>
    <w:p w:rsidR="001C08C7" w:rsidRPr="00FB198B" w:rsidRDefault="001C08C7" w:rsidP="00B865F0">
      <w:pPr>
        <w:pStyle w:val="a4"/>
        <w:keepNext/>
        <w:numPr>
          <w:ilvl w:val="1"/>
          <w:numId w:val="38"/>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3" w:name="_Toc497823887"/>
      <w:r w:rsidRPr="00FB198B">
        <w:rPr>
          <w:rFonts w:ascii="Times New Roman" w:eastAsia="Times New Roman" w:hAnsi="Times New Roman" w:cs="Times New Roman"/>
          <w:b/>
          <w:bCs/>
          <w:iCs/>
          <w:kern w:val="1"/>
          <w:sz w:val="24"/>
          <w:szCs w:val="24"/>
        </w:rPr>
        <w:t>Сведения о Заказчике</w:t>
      </w:r>
      <w:bookmarkEnd w:id="3"/>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Заказчиком ТСКО является </w:t>
      </w:r>
      <w:r w:rsidR="007057C2">
        <w:rPr>
          <w:rFonts w:ascii="Times New Roman" w:eastAsia="Calibri" w:hAnsi="Times New Roman" w:cs="Times New Roman"/>
          <w:kern w:val="1"/>
          <w:sz w:val="24"/>
          <w:szCs w:val="24"/>
        </w:rPr>
        <w:t>ЕАПВ</w:t>
      </w:r>
      <w:r w:rsidRPr="004275DE">
        <w:rPr>
          <w:rFonts w:ascii="Times New Roman" w:eastAsia="Calibri" w:hAnsi="Times New Roman" w:cs="Times New Roman"/>
          <w:kern w:val="1"/>
          <w:sz w:val="24"/>
          <w:szCs w:val="24"/>
        </w:rPr>
        <w:t>.</w:t>
      </w:r>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4" w:name="_Toc497823888"/>
      <w:r w:rsidRPr="004275DE">
        <w:rPr>
          <w:rFonts w:ascii="Times New Roman" w:eastAsia="Times New Roman" w:hAnsi="Times New Roman" w:cs="Times New Roman"/>
          <w:b/>
          <w:bCs/>
          <w:iCs/>
          <w:kern w:val="1"/>
          <w:sz w:val="24"/>
          <w:szCs w:val="24"/>
        </w:rPr>
        <w:t>Сведения об Исполнителе</w:t>
      </w:r>
      <w:bookmarkEnd w:id="4"/>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Исполнитель – юридическое лицо, действующее на территории Российской Федерации, являющееся партнером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w:t>
      </w:r>
      <w:r w:rsidR="004275DE" w:rsidRPr="004275DE">
        <w:rPr>
          <w:rFonts w:ascii="Times New Roman" w:eastAsia="Calibri" w:hAnsi="Times New Roman" w:cs="Times New Roman"/>
          <w:kern w:val="1"/>
          <w:sz w:val="24"/>
          <w:szCs w:val="24"/>
        </w:rPr>
        <w:t>оказывающее услуги</w:t>
      </w:r>
      <w:r w:rsidRPr="004275DE">
        <w:rPr>
          <w:rFonts w:ascii="Times New Roman" w:eastAsia="Calibri" w:hAnsi="Times New Roman" w:cs="Times New Roman"/>
          <w:kern w:val="1"/>
          <w:sz w:val="24"/>
          <w:szCs w:val="24"/>
        </w:rPr>
        <w:t xml:space="preserve"> по ТСКО в ЕАПВ </w:t>
      </w:r>
      <w:r w:rsidR="007057C2">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на основании заключенного с ЕАПО договора в соответствии с настоящим техническим заданием.</w:t>
      </w:r>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Заказчик и Исполнитель далее вместе имеются «Стороны».</w:t>
      </w:r>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5" w:name="_Toc494279971"/>
      <w:bookmarkStart w:id="6" w:name="_Toc497823889"/>
      <w:r w:rsidRPr="004275DE">
        <w:rPr>
          <w:rFonts w:ascii="Times New Roman" w:eastAsia="Times New Roman" w:hAnsi="Times New Roman" w:cs="Times New Roman"/>
          <w:b/>
          <w:bCs/>
          <w:iCs/>
          <w:kern w:val="1"/>
          <w:sz w:val="24"/>
          <w:szCs w:val="24"/>
        </w:rPr>
        <w:t xml:space="preserve">Сроки </w:t>
      </w:r>
      <w:bookmarkEnd w:id="5"/>
      <w:r w:rsidR="004275DE" w:rsidRPr="004275DE">
        <w:rPr>
          <w:rFonts w:ascii="Times New Roman" w:eastAsia="Times New Roman" w:hAnsi="Times New Roman" w:cs="Times New Roman"/>
          <w:b/>
          <w:bCs/>
          <w:iCs/>
          <w:kern w:val="1"/>
          <w:sz w:val="24"/>
          <w:szCs w:val="24"/>
        </w:rPr>
        <w:t>оказания услуг</w:t>
      </w:r>
      <w:r w:rsidRPr="004275DE">
        <w:rPr>
          <w:rFonts w:ascii="Times New Roman" w:eastAsia="Times New Roman" w:hAnsi="Times New Roman" w:cs="Times New Roman"/>
          <w:b/>
          <w:bCs/>
          <w:iCs/>
          <w:kern w:val="1"/>
          <w:sz w:val="24"/>
          <w:szCs w:val="24"/>
        </w:rPr>
        <w:t xml:space="preserve"> по ТСКО</w:t>
      </w:r>
      <w:bookmarkEnd w:id="6"/>
    </w:p>
    <w:p w:rsidR="001C08C7" w:rsidRPr="004275DE" w:rsidRDefault="004275DE"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Услуги</w:t>
      </w:r>
      <w:r w:rsidR="001C08C7" w:rsidRPr="004275DE">
        <w:rPr>
          <w:rFonts w:ascii="Times New Roman" w:eastAsia="Calibri" w:hAnsi="Times New Roman" w:cs="Times New Roman"/>
          <w:kern w:val="1"/>
          <w:sz w:val="24"/>
          <w:szCs w:val="24"/>
        </w:rPr>
        <w:t xml:space="preserve"> по ТСКО ЕАПВ ЕАПО </w:t>
      </w:r>
      <w:r w:rsidRPr="004275DE">
        <w:rPr>
          <w:rFonts w:ascii="Times New Roman" w:eastAsia="Calibri" w:hAnsi="Times New Roman" w:cs="Times New Roman"/>
          <w:kern w:val="1"/>
          <w:sz w:val="24"/>
          <w:szCs w:val="24"/>
        </w:rPr>
        <w:t>оказываются</w:t>
      </w:r>
      <w:r w:rsidR="001C08C7" w:rsidRPr="004275DE">
        <w:rPr>
          <w:rFonts w:ascii="Times New Roman" w:eastAsia="Calibri" w:hAnsi="Times New Roman" w:cs="Times New Roman"/>
          <w:kern w:val="1"/>
          <w:sz w:val="24"/>
          <w:szCs w:val="24"/>
        </w:rPr>
        <w:t xml:space="preserve"> с 01.01.201</w:t>
      </w:r>
      <w:r w:rsidR="00FB198B">
        <w:rPr>
          <w:rFonts w:ascii="Times New Roman" w:eastAsia="Calibri" w:hAnsi="Times New Roman" w:cs="Times New Roman"/>
          <w:kern w:val="1"/>
          <w:sz w:val="24"/>
          <w:szCs w:val="24"/>
        </w:rPr>
        <w:t>9 по 31.12.2019</w:t>
      </w:r>
      <w:r w:rsidRPr="004275DE">
        <w:rPr>
          <w:rFonts w:ascii="Times New Roman" w:eastAsia="Calibri" w:hAnsi="Times New Roman" w:cs="Times New Roman"/>
          <w:kern w:val="1"/>
          <w:sz w:val="24"/>
          <w:szCs w:val="24"/>
        </w:rPr>
        <w:t>.</w:t>
      </w:r>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7" w:name="_Toc497823890"/>
      <w:r w:rsidRPr="004275DE">
        <w:rPr>
          <w:rFonts w:ascii="Times New Roman" w:eastAsia="Times New Roman" w:hAnsi="Times New Roman" w:cs="Times New Roman"/>
          <w:b/>
          <w:bCs/>
          <w:iCs/>
          <w:kern w:val="1"/>
          <w:sz w:val="24"/>
          <w:szCs w:val="24"/>
        </w:rPr>
        <w:t>Отчетность о</w:t>
      </w:r>
      <w:r w:rsidR="004275DE" w:rsidRPr="004275DE">
        <w:rPr>
          <w:rFonts w:ascii="Times New Roman" w:eastAsia="Times New Roman" w:hAnsi="Times New Roman" w:cs="Times New Roman"/>
          <w:b/>
          <w:bCs/>
          <w:iCs/>
          <w:kern w:val="1"/>
          <w:sz w:val="24"/>
          <w:szCs w:val="24"/>
        </w:rPr>
        <w:t xml:space="preserve">б оказанных услугах </w:t>
      </w:r>
      <w:r w:rsidRPr="004275DE">
        <w:rPr>
          <w:rFonts w:ascii="Times New Roman" w:eastAsia="Times New Roman" w:hAnsi="Times New Roman" w:cs="Times New Roman"/>
          <w:b/>
          <w:bCs/>
          <w:iCs/>
          <w:kern w:val="1"/>
          <w:sz w:val="24"/>
          <w:szCs w:val="24"/>
        </w:rPr>
        <w:t>по ТСКО</w:t>
      </w:r>
      <w:bookmarkEnd w:id="7"/>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Отчетность о фактически </w:t>
      </w:r>
      <w:r w:rsidR="004275DE" w:rsidRPr="004275DE">
        <w:rPr>
          <w:rFonts w:ascii="Times New Roman" w:eastAsia="Calibri" w:hAnsi="Times New Roman" w:cs="Times New Roman"/>
          <w:kern w:val="1"/>
          <w:sz w:val="24"/>
          <w:szCs w:val="24"/>
        </w:rPr>
        <w:t>оказанных услугах</w:t>
      </w:r>
      <w:r w:rsidRPr="004275DE">
        <w:rPr>
          <w:rFonts w:ascii="Times New Roman" w:eastAsia="Calibri" w:hAnsi="Times New Roman" w:cs="Times New Roman"/>
          <w:kern w:val="1"/>
          <w:sz w:val="24"/>
          <w:szCs w:val="24"/>
        </w:rPr>
        <w:t xml:space="preserve"> в рамках ТСКО предоставляется ежеквартально в последний рабочий день прошедшего квартала в виде информационного отчета, который должен содержать:</w:t>
      </w:r>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описание фактически </w:t>
      </w:r>
      <w:r w:rsidR="004275DE" w:rsidRPr="004275DE">
        <w:rPr>
          <w:rFonts w:ascii="Times New Roman" w:eastAsia="Calibri" w:hAnsi="Times New Roman" w:cs="Times New Roman"/>
          <w:kern w:val="1"/>
          <w:sz w:val="24"/>
          <w:szCs w:val="24"/>
        </w:rPr>
        <w:t>оказанных услуг</w:t>
      </w:r>
      <w:r w:rsidRPr="004275DE">
        <w:rPr>
          <w:rFonts w:ascii="Times New Roman" w:eastAsia="Calibri" w:hAnsi="Times New Roman" w:cs="Times New Roman"/>
          <w:kern w:val="1"/>
          <w:sz w:val="24"/>
          <w:szCs w:val="24"/>
        </w:rPr>
        <w:t>;</w:t>
      </w:r>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трудозатраты в часах на </w:t>
      </w:r>
      <w:r w:rsidR="004275DE" w:rsidRPr="004275DE">
        <w:rPr>
          <w:rFonts w:ascii="Times New Roman" w:eastAsia="Calibri" w:hAnsi="Times New Roman" w:cs="Times New Roman"/>
          <w:kern w:val="1"/>
          <w:sz w:val="24"/>
          <w:szCs w:val="24"/>
        </w:rPr>
        <w:t>оказание</w:t>
      </w:r>
      <w:r w:rsidRPr="004275DE">
        <w:rPr>
          <w:rFonts w:ascii="Times New Roman" w:eastAsia="Calibri" w:hAnsi="Times New Roman" w:cs="Times New Roman"/>
          <w:kern w:val="1"/>
          <w:sz w:val="24"/>
          <w:szCs w:val="24"/>
        </w:rPr>
        <w:t xml:space="preserve"> каждой </w:t>
      </w:r>
      <w:r w:rsidR="004275DE" w:rsidRPr="004275DE">
        <w:rPr>
          <w:rFonts w:ascii="Times New Roman" w:eastAsia="Calibri" w:hAnsi="Times New Roman" w:cs="Times New Roman"/>
          <w:kern w:val="1"/>
          <w:sz w:val="24"/>
          <w:szCs w:val="24"/>
        </w:rPr>
        <w:t>услуги</w:t>
      </w:r>
      <w:r w:rsidRPr="004275DE">
        <w:rPr>
          <w:rFonts w:ascii="Times New Roman" w:eastAsia="Calibri" w:hAnsi="Times New Roman" w:cs="Times New Roman"/>
          <w:kern w:val="1"/>
          <w:sz w:val="24"/>
          <w:szCs w:val="24"/>
        </w:rPr>
        <w:t>.</w:t>
      </w:r>
    </w:p>
    <w:p w:rsidR="001C08C7" w:rsidRPr="004275DE" w:rsidRDefault="001C08C7" w:rsidP="00B865F0">
      <w:pPr>
        <w:pStyle w:val="a4"/>
        <w:keepNext/>
        <w:numPr>
          <w:ilvl w:val="0"/>
          <w:numId w:val="38"/>
        </w:numPr>
        <w:tabs>
          <w:tab w:val="left" w:pos="1134"/>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8" w:name="_Toc497823891"/>
      <w:r w:rsidRPr="004275DE">
        <w:rPr>
          <w:rFonts w:ascii="Times New Roman" w:eastAsia="Times New Roman" w:hAnsi="Times New Roman" w:cs="Times New Roman"/>
          <w:b/>
          <w:bCs/>
          <w:kern w:val="32"/>
          <w:sz w:val="24"/>
          <w:szCs w:val="24"/>
        </w:rPr>
        <w:t>Требования к организации ТСКО</w:t>
      </w:r>
      <w:bookmarkEnd w:id="8"/>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9" w:name="_Toc497823892"/>
      <w:r w:rsidRPr="004275DE">
        <w:rPr>
          <w:rFonts w:ascii="Times New Roman" w:eastAsia="Times New Roman" w:hAnsi="Times New Roman" w:cs="Times New Roman"/>
          <w:b/>
          <w:bCs/>
          <w:iCs/>
          <w:kern w:val="1"/>
          <w:sz w:val="24"/>
          <w:szCs w:val="24"/>
        </w:rPr>
        <w:t>Общие требования</w:t>
      </w:r>
      <w:bookmarkEnd w:id="9"/>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ТСКО должно обеспечивать работу компьютерного оборудования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в режиме </w:t>
      </w:r>
      <w:r w:rsidR="007057C2">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 xml:space="preserve">и с качеством, требуемом для бесперебойного функционирования технологических процессов ЕАПВ.  </w:t>
      </w:r>
    </w:p>
    <w:p w:rsidR="001C08C7" w:rsidRDefault="001C08C7" w:rsidP="001C08C7">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0" w:name="_Toc497823893"/>
      <w:r>
        <w:rPr>
          <w:rFonts w:ascii="Times New Roman" w:eastAsia="Times New Roman" w:hAnsi="Times New Roman" w:cs="Times New Roman"/>
          <w:b/>
          <w:bCs/>
          <w:iCs/>
          <w:kern w:val="1"/>
          <w:sz w:val="24"/>
          <w:szCs w:val="28"/>
        </w:rPr>
        <w:t>Перечень компьютерного оборудования ЕАПВ</w:t>
      </w:r>
      <w:bookmarkEnd w:id="10"/>
    </w:p>
    <w:tbl>
      <w:tblPr>
        <w:tblW w:w="9715" w:type="dxa"/>
        <w:tblInd w:w="-5" w:type="dxa"/>
        <w:tblLayout w:type="fixed"/>
        <w:tblCellMar>
          <w:left w:w="70" w:type="dxa"/>
          <w:right w:w="70" w:type="dxa"/>
        </w:tblCellMar>
        <w:tblLook w:val="0000" w:firstRow="0" w:lastRow="0" w:firstColumn="0" w:lastColumn="0" w:noHBand="0" w:noVBand="0"/>
      </w:tblPr>
      <w:tblGrid>
        <w:gridCol w:w="512"/>
        <w:gridCol w:w="2965"/>
        <w:gridCol w:w="3261"/>
        <w:gridCol w:w="1418"/>
        <w:gridCol w:w="1559"/>
      </w:tblGrid>
      <w:tr w:rsidR="00E265EA" w:rsidRPr="00E265EA" w:rsidTr="00FD06D8">
        <w:trPr>
          <w:tblHeader/>
        </w:trPr>
        <w:tc>
          <w:tcPr>
            <w:tcW w:w="512"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w:t>
            </w:r>
          </w:p>
        </w:tc>
        <w:tc>
          <w:tcPr>
            <w:tcW w:w="2965"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Наименование</w:t>
            </w:r>
          </w:p>
        </w:tc>
        <w:tc>
          <w:tcPr>
            <w:tcW w:w="3261"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Серийные</w:t>
            </w:r>
            <w:r w:rsidRPr="00E265EA">
              <w:rPr>
                <w:rFonts w:ascii="Times New Roman" w:hAnsi="Times New Roman" w:cs="Times New Roman"/>
                <w:b/>
                <w:sz w:val="24"/>
                <w:szCs w:val="24"/>
              </w:rPr>
              <w:br/>
              <w:t>номера</w:t>
            </w:r>
          </w:p>
        </w:tc>
        <w:tc>
          <w:tcPr>
            <w:tcW w:w="1418"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Срок, мес.</w:t>
            </w:r>
          </w:p>
        </w:tc>
      </w:tr>
      <w:tr w:rsidR="00E265EA" w:rsidRPr="00E265EA" w:rsidTr="00FD06D8">
        <w:trPr>
          <w:trHeight w:val="936"/>
        </w:trPr>
        <w:tc>
          <w:tcPr>
            <w:tcW w:w="512" w:type="dxa"/>
            <w:tcBorders>
              <w:top w:val="single" w:sz="4" w:space="0" w:color="000000"/>
              <w:left w:val="single" w:sz="4" w:space="0" w:color="000000"/>
              <w:bottom w:val="single" w:sz="4" w:space="0" w:color="000000"/>
            </w:tcBorders>
            <w:shd w:val="clear" w:color="auto" w:fill="auto"/>
          </w:tcPr>
          <w:p w:rsidR="00E265EA" w:rsidRPr="00B865F0"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1</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 xml:space="preserve">Модуль для </w:t>
            </w:r>
            <w:r w:rsidRPr="00E265EA">
              <w:rPr>
                <w:rFonts w:ascii="Times New Roman" w:hAnsi="Times New Roman" w:cs="Times New Roman"/>
                <w:sz w:val="24"/>
                <w:szCs w:val="24"/>
                <w:lang w:val="en-US"/>
              </w:rPr>
              <w:t>SunBlade</w:t>
            </w:r>
            <w:r w:rsidRPr="00E265EA">
              <w:rPr>
                <w:rFonts w:ascii="Times New Roman" w:hAnsi="Times New Roman" w:cs="Times New Roman"/>
                <w:sz w:val="24"/>
                <w:szCs w:val="24"/>
              </w:rPr>
              <w:t xml:space="preserve"> 6000 на базе </w:t>
            </w:r>
            <w:r w:rsidRPr="00E265EA">
              <w:rPr>
                <w:rFonts w:ascii="Times New Roman" w:hAnsi="Times New Roman" w:cs="Times New Roman"/>
                <w:sz w:val="24"/>
                <w:szCs w:val="24"/>
                <w:lang w:val="en-US"/>
              </w:rPr>
              <w:t>Sun</w:t>
            </w:r>
            <w:r w:rsidRPr="00E265EA">
              <w:rPr>
                <w:rFonts w:ascii="Times New Roman" w:hAnsi="Times New Roman" w:cs="Times New Roman"/>
                <w:sz w:val="24"/>
                <w:szCs w:val="24"/>
              </w:rPr>
              <w:t xml:space="preserve">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 xml:space="preserve">6270 и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4-2</w:t>
            </w:r>
            <w:r w:rsidRPr="00E265EA">
              <w:rPr>
                <w:rFonts w:ascii="Times New Roman" w:hAnsi="Times New Roman" w:cs="Times New Roman"/>
                <w:sz w:val="24"/>
                <w:szCs w:val="24"/>
                <w:lang w:val="en-US"/>
              </w:rPr>
              <w:t>B</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E265EA">
            <w:pPr>
              <w:ind w:right="283"/>
              <w:rPr>
                <w:rFonts w:ascii="Times New Roman" w:hAnsi="Times New Roman" w:cs="Times New Roman"/>
                <w:sz w:val="24"/>
                <w:szCs w:val="24"/>
                <w:lang w:val="en-US"/>
              </w:rPr>
            </w:pPr>
            <w:r w:rsidRPr="00E265EA">
              <w:rPr>
                <w:rFonts w:ascii="Times New Roman" w:hAnsi="Times New Roman" w:cs="Times New Roman"/>
                <w:sz w:val="24"/>
                <w:szCs w:val="24"/>
                <w:lang w:val="en-US"/>
              </w:rPr>
              <w:t>0918</w:t>
            </w:r>
            <w:r w:rsidRPr="00E265EA">
              <w:rPr>
                <w:rFonts w:ascii="Times New Roman" w:hAnsi="Times New Roman" w:cs="Times New Roman"/>
                <w:sz w:val="24"/>
                <w:szCs w:val="24"/>
                <w:lang w:val="de-DE"/>
              </w:rPr>
              <w:t>TF</w:t>
            </w:r>
            <w:r w:rsidRPr="00E265EA">
              <w:rPr>
                <w:rFonts w:ascii="Times New Roman" w:hAnsi="Times New Roman" w:cs="Times New Roman"/>
                <w:sz w:val="24"/>
                <w:szCs w:val="24"/>
                <w:lang w:val="en-US"/>
              </w:rPr>
              <w:t>10</w:t>
            </w:r>
            <w:r w:rsidRPr="00E265EA">
              <w:rPr>
                <w:rFonts w:ascii="Times New Roman" w:hAnsi="Times New Roman" w:cs="Times New Roman"/>
                <w:sz w:val="24"/>
                <w:szCs w:val="24"/>
                <w:lang w:val="de-DE"/>
              </w:rPr>
              <w:t>DU</w:t>
            </w:r>
            <w:r w:rsidRPr="00E265EA">
              <w:rPr>
                <w:rFonts w:ascii="Times New Roman" w:hAnsi="Times New Roman" w:cs="Times New Roman"/>
                <w:sz w:val="24"/>
                <w:szCs w:val="24"/>
                <w:lang w:val="en-US"/>
              </w:rPr>
              <w:br/>
              <w:t>1011</w:t>
            </w:r>
            <w:r w:rsidRPr="00E265EA">
              <w:rPr>
                <w:rFonts w:ascii="Times New Roman" w:hAnsi="Times New Roman" w:cs="Times New Roman"/>
                <w:sz w:val="24"/>
                <w:szCs w:val="24"/>
                <w:lang w:val="de-DE"/>
              </w:rPr>
              <w:t>TF</w:t>
            </w:r>
            <w:r w:rsidRPr="00E265EA">
              <w:rPr>
                <w:rFonts w:ascii="Times New Roman" w:hAnsi="Times New Roman" w:cs="Times New Roman"/>
                <w:sz w:val="24"/>
                <w:szCs w:val="24"/>
                <w:lang w:val="en-US"/>
              </w:rPr>
              <w:t>10</w:t>
            </w:r>
            <w:r w:rsidRPr="00E265EA">
              <w:rPr>
                <w:rFonts w:ascii="Times New Roman" w:hAnsi="Times New Roman" w:cs="Times New Roman"/>
                <w:sz w:val="24"/>
                <w:szCs w:val="24"/>
                <w:lang w:val="de-DE"/>
              </w:rPr>
              <w:t>DF</w:t>
            </w:r>
            <w:r w:rsidRPr="00E265EA">
              <w:rPr>
                <w:rFonts w:ascii="Times New Roman" w:hAnsi="Times New Roman" w:cs="Times New Roman"/>
                <w:sz w:val="24"/>
                <w:szCs w:val="24"/>
                <w:lang w:val="en-US"/>
              </w:rPr>
              <w:br/>
              <w:t>1037</w:t>
            </w:r>
            <w:r w:rsidRPr="00E265EA">
              <w:rPr>
                <w:rFonts w:ascii="Times New Roman" w:hAnsi="Times New Roman" w:cs="Times New Roman"/>
                <w:sz w:val="24"/>
                <w:szCs w:val="24"/>
                <w:lang w:val="de-DE"/>
              </w:rPr>
              <w:t>FMN</w:t>
            </w:r>
            <w:r w:rsidRPr="00E265EA">
              <w:rPr>
                <w:rFonts w:ascii="Times New Roman" w:hAnsi="Times New Roman" w:cs="Times New Roman"/>
                <w:sz w:val="24"/>
                <w:szCs w:val="24"/>
                <w:lang w:val="en-US"/>
              </w:rPr>
              <w:t>034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rPr>
          <w:trHeight w:val="741"/>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2</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 xml:space="preserve">Модуль для </w:t>
            </w:r>
            <w:r w:rsidRPr="00E265EA">
              <w:rPr>
                <w:rFonts w:ascii="Times New Roman" w:hAnsi="Times New Roman" w:cs="Times New Roman"/>
                <w:sz w:val="24"/>
                <w:szCs w:val="24"/>
                <w:lang w:val="en-US"/>
              </w:rPr>
              <w:t>SunBlade</w:t>
            </w:r>
            <w:r w:rsidRPr="00E265EA">
              <w:rPr>
                <w:rFonts w:ascii="Times New Roman" w:hAnsi="Times New Roman" w:cs="Times New Roman"/>
                <w:sz w:val="24"/>
                <w:szCs w:val="24"/>
              </w:rPr>
              <w:t xml:space="preserve"> 6000 на базе </w:t>
            </w:r>
            <w:r w:rsidRPr="00E265EA">
              <w:rPr>
                <w:rFonts w:ascii="Times New Roman" w:hAnsi="Times New Roman" w:cs="Times New Roman"/>
                <w:sz w:val="24"/>
                <w:szCs w:val="24"/>
                <w:lang w:val="en-US"/>
              </w:rPr>
              <w:t>Sun</w:t>
            </w:r>
            <w:r w:rsidRPr="00E265EA">
              <w:rPr>
                <w:rFonts w:ascii="Times New Roman" w:hAnsi="Times New Roman" w:cs="Times New Roman"/>
                <w:sz w:val="24"/>
                <w:szCs w:val="24"/>
              </w:rPr>
              <w:t xml:space="preserve">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4-2</w:t>
            </w:r>
            <w:r w:rsidRPr="00E265EA">
              <w:rPr>
                <w:rFonts w:ascii="Times New Roman" w:hAnsi="Times New Roman" w:cs="Times New Roman"/>
                <w:sz w:val="24"/>
                <w:szCs w:val="24"/>
                <w:lang w:val="en-US"/>
              </w:rPr>
              <w:t>B</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lang w:val="en-US"/>
              </w:rPr>
              <w:t>1413</w:t>
            </w:r>
            <w:r w:rsidRPr="00E265EA">
              <w:rPr>
                <w:rFonts w:ascii="Times New Roman" w:hAnsi="Times New Roman" w:cs="Times New Roman"/>
                <w:sz w:val="24"/>
                <w:szCs w:val="24"/>
                <w:lang w:val="de-DE"/>
              </w:rPr>
              <w:t>NMY</w:t>
            </w:r>
            <w:r w:rsidRPr="00E265EA">
              <w:rPr>
                <w:rFonts w:ascii="Times New Roman" w:hAnsi="Times New Roman" w:cs="Times New Roman"/>
                <w:sz w:val="24"/>
                <w:szCs w:val="24"/>
                <w:lang w:val="en-US"/>
              </w:rPr>
              <w:t>00</w:t>
            </w:r>
            <w:r w:rsidRPr="00E265EA">
              <w:rPr>
                <w:rFonts w:ascii="Times New Roman" w:hAnsi="Times New Roman" w:cs="Times New Roman"/>
                <w:sz w:val="24"/>
                <w:szCs w:val="24"/>
                <w:lang w:val="de-DE"/>
              </w:rPr>
              <w:t>H</w:t>
            </w:r>
            <w:r w:rsidRPr="00E265EA">
              <w:rPr>
                <w:rFonts w:ascii="Times New Roman" w:hAnsi="Times New Roman" w:cs="Times New Roman"/>
                <w:sz w:val="24"/>
                <w:szCs w:val="24"/>
                <w:lang w:val="en-US"/>
              </w:rPr>
              <w:br/>
              <w:t>1413</w:t>
            </w:r>
            <w:r w:rsidRPr="00E265EA">
              <w:rPr>
                <w:rFonts w:ascii="Times New Roman" w:hAnsi="Times New Roman" w:cs="Times New Roman"/>
                <w:sz w:val="24"/>
                <w:szCs w:val="24"/>
                <w:lang w:val="de-DE"/>
              </w:rPr>
              <w:t>NMY</w:t>
            </w:r>
            <w:r w:rsidRPr="00E265EA">
              <w:rPr>
                <w:rFonts w:ascii="Times New Roman" w:hAnsi="Times New Roman" w:cs="Times New Roman"/>
                <w:sz w:val="24"/>
                <w:szCs w:val="24"/>
                <w:lang w:val="en-US"/>
              </w:rPr>
              <w:t>00</w:t>
            </w:r>
            <w:r w:rsidRPr="00E265EA">
              <w:rPr>
                <w:rFonts w:ascii="Times New Roman" w:hAnsi="Times New Roman" w:cs="Times New Roman"/>
                <w:sz w:val="24"/>
                <w:szCs w:val="24"/>
                <w:lang w:val="de-DE"/>
              </w:rPr>
              <w:t>J</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12</w:t>
            </w:r>
          </w:p>
        </w:tc>
      </w:tr>
      <w:tr w:rsidR="00E265EA" w:rsidRPr="00E265EA" w:rsidTr="00FD06D8">
        <w:trPr>
          <w:trHeight w:val="479"/>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3</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Дисковый массив Sun StorageTek 2540</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0912BC94DB</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rPr>
          <w:trHeight w:val="489"/>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4</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Дисковый массив Sun StorageTek 2510</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1012BCA38C</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5</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Дисковый массив</w:t>
            </w:r>
            <w:r w:rsidRPr="00E265EA">
              <w:rPr>
                <w:rFonts w:ascii="Times New Roman" w:hAnsi="Times New Roman" w:cs="Times New Roman"/>
                <w:sz w:val="24"/>
                <w:szCs w:val="24"/>
              </w:rPr>
              <w:br/>
              <w:t>Sun ST2530 SAS 5x 300Gb SAS</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0923BC9854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6</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lang w:val="en-US"/>
              </w:rPr>
            </w:pPr>
            <w:r w:rsidRPr="00E265EA">
              <w:rPr>
                <w:rFonts w:ascii="Times New Roman" w:hAnsi="Times New Roman" w:cs="Times New Roman"/>
                <w:sz w:val="24"/>
                <w:szCs w:val="24"/>
              </w:rPr>
              <w:t>Сервер</w:t>
            </w:r>
            <w:r w:rsidRPr="00E265EA">
              <w:rPr>
                <w:rFonts w:ascii="Times New Roman" w:hAnsi="Times New Roman" w:cs="Times New Roman"/>
                <w:sz w:val="24"/>
                <w:szCs w:val="24"/>
                <w:lang w:val="en-US"/>
              </w:rPr>
              <w:t xml:space="preserve"> Sun X2200M2 2xAMD 2347HE, 8GB</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0909QBT01B</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B865F0">
        <w:trPr>
          <w:trHeight w:val="804"/>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7</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lang w:val="en-US"/>
              </w:rPr>
            </w:pPr>
            <w:r w:rsidRPr="00E265EA">
              <w:rPr>
                <w:rFonts w:ascii="Times New Roman" w:hAnsi="Times New Roman" w:cs="Times New Roman"/>
                <w:sz w:val="24"/>
                <w:szCs w:val="24"/>
              </w:rPr>
              <w:t>Сервер</w:t>
            </w:r>
            <w:r w:rsidRPr="00E265EA">
              <w:rPr>
                <w:rFonts w:ascii="Times New Roman" w:hAnsi="Times New Roman" w:cs="Times New Roman"/>
                <w:sz w:val="24"/>
                <w:szCs w:val="24"/>
                <w:lang w:val="en-US"/>
              </w:rPr>
              <w:t xml:space="preserve"> Sun X2200M2 2xAMD 2376HE,32GB</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0925QBT002</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lastRenderedPageBreak/>
              <w:t>8</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Шасси модульной системы Sun Blade 6000</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1132BD0FE4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9</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Модуль для SunBlade 6000 на базе Sun X6270M2</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1121FMN006</w:t>
            </w:r>
          </w:p>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1213FMN0HN</w:t>
            </w:r>
          </w:p>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1213FMN0HP</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10</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Библиотека резервного копирования StorageTek SL24</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1141BRZ00Z</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1</w:t>
            </w:r>
            <w:r w:rsidRPr="00E265EA">
              <w:rPr>
                <w:rFonts w:ascii="Times New Roman" w:hAnsi="Times New Roman" w:cs="Times New Roman"/>
                <w:sz w:val="24"/>
                <w:szCs w:val="24"/>
                <w:lang w:val="en-US"/>
              </w:rPr>
              <w:t>1</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Библиотека резервного копирования StorageTek SL150</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 xml:space="preserve">464970G+1322SY1015 </w:t>
            </w:r>
          </w:p>
          <w:p w:rsidR="00E265EA" w:rsidRPr="00E265EA" w:rsidRDefault="00E265EA" w:rsidP="004F50E6">
            <w:pPr>
              <w:ind w:right="283"/>
              <w:rPr>
                <w:rFonts w:ascii="Times New Roman" w:hAnsi="Times New Roman" w:cs="Times New Roman"/>
                <w:sz w:val="24"/>
                <w:szCs w:val="24"/>
                <w:lang w:val="en-US"/>
              </w:rPr>
            </w:pPr>
            <w:r w:rsidRPr="00E265EA">
              <w:rPr>
                <w:rFonts w:ascii="Times New Roman" w:hAnsi="Times New Roman" w:cs="Times New Roman"/>
                <w:sz w:val="24"/>
                <w:szCs w:val="24"/>
              </w:rPr>
              <w:t>CTO136240004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1</w:t>
            </w:r>
            <w:r w:rsidRPr="00E265EA">
              <w:rPr>
                <w:rFonts w:ascii="Times New Roman" w:hAnsi="Times New Roman" w:cs="Times New Roman"/>
                <w:sz w:val="24"/>
                <w:szCs w:val="24"/>
                <w:lang w:val="en-US"/>
              </w:rPr>
              <w:t>2</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Библиотека резервного копирования StorageTek SL150</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lang w:val="en-US"/>
              </w:rPr>
            </w:pPr>
            <w:r w:rsidRPr="00E265EA">
              <w:rPr>
                <w:rFonts w:ascii="Times New Roman" w:hAnsi="Times New Roman" w:cs="Times New Roman"/>
                <w:sz w:val="24"/>
                <w:szCs w:val="24"/>
              </w:rPr>
              <w:t>464970G+1431SY2918</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rPr>
          <w:trHeight w:val="461"/>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sidRPr="00E265EA">
              <w:rPr>
                <w:rFonts w:ascii="Times New Roman" w:hAnsi="Times New Roman" w:cs="Times New Roman"/>
                <w:sz w:val="24"/>
                <w:szCs w:val="24"/>
              </w:rPr>
              <w:t>3</w:t>
            </w:r>
          </w:p>
        </w:tc>
        <w:tc>
          <w:tcPr>
            <w:tcW w:w="2965" w:type="dxa"/>
            <w:tcBorders>
              <w:top w:val="single" w:sz="4" w:space="0" w:color="000000"/>
              <w:left w:val="single" w:sz="4" w:space="0" w:color="000000"/>
              <w:bottom w:val="single" w:sz="4" w:space="0" w:color="000000"/>
            </w:tcBorders>
            <w:shd w:val="clear" w:color="auto" w:fill="auto"/>
          </w:tcPr>
          <w:p w:rsidR="00E265EA" w:rsidRPr="00FD06D8" w:rsidRDefault="00FD06D8" w:rsidP="00FD06D8">
            <w:pPr>
              <w:rPr>
                <w:rFonts w:ascii="Times New Roman" w:hAnsi="Times New Roman" w:cs="Times New Roman"/>
                <w:sz w:val="24"/>
                <w:szCs w:val="24"/>
              </w:rPr>
            </w:pPr>
            <w:r>
              <w:rPr>
                <w:rFonts w:ascii="Times New Roman" w:hAnsi="Times New Roman" w:cs="Times New Roman"/>
                <w:sz w:val="24"/>
                <w:szCs w:val="24"/>
              </w:rPr>
              <w:t>Модули</w:t>
            </w:r>
            <w:r w:rsidR="00E265EA" w:rsidRPr="00E265EA">
              <w:rPr>
                <w:rFonts w:ascii="Times New Roman" w:hAnsi="Times New Roman" w:cs="Times New Roman"/>
                <w:sz w:val="24"/>
                <w:szCs w:val="24"/>
              </w:rPr>
              <w:t xml:space="preserve"> расширения библиотеки </w:t>
            </w:r>
            <w:r w:rsidR="00E265EA" w:rsidRPr="00E265EA">
              <w:rPr>
                <w:rFonts w:ascii="Times New Roman" w:hAnsi="Times New Roman" w:cs="Times New Roman"/>
                <w:sz w:val="24"/>
                <w:szCs w:val="24"/>
                <w:lang w:val="en-US"/>
              </w:rPr>
              <w:t>SL</w:t>
            </w:r>
            <w:r w:rsidR="00E265EA" w:rsidRPr="00E265EA">
              <w:rPr>
                <w:rFonts w:ascii="Times New Roman" w:hAnsi="Times New Roman" w:cs="Times New Roman"/>
                <w:sz w:val="24"/>
                <w:szCs w:val="24"/>
              </w:rPr>
              <w:t>150</w:t>
            </w:r>
            <w:r>
              <w:rPr>
                <w:rFonts w:ascii="Times New Roman" w:hAnsi="Times New Roman" w:cs="Times New Roman"/>
                <w:sz w:val="24"/>
                <w:szCs w:val="24"/>
              </w:rPr>
              <w:t xml:space="preserve"> (б</w:t>
            </w:r>
            <w:r w:rsidR="00E265EA" w:rsidRPr="005D414F">
              <w:rPr>
                <w:rFonts w:ascii="Times New Roman" w:hAnsi="Times New Roman" w:cs="Times New Roman"/>
                <w:sz w:val="24"/>
                <w:szCs w:val="24"/>
              </w:rPr>
              <w:t xml:space="preserve">лока электропитания StorageTek SL150, </w:t>
            </w:r>
            <w:r>
              <w:rPr>
                <w:rFonts w:ascii="Times New Roman" w:hAnsi="Times New Roman" w:cs="Times New Roman"/>
                <w:sz w:val="24"/>
                <w:szCs w:val="24"/>
              </w:rPr>
              <w:t>лентопротяжного устройства</w:t>
            </w:r>
            <w:r w:rsidR="00E265EA" w:rsidRPr="005D414F">
              <w:rPr>
                <w:rFonts w:ascii="Times New Roman" w:hAnsi="Times New Roman" w:cs="Times New Roman"/>
                <w:sz w:val="24"/>
                <w:szCs w:val="24"/>
              </w:rPr>
              <w:t xml:space="preserve"> StorageTek LTO tape dri</w:t>
            </w:r>
            <w:r w:rsidR="00E265EA">
              <w:rPr>
                <w:rFonts w:ascii="Times New Roman" w:hAnsi="Times New Roman" w:cs="Times New Roman"/>
                <w:sz w:val="24"/>
                <w:szCs w:val="24"/>
                <w:lang w:val="en-US"/>
              </w:rPr>
              <w:t>ve</w:t>
            </w:r>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464970G+1647EX4965</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sidRPr="00E265EA">
              <w:rPr>
                <w:rFonts w:ascii="Times New Roman" w:hAnsi="Times New Roman" w:cs="Times New Roman"/>
                <w:sz w:val="24"/>
                <w:szCs w:val="24"/>
              </w:rPr>
              <w:t>4</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Коммутатор</w:t>
            </w:r>
            <w:r w:rsidRPr="00E265EA">
              <w:rPr>
                <w:rFonts w:ascii="Times New Roman" w:hAnsi="Times New Roman" w:cs="Times New Roman"/>
                <w:sz w:val="24"/>
                <w:szCs w:val="24"/>
                <w:lang w:val="en-US"/>
              </w:rPr>
              <w:t xml:space="preserve"> Brocade 300</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0742025-1426ALJ005</w:t>
            </w:r>
          </w:p>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rPr>
              <w:t>0742025-1426ALJ00M</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bl>
    <w:p w:rsidR="001D402C" w:rsidRPr="00B865F0" w:rsidRDefault="001D402C" w:rsidP="00B865F0">
      <w:pPr>
        <w:pStyle w:val="a4"/>
        <w:keepNext/>
        <w:tabs>
          <w:tab w:val="left" w:pos="1134"/>
        </w:tabs>
        <w:suppressAutoHyphens/>
        <w:spacing w:before="240" w:after="60" w:line="276" w:lineRule="auto"/>
        <w:ind w:left="709"/>
        <w:jc w:val="both"/>
        <w:outlineLvl w:val="1"/>
        <w:rPr>
          <w:rFonts w:ascii="Times New Roman" w:eastAsia="Times New Roman" w:hAnsi="Times New Roman" w:cs="Times New Roman"/>
          <w:b/>
          <w:bCs/>
          <w:iCs/>
          <w:kern w:val="1"/>
          <w:sz w:val="24"/>
          <w:szCs w:val="28"/>
        </w:rPr>
      </w:pPr>
      <w:bookmarkStart w:id="11" w:name="_Toc497823894"/>
    </w:p>
    <w:p w:rsidR="001C08C7" w:rsidRPr="00AF5176" w:rsidRDefault="001C08C7" w:rsidP="00B865F0">
      <w:pPr>
        <w:pStyle w:val="a4"/>
        <w:keepNext/>
        <w:numPr>
          <w:ilvl w:val="1"/>
          <w:numId w:val="38"/>
        </w:numPr>
        <w:tabs>
          <w:tab w:val="left" w:pos="1134"/>
        </w:tabs>
        <w:suppressAutoHyphens/>
        <w:spacing w:before="240" w:after="60" w:line="276" w:lineRule="auto"/>
        <w:ind w:left="0" w:firstLine="709"/>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 xml:space="preserve">Требования к перечню и срокам </w:t>
      </w:r>
      <w:r w:rsidR="00E4658A">
        <w:rPr>
          <w:rFonts w:ascii="Times New Roman" w:eastAsia="Times New Roman" w:hAnsi="Times New Roman" w:cs="Times New Roman"/>
          <w:b/>
          <w:bCs/>
          <w:iCs/>
          <w:kern w:val="1"/>
          <w:sz w:val="24"/>
          <w:szCs w:val="28"/>
        </w:rPr>
        <w:t>оказания услуг</w:t>
      </w:r>
      <w:r>
        <w:rPr>
          <w:rFonts w:ascii="Times New Roman" w:eastAsia="Times New Roman" w:hAnsi="Times New Roman" w:cs="Times New Roman"/>
          <w:b/>
          <w:bCs/>
          <w:iCs/>
          <w:kern w:val="1"/>
          <w:sz w:val="24"/>
          <w:szCs w:val="28"/>
        </w:rPr>
        <w:t xml:space="preserve"> по ТСКО</w:t>
      </w:r>
      <w:r w:rsidRPr="00810F5F">
        <w:rPr>
          <w:rFonts w:ascii="Times New Roman" w:eastAsia="Times New Roman" w:hAnsi="Times New Roman" w:cs="Times New Roman"/>
          <w:b/>
          <w:bCs/>
          <w:iCs/>
          <w:kern w:val="1"/>
          <w:sz w:val="24"/>
          <w:szCs w:val="28"/>
        </w:rPr>
        <w:t xml:space="preserve">, </w:t>
      </w:r>
      <w:r>
        <w:rPr>
          <w:rFonts w:ascii="Times New Roman" w:eastAsia="Times New Roman" w:hAnsi="Times New Roman" w:cs="Times New Roman"/>
          <w:b/>
          <w:bCs/>
          <w:iCs/>
          <w:kern w:val="1"/>
          <w:sz w:val="24"/>
          <w:szCs w:val="28"/>
        </w:rPr>
        <w:t xml:space="preserve">перечисленного </w:t>
      </w:r>
      <w:r w:rsidR="007057C2">
        <w:rPr>
          <w:rFonts w:ascii="Times New Roman" w:eastAsia="Times New Roman" w:hAnsi="Times New Roman" w:cs="Times New Roman"/>
          <w:b/>
          <w:bCs/>
          <w:iCs/>
          <w:kern w:val="1"/>
          <w:sz w:val="24"/>
          <w:szCs w:val="28"/>
        </w:rPr>
        <w:br/>
      </w:r>
      <w:r>
        <w:rPr>
          <w:rFonts w:ascii="Times New Roman" w:eastAsia="Times New Roman" w:hAnsi="Times New Roman" w:cs="Times New Roman"/>
          <w:b/>
          <w:bCs/>
          <w:iCs/>
          <w:kern w:val="1"/>
          <w:sz w:val="24"/>
          <w:szCs w:val="28"/>
        </w:rPr>
        <w:t>в п</w:t>
      </w:r>
      <w:r w:rsidR="007057C2">
        <w:rPr>
          <w:rFonts w:ascii="Times New Roman" w:eastAsia="Times New Roman" w:hAnsi="Times New Roman" w:cs="Times New Roman"/>
          <w:b/>
          <w:bCs/>
          <w:iCs/>
          <w:kern w:val="1"/>
          <w:sz w:val="24"/>
          <w:szCs w:val="28"/>
        </w:rPr>
        <w:t>ункте</w:t>
      </w:r>
      <w:r w:rsidR="00E4658A">
        <w:rPr>
          <w:rFonts w:ascii="Times New Roman" w:eastAsia="Times New Roman" w:hAnsi="Times New Roman" w:cs="Times New Roman"/>
          <w:b/>
          <w:bCs/>
          <w:iCs/>
          <w:kern w:val="1"/>
          <w:sz w:val="24"/>
          <w:szCs w:val="28"/>
        </w:rPr>
        <w:t> </w:t>
      </w:r>
      <w:r>
        <w:rPr>
          <w:rFonts w:ascii="Times New Roman" w:eastAsia="Times New Roman" w:hAnsi="Times New Roman" w:cs="Times New Roman"/>
          <w:b/>
          <w:bCs/>
          <w:iCs/>
          <w:kern w:val="1"/>
          <w:sz w:val="24"/>
          <w:szCs w:val="28"/>
        </w:rPr>
        <w:t>2.2</w:t>
      </w:r>
      <w:bookmarkEnd w:id="11"/>
    </w:p>
    <w:tbl>
      <w:tblPr>
        <w:tblW w:w="5036" w:type="pct"/>
        <w:tblInd w:w="-34" w:type="dxa"/>
        <w:tblLook w:val="0000" w:firstRow="0" w:lastRow="0" w:firstColumn="0" w:lastColumn="0" w:noHBand="0" w:noVBand="0"/>
      </w:tblPr>
      <w:tblGrid>
        <w:gridCol w:w="531"/>
        <w:gridCol w:w="6655"/>
        <w:gridCol w:w="2739"/>
      </w:tblGrid>
      <w:tr w:rsidR="001C08C7" w:rsidRPr="00810F5F" w:rsidTr="000D7ED4">
        <w:trPr>
          <w:trHeight w:val="878"/>
        </w:trPr>
        <w:tc>
          <w:tcPr>
            <w:tcW w:w="211" w:type="pct"/>
            <w:tcBorders>
              <w:top w:val="single" w:sz="4" w:space="0" w:color="000000"/>
              <w:left w:val="single" w:sz="4" w:space="0" w:color="000000"/>
              <w:bottom w:val="single" w:sz="4" w:space="0" w:color="000000"/>
            </w:tcBorders>
            <w:vAlign w:val="center"/>
          </w:tcPr>
          <w:p w:rsidR="001C08C7" w:rsidRPr="00810F5F" w:rsidRDefault="001C08C7" w:rsidP="000D7ED4">
            <w:pPr>
              <w:jc w:val="center"/>
              <w:rPr>
                <w:rFonts w:ascii="Times New Roman" w:hAnsi="Times New Roman" w:cs="Times New Roman"/>
                <w:b/>
              </w:rPr>
            </w:pPr>
            <w:r w:rsidRPr="00810F5F">
              <w:rPr>
                <w:rFonts w:ascii="Times New Roman" w:hAnsi="Times New Roman" w:cs="Times New Roman"/>
                <w:b/>
              </w:rPr>
              <w:t>№ п/п</w:t>
            </w:r>
          </w:p>
        </w:tc>
        <w:tc>
          <w:tcPr>
            <w:tcW w:w="3381" w:type="pct"/>
            <w:tcBorders>
              <w:top w:val="single" w:sz="4" w:space="0" w:color="000000"/>
              <w:left w:val="single" w:sz="4" w:space="0" w:color="000000"/>
              <w:bottom w:val="single" w:sz="4" w:space="0" w:color="000000"/>
            </w:tcBorders>
            <w:vAlign w:val="center"/>
          </w:tcPr>
          <w:p w:rsidR="001C08C7" w:rsidRPr="00810F5F" w:rsidRDefault="001C08C7" w:rsidP="000D7ED4">
            <w:pPr>
              <w:jc w:val="center"/>
              <w:rPr>
                <w:rFonts w:ascii="Times New Roman" w:hAnsi="Times New Roman" w:cs="Times New Roman"/>
                <w:b/>
              </w:rPr>
            </w:pPr>
            <w:r w:rsidRPr="00810F5F">
              <w:rPr>
                <w:rFonts w:ascii="Times New Roman" w:hAnsi="Times New Roman" w:cs="Times New Roman"/>
                <w:b/>
              </w:rPr>
              <w:t>Название</w:t>
            </w:r>
          </w:p>
        </w:tc>
        <w:tc>
          <w:tcPr>
            <w:tcW w:w="1408" w:type="pct"/>
            <w:tcBorders>
              <w:top w:val="single" w:sz="4" w:space="0" w:color="000000"/>
              <w:left w:val="single" w:sz="4" w:space="0" w:color="000000"/>
              <w:bottom w:val="single" w:sz="4" w:space="0" w:color="000000"/>
              <w:right w:val="single" w:sz="4" w:space="0" w:color="000000"/>
            </w:tcBorders>
            <w:vAlign w:val="center"/>
          </w:tcPr>
          <w:p w:rsidR="001C08C7" w:rsidRPr="00810F5F" w:rsidRDefault="001C08C7" w:rsidP="000D7ED4">
            <w:pPr>
              <w:jc w:val="center"/>
              <w:rPr>
                <w:rFonts w:ascii="Times New Roman" w:hAnsi="Times New Roman" w:cs="Times New Roman"/>
                <w:b/>
              </w:rPr>
            </w:pPr>
            <w:r w:rsidRPr="00810F5F">
              <w:rPr>
                <w:rFonts w:ascii="Times New Roman" w:hAnsi="Times New Roman" w:cs="Times New Roman"/>
                <w:b/>
              </w:rPr>
              <w:t>Срок</w:t>
            </w:r>
          </w:p>
        </w:tc>
      </w:tr>
      <w:tr w:rsidR="001C08C7" w:rsidRPr="00810F5F" w:rsidTr="000D7ED4">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1.</w:t>
            </w:r>
          </w:p>
        </w:tc>
        <w:tc>
          <w:tcPr>
            <w:tcW w:w="338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Поддержка п</w:t>
            </w:r>
            <w:r>
              <w:rPr>
                <w:rFonts w:ascii="Times New Roman" w:hAnsi="Times New Roman" w:cs="Times New Roman"/>
                <w:sz w:val="24"/>
                <w:szCs w:val="24"/>
              </w:rPr>
              <w:t>о телефону и электронной почте</w:t>
            </w:r>
            <w:r w:rsidRPr="00810F5F">
              <w:rPr>
                <w:rFonts w:ascii="Times New Roman" w:hAnsi="Times New Roman" w:cs="Times New Roman"/>
                <w:sz w:val="24"/>
                <w:szCs w:val="24"/>
              </w:rPr>
              <w:t xml:space="preserve"> (ответы на вопросы Заказчика относительно неисправной работы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 </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E362B8">
            <w:pPr>
              <w:rPr>
                <w:rFonts w:ascii="Times New Roman" w:hAnsi="Times New Roman" w:cs="Times New Roman"/>
                <w:sz w:val="24"/>
                <w:szCs w:val="24"/>
              </w:rPr>
            </w:pPr>
            <w:r>
              <w:rPr>
                <w:rFonts w:ascii="Times New Roman" w:hAnsi="Times New Roman" w:cs="Times New Roman"/>
                <w:sz w:val="24"/>
                <w:szCs w:val="24"/>
              </w:rPr>
              <w:t>к</w:t>
            </w:r>
            <w:r w:rsidR="001C08C7" w:rsidRPr="00810F5F">
              <w:rPr>
                <w:rFonts w:ascii="Times New Roman" w:hAnsi="Times New Roman" w:cs="Times New Roman"/>
                <w:sz w:val="24"/>
                <w:szCs w:val="24"/>
              </w:rPr>
              <w:t>руглосуточно 7 (семь) дней в неделю. Ответ на запрос Заказчика в течение двух часов</w:t>
            </w:r>
            <w:r w:rsidR="001C08C7">
              <w:rPr>
                <w:rFonts w:ascii="Times New Roman" w:hAnsi="Times New Roman" w:cs="Times New Roman"/>
                <w:sz w:val="24"/>
                <w:szCs w:val="24"/>
              </w:rPr>
              <w:t>.</w:t>
            </w:r>
            <w:r w:rsidR="001C08C7" w:rsidRPr="00810F5F">
              <w:rPr>
                <w:rFonts w:ascii="Times New Roman" w:hAnsi="Times New Roman" w:cs="Times New Roman"/>
                <w:sz w:val="24"/>
                <w:szCs w:val="24"/>
              </w:rPr>
              <w:t xml:space="preserve"> </w:t>
            </w:r>
          </w:p>
        </w:tc>
      </w:tr>
      <w:tr w:rsidR="001C08C7" w:rsidRPr="00810F5F" w:rsidTr="000D7ED4">
        <w:trPr>
          <w:trHeight w:val="576"/>
        </w:trPr>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2.</w:t>
            </w:r>
          </w:p>
        </w:tc>
        <w:tc>
          <w:tcPr>
            <w:tcW w:w="3381" w:type="pct"/>
            <w:tcBorders>
              <w:top w:val="single" w:sz="4" w:space="0" w:color="000000"/>
              <w:left w:val="single" w:sz="4" w:space="0" w:color="000000"/>
              <w:bottom w:val="single" w:sz="4" w:space="0" w:color="000000"/>
            </w:tcBorders>
          </w:tcPr>
          <w:p w:rsidR="001C08C7" w:rsidRPr="00810F5F" w:rsidRDefault="001C08C7" w:rsidP="00FB198B">
            <w:pPr>
              <w:rPr>
                <w:rFonts w:ascii="Times New Roman" w:hAnsi="Times New Roman" w:cs="Times New Roman"/>
                <w:sz w:val="24"/>
                <w:szCs w:val="24"/>
              </w:rPr>
            </w:pPr>
            <w:r w:rsidRPr="00810F5F">
              <w:rPr>
                <w:rFonts w:ascii="Times New Roman" w:hAnsi="Times New Roman" w:cs="Times New Roman"/>
                <w:sz w:val="24"/>
                <w:szCs w:val="24"/>
              </w:rPr>
              <w:t xml:space="preserve">Устранение любой неисправности </w:t>
            </w:r>
            <w:r>
              <w:rPr>
                <w:rFonts w:ascii="Times New Roman" w:hAnsi="Times New Roman" w:cs="Times New Roman"/>
                <w:sz w:val="24"/>
                <w:szCs w:val="24"/>
              </w:rPr>
              <w:t xml:space="preserve">компьютерного оборудования. </w:t>
            </w:r>
            <w:r w:rsidRPr="00810F5F">
              <w:rPr>
                <w:rFonts w:ascii="Times New Roman" w:hAnsi="Times New Roman" w:cs="Times New Roman"/>
                <w:sz w:val="24"/>
                <w:szCs w:val="24"/>
              </w:rPr>
              <w:t xml:space="preserve">Замена отказавших компонентов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r w:rsidR="00FB198B">
              <w:rPr>
                <w:rFonts w:ascii="Times New Roman" w:hAnsi="Times New Roman" w:cs="Times New Roman"/>
                <w:sz w:val="24"/>
                <w:szCs w:val="24"/>
              </w:rPr>
              <w:t xml:space="preserve">, в том числе </w:t>
            </w:r>
            <w:r>
              <w:rPr>
                <w:rFonts w:ascii="Times New Roman" w:hAnsi="Times New Roman" w:cs="Times New Roman"/>
                <w:sz w:val="24"/>
                <w:szCs w:val="24"/>
              </w:rPr>
              <w:t>стоимость запасных компонен</w:t>
            </w:r>
            <w:r w:rsidR="00FB198B">
              <w:rPr>
                <w:rFonts w:ascii="Times New Roman" w:hAnsi="Times New Roman" w:cs="Times New Roman"/>
                <w:sz w:val="24"/>
                <w:szCs w:val="24"/>
              </w:rPr>
              <w:t xml:space="preserve">тов, доставка, работы по замене, </w:t>
            </w:r>
            <w:r w:rsidRPr="00810F5F">
              <w:rPr>
                <w:rFonts w:ascii="Times New Roman" w:hAnsi="Times New Roman" w:cs="Times New Roman"/>
                <w:sz w:val="24"/>
                <w:szCs w:val="24"/>
              </w:rPr>
              <w:t>за счет Исполнителя</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0D7ED4">
            <w:pPr>
              <w:rPr>
                <w:rFonts w:ascii="Times New Roman" w:hAnsi="Times New Roman" w:cs="Times New Roman"/>
                <w:sz w:val="24"/>
                <w:szCs w:val="24"/>
              </w:rPr>
            </w:pPr>
            <w:r>
              <w:rPr>
                <w:rFonts w:ascii="Times New Roman" w:hAnsi="Times New Roman" w:cs="Times New Roman"/>
                <w:sz w:val="24"/>
                <w:szCs w:val="24"/>
              </w:rPr>
              <w:t>с</w:t>
            </w:r>
            <w:r w:rsidR="001C08C7" w:rsidRPr="00810F5F">
              <w:rPr>
                <w:rFonts w:ascii="Times New Roman" w:hAnsi="Times New Roman" w:cs="Times New Roman"/>
                <w:sz w:val="24"/>
                <w:szCs w:val="24"/>
              </w:rPr>
              <w:t>ледующий рабочий              день на территории Заказчика</w:t>
            </w:r>
          </w:p>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с 8.30 до 18.00 </w:t>
            </w:r>
          </w:p>
        </w:tc>
      </w:tr>
      <w:tr w:rsidR="001C08C7" w:rsidRPr="00810F5F" w:rsidTr="00FB198B">
        <w:trPr>
          <w:trHeight w:val="629"/>
        </w:trPr>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3.</w:t>
            </w:r>
          </w:p>
        </w:tc>
        <w:tc>
          <w:tcPr>
            <w:tcW w:w="338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Предоставление обновлений системного программного обеспечения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E362B8">
            <w:pPr>
              <w:rPr>
                <w:rFonts w:ascii="Times New Roman" w:hAnsi="Times New Roman" w:cs="Times New Roman"/>
                <w:sz w:val="24"/>
                <w:szCs w:val="24"/>
              </w:rPr>
            </w:pPr>
            <w:r>
              <w:rPr>
                <w:rFonts w:ascii="Times New Roman" w:hAnsi="Times New Roman" w:cs="Times New Roman"/>
                <w:sz w:val="24"/>
                <w:szCs w:val="24"/>
              </w:rPr>
              <w:t>п</w:t>
            </w:r>
            <w:r w:rsidR="001C08C7" w:rsidRPr="00810F5F">
              <w:rPr>
                <w:rFonts w:ascii="Times New Roman" w:hAnsi="Times New Roman" w:cs="Times New Roman"/>
                <w:sz w:val="24"/>
                <w:szCs w:val="24"/>
              </w:rPr>
              <w:t>о мере выпуска производител</w:t>
            </w:r>
            <w:r w:rsidR="001C08C7">
              <w:rPr>
                <w:rFonts w:ascii="Times New Roman" w:hAnsi="Times New Roman" w:cs="Times New Roman"/>
                <w:sz w:val="24"/>
                <w:szCs w:val="24"/>
              </w:rPr>
              <w:t>е</w:t>
            </w:r>
            <w:r w:rsidR="001C08C7" w:rsidRPr="00810F5F">
              <w:rPr>
                <w:rFonts w:ascii="Times New Roman" w:hAnsi="Times New Roman" w:cs="Times New Roman"/>
                <w:sz w:val="24"/>
                <w:szCs w:val="24"/>
              </w:rPr>
              <w:t xml:space="preserve">м </w:t>
            </w:r>
          </w:p>
        </w:tc>
      </w:tr>
      <w:tr w:rsidR="001C08C7" w:rsidRPr="00810F5F" w:rsidTr="000D7ED4">
        <w:trPr>
          <w:trHeight w:val="633"/>
        </w:trPr>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4.</w:t>
            </w:r>
          </w:p>
        </w:tc>
        <w:tc>
          <w:tcPr>
            <w:tcW w:w="338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Профилактические проверки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0D7ED4">
            <w:pPr>
              <w:rPr>
                <w:rFonts w:ascii="Times New Roman" w:hAnsi="Times New Roman" w:cs="Times New Roman"/>
                <w:sz w:val="24"/>
                <w:szCs w:val="24"/>
              </w:rPr>
            </w:pPr>
            <w:r>
              <w:rPr>
                <w:rFonts w:ascii="Times New Roman" w:hAnsi="Times New Roman" w:cs="Times New Roman"/>
                <w:sz w:val="24"/>
                <w:szCs w:val="24"/>
              </w:rPr>
              <w:t>н</w:t>
            </w:r>
            <w:r w:rsidR="001C08C7" w:rsidRPr="00810F5F">
              <w:rPr>
                <w:rFonts w:ascii="Times New Roman" w:hAnsi="Times New Roman" w:cs="Times New Roman"/>
                <w:sz w:val="24"/>
                <w:szCs w:val="24"/>
              </w:rPr>
              <w:t xml:space="preserve">е реже 1 раза в неделю </w:t>
            </w:r>
          </w:p>
        </w:tc>
      </w:tr>
      <w:tr w:rsidR="001C08C7" w:rsidRPr="00810F5F" w:rsidTr="000D7ED4">
        <w:tc>
          <w:tcPr>
            <w:tcW w:w="211" w:type="pct"/>
            <w:tcBorders>
              <w:top w:val="single" w:sz="4" w:space="0" w:color="auto"/>
            </w:tcBorders>
          </w:tcPr>
          <w:p w:rsidR="001C08C7" w:rsidRPr="00810F5F" w:rsidRDefault="001C08C7" w:rsidP="000D7ED4">
            <w:pPr>
              <w:snapToGrid w:val="0"/>
              <w:rPr>
                <w:rFonts w:ascii="Times New Roman" w:hAnsi="Times New Roman" w:cs="Times New Roman"/>
                <w:b/>
              </w:rPr>
            </w:pPr>
          </w:p>
        </w:tc>
        <w:tc>
          <w:tcPr>
            <w:tcW w:w="3381" w:type="pct"/>
            <w:tcBorders>
              <w:top w:val="single" w:sz="4" w:space="0" w:color="auto"/>
            </w:tcBorders>
          </w:tcPr>
          <w:p w:rsidR="001C08C7" w:rsidRPr="00810F5F" w:rsidRDefault="001C08C7" w:rsidP="000D7ED4">
            <w:pPr>
              <w:rPr>
                <w:rFonts w:ascii="Times New Roman" w:hAnsi="Times New Roman" w:cs="Times New Roman"/>
                <w:b/>
              </w:rPr>
            </w:pPr>
          </w:p>
        </w:tc>
        <w:tc>
          <w:tcPr>
            <w:tcW w:w="1408" w:type="pct"/>
            <w:tcBorders>
              <w:top w:val="single" w:sz="4" w:space="0" w:color="auto"/>
            </w:tcBorders>
            <w:vAlign w:val="center"/>
          </w:tcPr>
          <w:p w:rsidR="001C08C7" w:rsidRPr="00810F5F" w:rsidRDefault="001C08C7" w:rsidP="000D7ED4">
            <w:pPr>
              <w:snapToGrid w:val="0"/>
              <w:jc w:val="right"/>
              <w:rPr>
                <w:rFonts w:ascii="Times New Roman" w:hAnsi="Times New Roman" w:cs="Times New Roman"/>
                <w:b/>
              </w:rPr>
            </w:pPr>
          </w:p>
        </w:tc>
      </w:tr>
    </w:tbl>
    <w:p w:rsidR="001C08C7" w:rsidRPr="00E4658A" w:rsidRDefault="001C08C7" w:rsidP="00B865F0">
      <w:pPr>
        <w:pStyle w:val="a4"/>
        <w:keepNext/>
        <w:numPr>
          <w:ilvl w:val="0"/>
          <w:numId w:val="38"/>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2" w:name="_Toc497823895"/>
      <w:r w:rsidRPr="00E4658A">
        <w:rPr>
          <w:rFonts w:ascii="Times New Roman" w:eastAsia="Times New Roman" w:hAnsi="Times New Roman" w:cs="Times New Roman"/>
          <w:b/>
          <w:bCs/>
          <w:kern w:val="32"/>
          <w:sz w:val="24"/>
          <w:szCs w:val="24"/>
        </w:rPr>
        <w:t>Требования к Исполнителю</w:t>
      </w:r>
      <w:bookmarkEnd w:id="12"/>
    </w:p>
    <w:p w:rsidR="001C08C7" w:rsidRDefault="001C08C7" w:rsidP="00E4658A">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компьютерного оборудования </w:t>
      </w:r>
      <w:r w:rsidRPr="00E4658A">
        <w:rPr>
          <w:rFonts w:ascii="Times New Roman" w:eastAsia="Calibri" w:hAnsi="Times New Roman" w:cs="Times New Roman"/>
          <w:kern w:val="1"/>
          <w:sz w:val="24"/>
          <w:szCs w:val="24"/>
          <w:lang w:val="en-US"/>
        </w:rPr>
        <w:t>Oracle</w:t>
      </w:r>
      <w:r w:rsidRPr="00E4658A">
        <w:rPr>
          <w:rFonts w:ascii="Times New Roman" w:eastAsia="Calibri" w:hAnsi="Times New Roman" w:cs="Times New Roman"/>
          <w:kern w:val="1"/>
          <w:sz w:val="24"/>
          <w:szCs w:val="24"/>
        </w:rPr>
        <w:t>, перечисленного в п</w:t>
      </w:r>
      <w:r w:rsidR="007057C2">
        <w:rPr>
          <w:rFonts w:ascii="Times New Roman" w:eastAsia="Calibri" w:hAnsi="Times New Roman" w:cs="Times New Roman"/>
          <w:kern w:val="1"/>
          <w:sz w:val="24"/>
          <w:szCs w:val="24"/>
        </w:rPr>
        <w:t>ункте</w:t>
      </w:r>
      <w:r w:rsidRPr="00E4658A">
        <w:rPr>
          <w:rFonts w:ascii="Times New Roman" w:eastAsia="Calibri" w:hAnsi="Times New Roman" w:cs="Times New Roman"/>
          <w:kern w:val="1"/>
          <w:sz w:val="24"/>
          <w:szCs w:val="24"/>
        </w:rPr>
        <w:t xml:space="preserve"> 2.2.</w:t>
      </w:r>
    </w:p>
    <w:p w:rsidR="00FB198B" w:rsidRPr="00E4658A" w:rsidRDefault="00FB198B" w:rsidP="00E4658A">
      <w:pPr>
        <w:suppressAutoHyphens/>
        <w:ind w:firstLine="709"/>
        <w:jc w:val="both"/>
        <w:rPr>
          <w:rFonts w:ascii="Times New Roman" w:eastAsia="Calibri" w:hAnsi="Times New Roman" w:cs="Times New Roman"/>
          <w:kern w:val="1"/>
          <w:sz w:val="24"/>
          <w:szCs w:val="24"/>
        </w:rPr>
      </w:pPr>
    </w:p>
    <w:p w:rsidR="001C08C7" w:rsidRPr="00E4658A" w:rsidRDefault="001C08C7" w:rsidP="00B865F0">
      <w:pPr>
        <w:pStyle w:val="a4"/>
        <w:keepNext/>
        <w:numPr>
          <w:ilvl w:val="0"/>
          <w:numId w:val="38"/>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3" w:name="_Toc497823896"/>
      <w:r w:rsidRPr="00E4658A">
        <w:rPr>
          <w:rFonts w:ascii="Times New Roman" w:eastAsia="Times New Roman" w:hAnsi="Times New Roman" w:cs="Times New Roman"/>
          <w:b/>
          <w:bCs/>
          <w:kern w:val="32"/>
          <w:sz w:val="24"/>
          <w:szCs w:val="24"/>
        </w:rPr>
        <w:lastRenderedPageBreak/>
        <w:t>Требования обеспечения конфиденциальности</w:t>
      </w:r>
      <w:bookmarkEnd w:id="13"/>
    </w:p>
    <w:p w:rsidR="001C08C7" w:rsidRPr="00E4658A" w:rsidRDefault="001C08C7" w:rsidP="00E4658A">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перед </w:t>
      </w:r>
      <w:r w:rsidR="00E4658A">
        <w:rPr>
          <w:rFonts w:ascii="Times New Roman" w:eastAsia="Calibri" w:hAnsi="Times New Roman" w:cs="Times New Roman"/>
          <w:kern w:val="1"/>
          <w:sz w:val="24"/>
          <w:szCs w:val="24"/>
        </w:rPr>
        <w:t>оказанием услуг</w:t>
      </w:r>
      <w:r w:rsidRPr="00E4658A">
        <w:rPr>
          <w:rFonts w:ascii="Times New Roman" w:eastAsia="Calibri" w:hAnsi="Times New Roman" w:cs="Times New Roman"/>
          <w:kern w:val="1"/>
          <w:sz w:val="24"/>
          <w:szCs w:val="24"/>
        </w:rPr>
        <w:t xml:space="preserve"> заключает соглашение об обеспечении конфиденциальности сведений, передаваемых в ходе </w:t>
      </w:r>
      <w:r w:rsidR="00E4658A">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В случае если Исполнитель для </w:t>
      </w:r>
      <w:r w:rsidR="00E4658A">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w:t>
      </w:r>
      <w:r w:rsidR="00E4658A">
        <w:rPr>
          <w:rFonts w:ascii="Times New Roman" w:eastAsia="Calibri" w:hAnsi="Times New Roman" w:cs="Times New Roman"/>
          <w:kern w:val="1"/>
          <w:sz w:val="24"/>
          <w:szCs w:val="24"/>
        </w:rPr>
        <w:t>ика. Дополнительно</w:t>
      </w:r>
      <w:r w:rsidRPr="00E4658A">
        <w:rPr>
          <w:rFonts w:ascii="Times New Roman" w:eastAsia="Calibri" w:hAnsi="Times New Roman" w:cs="Times New Roman"/>
          <w:kern w:val="1"/>
          <w:sz w:val="24"/>
          <w:szCs w:val="24"/>
        </w:rPr>
        <w:t xml:space="preserve"> Исполнитель обязуется заключить с такими третьими лицами соглашение об обеспечении конфиденциальности сведений, полученных ими в ходе </w:t>
      </w:r>
      <w:r w:rsidR="00E4658A">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w:t>
      </w:r>
    </w:p>
    <w:p w:rsidR="00E4658A" w:rsidRDefault="00E4658A" w:rsidP="00E4658A">
      <w:pPr>
        <w:suppressAutoHyphens/>
        <w:ind w:firstLine="709"/>
        <w:jc w:val="center"/>
        <w:rPr>
          <w:rFonts w:ascii="Times New Roman" w:eastAsia="Times New Roman" w:hAnsi="Times New Roman"/>
          <w:b/>
          <w:kern w:val="1"/>
          <w:sz w:val="24"/>
          <w:szCs w:val="24"/>
          <w:lang w:eastAsia="ar-SA"/>
        </w:rPr>
      </w:pPr>
    </w:p>
    <w:p w:rsidR="001C08C7" w:rsidRDefault="001C08C7" w:rsidP="00E4658A">
      <w:pPr>
        <w:suppressAutoHyphens/>
        <w:ind w:firstLine="709"/>
        <w:jc w:val="center"/>
        <w:rPr>
          <w:rFonts w:ascii="Times New Roman" w:eastAsia="Times New Roman" w:hAnsi="Times New Roman"/>
          <w:b/>
          <w:kern w:val="1"/>
          <w:sz w:val="24"/>
          <w:szCs w:val="24"/>
          <w:lang w:eastAsia="ar-SA"/>
        </w:rPr>
      </w:pPr>
      <w:r w:rsidRPr="00E4658A">
        <w:rPr>
          <w:rFonts w:ascii="Times New Roman" w:eastAsia="Times New Roman" w:hAnsi="Times New Roman"/>
          <w:b/>
          <w:kern w:val="1"/>
          <w:sz w:val="24"/>
          <w:szCs w:val="24"/>
          <w:lang w:eastAsia="ar-SA"/>
        </w:rPr>
        <w:t>Подписи уполномоченных представителей Сторон:</w:t>
      </w:r>
    </w:p>
    <w:p w:rsidR="007057C2" w:rsidRPr="00E4658A" w:rsidRDefault="007057C2" w:rsidP="00E4658A">
      <w:pPr>
        <w:suppressAutoHyphens/>
        <w:ind w:firstLine="709"/>
        <w:jc w:val="center"/>
        <w:rPr>
          <w:rFonts w:ascii="Times New Roman" w:eastAsia="Times New Roman" w:hAnsi="Times New Roman"/>
          <w:b/>
          <w:kern w:val="1"/>
          <w:sz w:val="24"/>
          <w:szCs w:val="24"/>
          <w:lang w:eastAsia="ar-SA"/>
        </w:rPr>
      </w:pPr>
    </w:p>
    <w:tbl>
      <w:tblPr>
        <w:tblW w:w="9942" w:type="dxa"/>
        <w:tblInd w:w="-25" w:type="dxa"/>
        <w:tblLayout w:type="fixed"/>
        <w:tblLook w:val="0000" w:firstRow="0" w:lastRow="0" w:firstColumn="0" w:lastColumn="0" w:noHBand="0" w:noVBand="0"/>
      </w:tblPr>
      <w:tblGrid>
        <w:gridCol w:w="4953"/>
        <w:gridCol w:w="4989"/>
      </w:tblGrid>
      <w:tr w:rsidR="001C08C7" w:rsidRPr="00E4658A" w:rsidTr="000D7ED4">
        <w:trPr>
          <w:trHeight w:val="410"/>
        </w:trPr>
        <w:tc>
          <w:tcPr>
            <w:tcW w:w="4953" w:type="dxa"/>
            <w:shd w:val="clear" w:color="auto" w:fill="auto"/>
          </w:tcPr>
          <w:p w:rsidR="001C08C7" w:rsidRPr="00E4658A" w:rsidRDefault="001C08C7" w:rsidP="00E4658A">
            <w:pPr>
              <w:suppressAutoHyphens/>
              <w:ind w:firstLine="709"/>
              <w:jc w:val="center"/>
              <w:rPr>
                <w:rFonts w:ascii="Times New Roman" w:eastAsia="Times New Roman" w:hAnsi="Times New Roman"/>
                <w:color w:val="000000"/>
                <w:kern w:val="1"/>
                <w:sz w:val="24"/>
                <w:szCs w:val="24"/>
                <w:lang w:eastAsia="ar-SA"/>
              </w:rPr>
            </w:pPr>
            <w:r w:rsidRPr="00E4658A">
              <w:rPr>
                <w:rFonts w:ascii="Times New Roman" w:eastAsia="Times New Roman" w:hAnsi="Times New Roman"/>
                <w:color w:val="000000"/>
                <w:kern w:val="1"/>
                <w:sz w:val="24"/>
                <w:szCs w:val="24"/>
                <w:lang w:eastAsia="ar-SA"/>
              </w:rPr>
              <w:t>Заказчик</w:t>
            </w:r>
          </w:p>
          <w:p w:rsidR="001C08C7" w:rsidRPr="00E4658A" w:rsidRDefault="001C08C7" w:rsidP="00E4658A">
            <w:pPr>
              <w:suppressAutoHyphens/>
              <w:ind w:firstLine="709"/>
              <w:rPr>
                <w:rFonts w:ascii="Times New Roman" w:eastAsia="Times New Roman" w:hAnsi="Times New Roman"/>
                <w:color w:val="000000"/>
                <w:kern w:val="1"/>
                <w:sz w:val="24"/>
                <w:szCs w:val="24"/>
                <w:lang w:eastAsia="ar-SA"/>
              </w:rPr>
            </w:pPr>
            <w:r w:rsidRPr="00E4658A">
              <w:rPr>
                <w:rFonts w:ascii="Times New Roman" w:eastAsia="Times New Roman" w:hAnsi="Times New Roman"/>
                <w:color w:val="000000"/>
                <w:kern w:val="1"/>
                <w:sz w:val="24"/>
                <w:szCs w:val="24"/>
                <w:lang w:eastAsia="ar-SA"/>
              </w:rPr>
              <w:t>Президент ЕАПВ</w:t>
            </w:r>
          </w:p>
          <w:p w:rsidR="001C08C7" w:rsidRPr="00E4658A" w:rsidRDefault="001C08C7" w:rsidP="00E4658A">
            <w:pPr>
              <w:suppressAutoHyphens/>
              <w:ind w:firstLine="709"/>
              <w:jc w:val="both"/>
              <w:rPr>
                <w:rFonts w:ascii="Times New Roman" w:eastAsia="Times New Roman" w:hAnsi="Times New Roman"/>
                <w:kern w:val="1"/>
                <w:sz w:val="24"/>
                <w:szCs w:val="24"/>
                <w:lang w:eastAsia="ar-SA"/>
              </w:rPr>
            </w:pPr>
          </w:p>
          <w:p w:rsidR="001C08C7" w:rsidRPr="00E4658A" w:rsidRDefault="001C08C7" w:rsidP="00E4658A">
            <w:pPr>
              <w:suppressAutoHyphens/>
              <w:ind w:firstLine="709"/>
              <w:jc w:val="both"/>
              <w:rPr>
                <w:rFonts w:ascii="Times New Roman" w:eastAsia="Times New Roman" w:hAnsi="Times New Roman"/>
                <w:kern w:val="1"/>
                <w:sz w:val="24"/>
                <w:szCs w:val="24"/>
                <w:lang w:eastAsia="ar-SA"/>
              </w:rPr>
            </w:pPr>
            <w:r w:rsidRPr="00E4658A">
              <w:rPr>
                <w:rFonts w:ascii="Times New Roman" w:eastAsia="Times New Roman" w:hAnsi="Times New Roman"/>
                <w:kern w:val="1"/>
                <w:sz w:val="24"/>
                <w:szCs w:val="24"/>
                <w:lang w:eastAsia="ar-SA"/>
              </w:rPr>
              <w:t>___________</w:t>
            </w:r>
            <w:r w:rsidRPr="00E4658A">
              <w:rPr>
                <w:rFonts w:ascii="Times New Roman" w:eastAsia="Times New Roman" w:hAnsi="Times New Roman"/>
                <w:bCs/>
                <w:kern w:val="1"/>
                <w:sz w:val="24"/>
                <w:szCs w:val="24"/>
                <w:lang w:eastAsia="ar-SA"/>
              </w:rPr>
              <w:t>_________ С. Тлевлесова</w:t>
            </w:r>
          </w:p>
        </w:tc>
        <w:tc>
          <w:tcPr>
            <w:tcW w:w="4989" w:type="dxa"/>
            <w:shd w:val="clear" w:color="auto" w:fill="auto"/>
          </w:tcPr>
          <w:p w:rsidR="001C08C7" w:rsidRPr="00E4658A" w:rsidRDefault="001C08C7" w:rsidP="00E4658A">
            <w:pPr>
              <w:suppressAutoHyphens/>
              <w:snapToGrid w:val="0"/>
              <w:ind w:firstLine="709"/>
              <w:jc w:val="center"/>
              <w:rPr>
                <w:rFonts w:ascii="Times New Roman" w:eastAsia="Times New Roman" w:hAnsi="Times New Roman"/>
                <w:kern w:val="1"/>
                <w:sz w:val="24"/>
                <w:szCs w:val="24"/>
                <w:lang w:eastAsia="ar-SA"/>
              </w:rPr>
            </w:pPr>
            <w:r w:rsidRPr="00E4658A">
              <w:rPr>
                <w:rFonts w:ascii="Times New Roman" w:eastAsia="Times New Roman" w:hAnsi="Times New Roman"/>
                <w:kern w:val="1"/>
                <w:sz w:val="24"/>
                <w:szCs w:val="24"/>
                <w:lang w:eastAsia="ar-SA"/>
              </w:rPr>
              <w:t>Исполнитель</w:t>
            </w:r>
          </w:p>
          <w:p w:rsidR="001C08C7" w:rsidRPr="00E4658A" w:rsidRDefault="001C08C7" w:rsidP="00951AB2">
            <w:pPr>
              <w:suppressAutoHyphens/>
              <w:snapToGrid w:val="0"/>
              <w:ind w:left="884" w:hanging="175"/>
              <w:rPr>
                <w:rFonts w:ascii="Times New Roman" w:eastAsia="Times New Roman" w:hAnsi="Times New Roman"/>
                <w:i/>
                <w:kern w:val="1"/>
                <w:sz w:val="24"/>
                <w:szCs w:val="24"/>
                <w:lang w:eastAsia="ar-SA"/>
              </w:rPr>
            </w:pPr>
            <w:r w:rsidRPr="00E4658A">
              <w:rPr>
                <w:rFonts w:ascii="Times New Roman" w:eastAsia="Times New Roman" w:hAnsi="Times New Roman"/>
                <w:i/>
                <w:kern w:val="1"/>
                <w:sz w:val="24"/>
                <w:szCs w:val="24"/>
                <w:lang w:eastAsia="ar-SA"/>
              </w:rPr>
              <w:t xml:space="preserve">Должность представителя </w:t>
            </w:r>
          </w:p>
          <w:p w:rsidR="001C08C7" w:rsidRPr="00E4658A" w:rsidRDefault="001C08C7" w:rsidP="00E4658A">
            <w:pPr>
              <w:suppressAutoHyphens/>
              <w:ind w:firstLine="709"/>
              <w:rPr>
                <w:rFonts w:ascii="Times New Roman" w:eastAsia="Times New Roman" w:hAnsi="Times New Roman"/>
                <w:kern w:val="1"/>
                <w:sz w:val="24"/>
                <w:szCs w:val="24"/>
                <w:lang w:eastAsia="ar-SA"/>
              </w:rPr>
            </w:pPr>
          </w:p>
          <w:p w:rsidR="001C08C7" w:rsidRPr="00E4658A" w:rsidRDefault="001C08C7" w:rsidP="00E4658A">
            <w:pPr>
              <w:suppressAutoHyphens/>
              <w:ind w:firstLine="709"/>
              <w:rPr>
                <w:rFonts w:ascii="Times New Roman" w:eastAsia="MS Mincho" w:hAnsi="Times New Roman"/>
                <w:kern w:val="1"/>
                <w:sz w:val="24"/>
                <w:szCs w:val="24"/>
                <w:lang w:eastAsia="ar-SA"/>
              </w:rPr>
            </w:pPr>
            <w:r w:rsidRPr="00E4658A">
              <w:rPr>
                <w:rFonts w:ascii="Times New Roman" w:eastAsia="Times New Roman" w:hAnsi="Times New Roman"/>
                <w:kern w:val="1"/>
                <w:sz w:val="24"/>
                <w:szCs w:val="24"/>
                <w:lang w:eastAsia="ar-SA"/>
              </w:rPr>
              <w:t xml:space="preserve">_____________________ </w:t>
            </w:r>
            <w:r w:rsidRPr="00E4658A">
              <w:rPr>
                <w:rFonts w:ascii="Times New Roman" w:eastAsia="MS Mincho" w:hAnsi="Times New Roman"/>
                <w:kern w:val="1"/>
                <w:sz w:val="24"/>
                <w:szCs w:val="24"/>
                <w:lang w:eastAsia="ar-SA"/>
              </w:rPr>
              <w:t>/</w:t>
            </w:r>
            <w:r w:rsidRPr="00E4658A">
              <w:rPr>
                <w:rFonts w:ascii="Times New Roman" w:eastAsia="MS Mincho" w:hAnsi="Times New Roman"/>
                <w:i/>
                <w:kern w:val="1"/>
                <w:sz w:val="24"/>
                <w:szCs w:val="24"/>
                <w:lang w:eastAsia="ar-SA"/>
              </w:rPr>
              <w:t>ФИО</w:t>
            </w:r>
            <w:r w:rsidRPr="00E4658A">
              <w:rPr>
                <w:rFonts w:ascii="Times New Roman" w:eastAsia="MS Mincho" w:hAnsi="Times New Roman"/>
                <w:kern w:val="1"/>
                <w:sz w:val="24"/>
                <w:szCs w:val="24"/>
                <w:lang w:eastAsia="ar-SA"/>
              </w:rPr>
              <w:t>/</w:t>
            </w:r>
          </w:p>
        </w:tc>
      </w:tr>
    </w:tbl>
    <w:p w:rsidR="005E0C1A" w:rsidRPr="009674C4" w:rsidRDefault="005E0C1A" w:rsidP="005E0C1A">
      <w:pPr>
        <w:pageBreakBefore/>
        <w:jc w:val="right"/>
        <w:rPr>
          <w:rFonts w:ascii="Times New Roman" w:hAnsi="Times New Roman"/>
          <w:sz w:val="24"/>
          <w:szCs w:val="24"/>
          <w:lang w:eastAsia="ru-RU"/>
        </w:rPr>
      </w:pPr>
      <w:r w:rsidRPr="009674C4">
        <w:rPr>
          <w:rFonts w:ascii="Times New Roman" w:hAnsi="Times New Roman"/>
          <w:sz w:val="24"/>
          <w:szCs w:val="24"/>
          <w:lang w:eastAsia="ru-RU"/>
        </w:rPr>
        <w:lastRenderedPageBreak/>
        <w:t>Приложение № 2</w:t>
      </w:r>
    </w:p>
    <w:p w:rsidR="005E0C1A" w:rsidRPr="009674C4" w:rsidRDefault="005E0C1A" w:rsidP="005E0C1A">
      <w:pPr>
        <w:jc w:val="right"/>
        <w:rPr>
          <w:rFonts w:ascii="Times New Roman" w:hAnsi="Times New Roman"/>
          <w:sz w:val="24"/>
          <w:szCs w:val="24"/>
          <w:lang w:eastAsia="ru-RU"/>
        </w:rPr>
      </w:pPr>
      <w:r w:rsidRPr="009674C4">
        <w:rPr>
          <w:rFonts w:ascii="Times New Roman" w:hAnsi="Times New Roman"/>
          <w:sz w:val="24"/>
          <w:szCs w:val="24"/>
          <w:lang w:eastAsia="ru-RU"/>
        </w:rPr>
        <w:t xml:space="preserve">к </w:t>
      </w:r>
      <w:r w:rsidR="007057C2">
        <w:rPr>
          <w:rFonts w:ascii="Times New Roman" w:hAnsi="Times New Roman"/>
          <w:sz w:val="24"/>
          <w:szCs w:val="24"/>
          <w:lang w:eastAsia="ru-RU"/>
        </w:rPr>
        <w:t>д</w:t>
      </w:r>
      <w:r w:rsidR="007057C2" w:rsidRPr="009674C4">
        <w:rPr>
          <w:rFonts w:ascii="Times New Roman" w:hAnsi="Times New Roman"/>
          <w:sz w:val="24"/>
          <w:szCs w:val="24"/>
          <w:lang w:eastAsia="ru-RU"/>
        </w:rPr>
        <w:t xml:space="preserve">оговору </w:t>
      </w:r>
      <w:r w:rsidRPr="009674C4">
        <w:rPr>
          <w:rFonts w:ascii="Times New Roman" w:hAnsi="Times New Roman"/>
          <w:sz w:val="24"/>
          <w:szCs w:val="24"/>
          <w:lang w:eastAsia="ru-RU"/>
        </w:rPr>
        <w:t xml:space="preserve">от </w:t>
      </w:r>
      <w:r w:rsidR="007057C2">
        <w:rPr>
          <w:rFonts w:ascii="Times New Roman" w:hAnsi="Times New Roman"/>
          <w:sz w:val="24"/>
          <w:szCs w:val="24"/>
          <w:lang w:eastAsia="ru-RU"/>
        </w:rPr>
        <w:t>«</w:t>
      </w:r>
      <w:r w:rsidRPr="009674C4">
        <w:rPr>
          <w:rFonts w:ascii="Times New Roman" w:hAnsi="Times New Roman"/>
          <w:sz w:val="24"/>
          <w:szCs w:val="24"/>
          <w:lang w:eastAsia="ru-RU"/>
        </w:rPr>
        <w:t>___</w:t>
      </w:r>
      <w:r w:rsidR="007057C2">
        <w:rPr>
          <w:rFonts w:ascii="Times New Roman" w:hAnsi="Times New Roman"/>
          <w:sz w:val="24"/>
          <w:szCs w:val="24"/>
          <w:lang w:eastAsia="ru-RU"/>
        </w:rPr>
        <w:t xml:space="preserve">» </w:t>
      </w:r>
      <w:r w:rsidRPr="009674C4">
        <w:rPr>
          <w:rFonts w:ascii="Times New Roman" w:hAnsi="Times New Roman"/>
          <w:sz w:val="24"/>
          <w:szCs w:val="24"/>
          <w:lang w:eastAsia="ru-RU"/>
        </w:rPr>
        <w:t>____</w:t>
      </w:r>
      <w:r w:rsidR="007057C2">
        <w:rPr>
          <w:rFonts w:ascii="Times New Roman" w:hAnsi="Times New Roman"/>
          <w:sz w:val="24"/>
          <w:szCs w:val="24"/>
          <w:lang w:eastAsia="ru-RU"/>
        </w:rPr>
        <w:t>_______ 201_ г. № ___</w:t>
      </w:r>
    </w:p>
    <w:p w:rsidR="005E0C1A" w:rsidRPr="009674C4" w:rsidRDefault="005E0C1A" w:rsidP="005E0C1A">
      <w:pPr>
        <w:jc w:val="center"/>
        <w:rPr>
          <w:rFonts w:ascii="Times New Roman" w:hAnsi="Times New Roman"/>
          <w:b/>
          <w:sz w:val="24"/>
          <w:szCs w:val="24"/>
          <w:lang w:eastAsia="ru-RU"/>
        </w:rPr>
      </w:pPr>
    </w:p>
    <w:p w:rsidR="005E0C1A" w:rsidRPr="00CD54AC" w:rsidRDefault="005E0C1A" w:rsidP="005E0C1A">
      <w:pPr>
        <w:jc w:val="center"/>
        <w:rPr>
          <w:rFonts w:ascii="Times New Roman" w:hAnsi="Times New Roman"/>
          <w:b/>
          <w:sz w:val="24"/>
          <w:szCs w:val="24"/>
          <w:lang w:eastAsia="ru-RU"/>
        </w:rPr>
      </w:pPr>
      <w:r w:rsidRPr="00161E79">
        <w:rPr>
          <w:rFonts w:ascii="Times New Roman" w:hAnsi="Times New Roman"/>
          <w:b/>
          <w:sz w:val="24"/>
          <w:szCs w:val="24"/>
          <w:lang w:eastAsia="ru-RU"/>
        </w:rPr>
        <w:t xml:space="preserve">СОГЛАШЕНИЕ </w:t>
      </w:r>
      <w:r w:rsidRPr="00467E58">
        <w:rPr>
          <w:rFonts w:ascii="Times New Roman" w:hAnsi="Times New Roman"/>
          <w:b/>
          <w:sz w:val="24"/>
          <w:szCs w:val="24"/>
          <w:lang w:eastAsia="ru-RU"/>
        </w:rPr>
        <w:t>О КОНФИДЕНЦИАЛЬНОСТИ</w:t>
      </w:r>
    </w:p>
    <w:p w:rsidR="005E0C1A" w:rsidRPr="008F4BE0" w:rsidRDefault="005E0C1A" w:rsidP="005E0C1A">
      <w:pPr>
        <w:rPr>
          <w:rFonts w:ascii="Times New Roman" w:hAnsi="Times New Roman"/>
          <w:sz w:val="16"/>
          <w:szCs w:val="16"/>
        </w:rPr>
      </w:pPr>
    </w:p>
    <w:p w:rsidR="005E0C1A" w:rsidRPr="008F4BE0" w:rsidRDefault="005E0C1A" w:rsidP="005E0C1A">
      <w:pPr>
        <w:rPr>
          <w:rFonts w:ascii="Times New Roman" w:hAnsi="Times New Roman"/>
          <w:b/>
          <w:sz w:val="16"/>
          <w:szCs w:val="16"/>
        </w:rPr>
      </w:pPr>
    </w:p>
    <w:p w:rsidR="005E0C1A" w:rsidRDefault="005E0C1A" w:rsidP="005E0C1A">
      <w:pPr>
        <w:ind w:firstLine="624"/>
        <w:jc w:val="both"/>
        <w:rPr>
          <w:rFonts w:ascii="Times New Roman" w:hAnsi="Times New Roman"/>
          <w:sz w:val="24"/>
          <w:szCs w:val="24"/>
        </w:rPr>
      </w:pPr>
      <w:r w:rsidRPr="005F2E08">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olor w:val="000000"/>
          <w:sz w:val="24"/>
          <w:szCs w:val="24"/>
        </w:rPr>
        <w:t xml:space="preserve">в соответствии со </w:t>
      </w:r>
      <w:r w:rsidRPr="005F2E08">
        <w:rPr>
          <w:rFonts w:ascii="Times New Roman" w:hAnsi="Times New Roman"/>
          <w:color w:val="000000"/>
          <w:sz w:val="24"/>
          <w:szCs w:val="24"/>
        </w:rPr>
        <w:t xml:space="preserve">статьей 2(1) Евразийской патентной конвенции </w:t>
      </w:r>
      <w:r w:rsidR="007057C2">
        <w:rPr>
          <w:rFonts w:ascii="Times New Roman" w:hAnsi="Times New Roman"/>
          <w:color w:val="000000"/>
          <w:sz w:val="24"/>
          <w:szCs w:val="24"/>
        </w:rPr>
        <w:t xml:space="preserve">от 9 сентября 1994 года </w:t>
      </w:r>
      <w:r w:rsidRPr="005F2E08">
        <w:rPr>
          <w:rFonts w:ascii="Times New Roman" w:hAnsi="Times New Roman"/>
          <w:color w:val="000000"/>
          <w:sz w:val="24"/>
          <w:szCs w:val="24"/>
        </w:rPr>
        <w:t xml:space="preserve">(далее – ЕАПК), в лице Президента Евразийского патентного ведомства ЕАПО (далее – ЕАПВ) </w:t>
      </w:r>
      <w:r>
        <w:rPr>
          <w:rFonts w:ascii="Times New Roman" w:hAnsi="Times New Roman"/>
          <w:color w:val="000000"/>
          <w:sz w:val="24"/>
          <w:szCs w:val="24"/>
        </w:rPr>
        <w:t>Сауле Тлевлесовой, действующей</w:t>
      </w:r>
      <w:r w:rsidRPr="005F2E08">
        <w:rPr>
          <w:rFonts w:ascii="Times New Roman" w:hAnsi="Times New Roman"/>
          <w:color w:val="000000"/>
          <w:sz w:val="24"/>
          <w:szCs w:val="24"/>
        </w:rPr>
        <w:t xml:space="preserve"> на основании </w:t>
      </w:r>
      <w:r>
        <w:rPr>
          <w:rFonts w:ascii="Times New Roman" w:hAnsi="Times New Roman"/>
          <w:color w:val="000000"/>
          <w:sz w:val="24"/>
          <w:szCs w:val="24"/>
        </w:rPr>
        <w:t>статьи 2(4) ЕАПК</w:t>
      </w:r>
      <w:r w:rsidRPr="005F2E08">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5F2E08">
        <w:rPr>
          <w:rFonts w:ascii="Times New Roman" w:hAnsi="Times New Roman"/>
          <w:color w:val="000000"/>
          <w:sz w:val="24"/>
          <w:szCs w:val="24"/>
        </w:rPr>
        <w:t>»</w:t>
      </w:r>
      <w:r>
        <w:rPr>
          <w:rFonts w:ascii="Times New Roman" w:hAnsi="Times New Roman"/>
          <w:color w:val="000000"/>
          <w:kern w:val="1"/>
          <w:sz w:val="24"/>
          <w:szCs w:val="24"/>
        </w:rPr>
        <w:t xml:space="preserve">, </w:t>
      </w:r>
      <w:r w:rsidRPr="005F2E08">
        <w:rPr>
          <w:rFonts w:ascii="Times New Roman" w:hAnsi="Times New Roman"/>
          <w:sz w:val="24"/>
          <w:szCs w:val="24"/>
        </w:rPr>
        <w:t xml:space="preserve">с </w:t>
      </w:r>
      <w:r>
        <w:rPr>
          <w:rFonts w:ascii="Times New Roman" w:hAnsi="Times New Roman"/>
          <w:sz w:val="24"/>
          <w:szCs w:val="24"/>
        </w:rPr>
        <w:t>одной</w:t>
      </w:r>
      <w:r w:rsidRPr="005F2E08">
        <w:rPr>
          <w:rFonts w:ascii="Times New Roman" w:hAnsi="Times New Roman"/>
          <w:color w:val="000000"/>
          <w:kern w:val="1"/>
          <w:sz w:val="24"/>
          <w:szCs w:val="24"/>
        </w:rPr>
        <w:t xml:space="preserve"> стороны,</w:t>
      </w:r>
      <w:r>
        <w:rPr>
          <w:rFonts w:ascii="Times New Roman" w:hAnsi="Times New Roman"/>
          <w:color w:val="000000"/>
          <w:kern w:val="1"/>
          <w:sz w:val="24"/>
          <w:szCs w:val="24"/>
        </w:rPr>
        <w:t xml:space="preserve"> и _____________________ </w:t>
      </w:r>
      <w:r w:rsidRPr="005F2E08">
        <w:rPr>
          <w:rFonts w:ascii="Times New Roman" w:hAnsi="Times New Roman"/>
          <w:color w:val="000000"/>
          <w:kern w:val="1"/>
          <w:sz w:val="24"/>
          <w:szCs w:val="24"/>
        </w:rPr>
        <w:t>в лице</w:t>
      </w:r>
      <w:r>
        <w:rPr>
          <w:rFonts w:ascii="Times New Roman" w:hAnsi="Times New Roman"/>
          <w:color w:val="000000"/>
          <w:kern w:val="1"/>
          <w:sz w:val="24"/>
          <w:szCs w:val="24"/>
        </w:rPr>
        <w:t xml:space="preserve"> ______________________</w:t>
      </w:r>
      <w:r w:rsidRPr="005F2E08">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действующего на основании</w:t>
      </w:r>
      <w:r>
        <w:rPr>
          <w:rFonts w:ascii="Times New Roman" w:hAnsi="Times New Roman"/>
          <w:color w:val="000000"/>
          <w:kern w:val="1"/>
          <w:sz w:val="24"/>
          <w:szCs w:val="24"/>
        </w:rPr>
        <w:t xml:space="preserve"> ________________, именуемое далее «Исполнитель»</w:t>
      </w:r>
      <w:r w:rsidRPr="005F2E08">
        <w:rPr>
          <w:rFonts w:ascii="Times New Roman" w:hAnsi="Times New Roman"/>
          <w:color w:val="000000"/>
          <w:sz w:val="24"/>
          <w:szCs w:val="24"/>
        </w:rPr>
        <w:t xml:space="preserve">, с </w:t>
      </w:r>
      <w:r>
        <w:rPr>
          <w:rFonts w:ascii="Times New Roman" w:hAnsi="Times New Roman"/>
          <w:color w:val="000000"/>
          <w:sz w:val="24"/>
          <w:szCs w:val="24"/>
        </w:rPr>
        <w:t>другой</w:t>
      </w:r>
      <w:r w:rsidRPr="005F2E08">
        <w:rPr>
          <w:rFonts w:ascii="Times New Roman" w:hAnsi="Times New Roman"/>
          <w:color w:val="000000"/>
          <w:sz w:val="24"/>
          <w:szCs w:val="24"/>
        </w:rPr>
        <w:t xml:space="preserve">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 xml:space="preserve">именуемые далее «Стороны», </w:t>
      </w:r>
      <w:r>
        <w:rPr>
          <w:rFonts w:ascii="Times New Roman" w:hAnsi="Times New Roman"/>
          <w:color w:val="000000"/>
          <w:kern w:val="1"/>
          <w:sz w:val="24"/>
          <w:szCs w:val="24"/>
        </w:rPr>
        <w:t>заключили настоящее соглашение</w:t>
      </w:r>
      <w:r w:rsidRPr="005F2E08">
        <w:rPr>
          <w:rFonts w:ascii="Times New Roman" w:hAnsi="Times New Roman"/>
          <w:color w:val="000000"/>
          <w:kern w:val="1"/>
          <w:sz w:val="24"/>
          <w:szCs w:val="24"/>
        </w:rPr>
        <w:t xml:space="preserve"> </w:t>
      </w:r>
      <w:r>
        <w:rPr>
          <w:rFonts w:ascii="Times New Roman" w:hAnsi="Times New Roman"/>
          <w:color w:val="000000"/>
          <w:kern w:val="1"/>
          <w:sz w:val="24"/>
          <w:szCs w:val="24"/>
        </w:rPr>
        <w:t>(далее – «</w:t>
      </w:r>
      <w:r w:rsidR="007057C2">
        <w:rPr>
          <w:rFonts w:ascii="Times New Roman" w:hAnsi="Times New Roman"/>
          <w:color w:val="000000"/>
          <w:kern w:val="1"/>
          <w:sz w:val="24"/>
          <w:szCs w:val="24"/>
        </w:rPr>
        <w:t>соглашение</w:t>
      </w:r>
      <w:r>
        <w:rPr>
          <w:rFonts w:ascii="Times New Roman" w:hAnsi="Times New Roman"/>
          <w:color w:val="000000"/>
          <w:kern w:val="1"/>
          <w:sz w:val="24"/>
          <w:szCs w:val="24"/>
        </w:rPr>
        <w:t>»)</w:t>
      </w:r>
      <w:r w:rsidRPr="005F2E08">
        <w:rPr>
          <w:rFonts w:ascii="Times New Roman" w:hAnsi="Times New Roman"/>
          <w:color w:val="000000"/>
          <w:kern w:val="1"/>
          <w:sz w:val="24"/>
          <w:szCs w:val="24"/>
        </w:rPr>
        <w:t xml:space="preserve"> о нижеследующем</w:t>
      </w:r>
      <w:r w:rsidRPr="005F2E08">
        <w:rPr>
          <w:rFonts w:ascii="Times New Roman" w:hAnsi="Times New Roman"/>
          <w:sz w:val="24"/>
          <w:szCs w:val="24"/>
        </w:rPr>
        <w:t>:</w:t>
      </w:r>
    </w:p>
    <w:p w:rsidR="005E0C1A" w:rsidRPr="008F4BE0" w:rsidRDefault="005E0C1A" w:rsidP="005E0C1A">
      <w:pPr>
        <w:ind w:firstLine="624"/>
        <w:jc w:val="both"/>
        <w:rPr>
          <w:rFonts w:ascii="Times New Roman" w:hAnsi="Times New Roman"/>
          <w:sz w:val="16"/>
          <w:szCs w:val="16"/>
          <w:lang w:eastAsia="ru-RU"/>
        </w:rPr>
      </w:pPr>
    </w:p>
    <w:p w:rsidR="005E0C1A" w:rsidRPr="00B865F0" w:rsidRDefault="005E0C1A" w:rsidP="005E0C1A">
      <w:pPr>
        <w:jc w:val="center"/>
        <w:rPr>
          <w:rFonts w:ascii="Times New Roman" w:hAnsi="Times New Roman"/>
          <w:b/>
          <w:sz w:val="24"/>
          <w:szCs w:val="24"/>
        </w:rPr>
      </w:pPr>
      <w:r w:rsidRPr="00B865F0">
        <w:rPr>
          <w:rFonts w:ascii="Times New Roman" w:hAnsi="Times New Roman"/>
          <w:b/>
          <w:sz w:val="24"/>
          <w:szCs w:val="24"/>
        </w:rPr>
        <w:t>1. П</w:t>
      </w:r>
      <w:r w:rsidR="007057C2">
        <w:rPr>
          <w:rFonts w:ascii="Times New Roman" w:hAnsi="Times New Roman"/>
          <w:b/>
          <w:sz w:val="24"/>
          <w:szCs w:val="24"/>
        </w:rPr>
        <w:t>редмет соглашения</w:t>
      </w:r>
    </w:p>
    <w:p w:rsidR="005E0C1A" w:rsidRDefault="005E0C1A" w:rsidP="00B865F0">
      <w:pPr>
        <w:ind w:firstLine="709"/>
        <w:jc w:val="both"/>
        <w:rPr>
          <w:rFonts w:ascii="Times New Roman" w:hAnsi="Times New Roman"/>
          <w:sz w:val="24"/>
          <w:szCs w:val="24"/>
        </w:rPr>
      </w:pPr>
      <w:r w:rsidRPr="006715EE">
        <w:rPr>
          <w:rFonts w:ascii="Times New Roman" w:hAnsi="Times New Roman"/>
          <w:sz w:val="24"/>
          <w:szCs w:val="24"/>
        </w:rPr>
        <w:t>1.1.</w:t>
      </w:r>
      <w:r>
        <w:rPr>
          <w:rFonts w:ascii="Times New Roman" w:hAnsi="Times New Roman"/>
          <w:sz w:val="24"/>
          <w:szCs w:val="24"/>
        </w:rPr>
        <w:t xml:space="preserve"> </w:t>
      </w:r>
      <w:r w:rsidRPr="006715EE">
        <w:rPr>
          <w:rFonts w:ascii="Times New Roman" w:hAnsi="Times New Roman"/>
          <w:sz w:val="24"/>
          <w:szCs w:val="24"/>
        </w:rPr>
        <w:t xml:space="preserve">Предметом </w:t>
      </w:r>
      <w:r w:rsidR="007057C2">
        <w:rPr>
          <w:rFonts w:ascii="Times New Roman" w:hAnsi="Times New Roman"/>
          <w:sz w:val="24"/>
          <w:szCs w:val="24"/>
        </w:rPr>
        <w:t>с</w:t>
      </w:r>
      <w:r w:rsidRPr="006715EE">
        <w:rPr>
          <w:rFonts w:ascii="Times New Roman" w:hAnsi="Times New Roman"/>
          <w:sz w:val="24"/>
          <w:szCs w:val="24"/>
        </w:rPr>
        <w:t xml:space="preserve">оглашения является обеспечение </w:t>
      </w:r>
      <w:r>
        <w:rPr>
          <w:rFonts w:ascii="Times New Roman" w:hAnsi="Times New Roman"/>
          <w:sz w:val="24"/>
          <w:szCs w:val="24"/>
        </w:rPr>
        <w:t>охраны</w:t>
      </w:r>
      <w:r w:rsidRPr="006715EE">
        <w:rPr>
          <w:rFonts w:ascii="Times New Roman" w:hAnsi="Times New Roman"/>
          <w:sz w:val="24"/>
          <w:szCs w:val="24"/>
        </w:rPr>
        <w:t xml:space="preserve"> </w:t>
      </w:r>
      <w:r>
        <w:rPr>
          <w:rFonts w:ascii="Times New Roman" w:hAnsi="Times New Roman"/>
          <w:sz w:val="24"/>
          <w:szCs w:val="24"/>
        </w:rPr>
        <w:t>к</w:t>
      </w:r>
      <w:r w:rsidRPr="006715EE">
        <w:rPr>
          <w:rFonts w:ascii="Times New Roman" w:hAnsi="Times New Roman"/>
          <w:sz w:val="24"/>
          <w:szCs w:val="24"/>
        </w:rPr>
        <w:t xml:space="preserve">онфиденциальной </w:t>
      </w:r>
      <w:r>
        <w:rPr>
          <w:rFonts w:ascii="Times New Roman" w:hAnsi="Times New Roman"/>
          <w:sz w:val="24"/>
          <w:szCs w:val="24"/>
        </w:rPr>
        <w:t>и</w:t>
      </w:r>
      <w:r w:rsidRPr="006715EE">
        <w:rPr>
          <w:rFonts w:ascii="Times New Roman" w:hAnsi="Times New Roman"/>
          <w:sz w:val="24"/>
          <w:szCs w:val="24"/>
        </w:rPr>
        <w:t>нформации, котор</w:t>
      </w:r>
      <w:r>
        <w:rPr>
          <w:rFonts w:ascii="Times New Roman" w:hAnsi="Times New Roman"/>
          <w:sz w:val="24"/>
          <w:szCs w:val="24"/>
        </w:rPr>
        <w:t xml:space="preserve">ую Заказчик передает Исполнителю </w:t>
      </w:r>
      <w:r w:rsidRPr="007E4009">
        <w:rPr>
          <w:rFonts w:ascii="Times New Roman" w:hAnsi="Times New Roman"/>
          <w:sz w:val="24"/>
          <w:szCs w:val="24"/>
        </w:rPr>
        <w:t xml:space="preserve">в ходе исполнения обязательств по </w:t>
      </w:r>
      <w:r>
        <w:rPr>
          <w:rFonts w:ascii="Times New Roman" w:hAnsi="Times New Roman"/>
          <w:sz w:val="24"/>
          <w:szCs w:val="24"/>
        </w:rPr>
        <w:t>д</w:t>
      </w:r>
      <w:r w:rsidRPr="007E4009">
        <w:rPr>
          <w:rFonts w:ascii="Times New Roman" w:hAnsi="Times New Roman"/>
          <w:sz w:val="24"/>
          <w:szCs w:val="24"/>
        </w:rPr>
        <w:t xml:space="preserve">оговору </w:t>
      </w:r>
      <w:r w:rsidR="007057C2" w:rsidRPr="009674C4">
        <w:rPr>
          <w:rFonts w:ascii="Times New Roman" w:hAnsi="Times New Roman"/>
          <w:sz w:val="24"/>
          <w:szCs w:val="24"/>
          <w:lang w:eastAsia="ru-RU"/>
        </w:rPr>
        <w:t xml:space="preserve">к </w:t>
      </w:r>
      <w:r w:rsidR="007057C2">
        <w:rPr>
          <w:rFonts w:ascii="Times New Roman" w:hAnsi="Times New Roman"/>
          <w:sz w:val="24"/>
          <w:szCs w:val="24"/>
          <w:lang w:eastAsia="ru-RU"/>
        </w:rPr>
        <w:t>д</w:t>
      </w:r>
      <w:r w:rsidR="007057C2" w:rsidRPr="009674C4">
        <w:rPr>
          <w:rFonts w:ascii="Times New Roman" w:hAnsi="Times New Roman"/>
          <w:sz w:val="24"/>
          <w:szCs w:val="24"/>
          <w:lang w:eastAsia="ru-RU"/>
        </w:rPr>
        <w:t xml:space="preserve">оговору от </w:t>
      </w:r>
      <w:r w:rsidR="007057C2">
        <w:rPr>
          <w:rFonts w:ascii="Times New Roman" w:hAnsi="Times New Roman"/>
          <w:sz w:val="24"/>
          <w:szCs w:val="24"/>
          <w:lang w:eastAsia="ru-RU"/>
        </w:rPr>
        <w:t>«</w:t>
      </w:r>
      <w:r w:rsidR="007057C2" w:rsidRPr="009674C4">
        <w:rPr>
          <w:rFonts w:ascii="Times New Roman" w:hAnsi="Times New Roman"/>
          <w:sz w:val="24"/>
          <w:szCs w:val="24"/>
          <w:lang w:eastAsia="ru-RU"/>
        </w:rPr>
        <w:t>___</w:t>
      </w:r>
      <w:r w:rsidR="007057C2">
        <w:rPr>
          <w:rFonts w:ascii="Times New Roman" w:hAnsi="Times New Roman"/>
          <w:sz w:val="24"/>
          <w:szCs w:val="24"/>
          <w:lang w:eastAsia="ru-RU"/>
        </w:rPr>
        <w:t xml:space="preserve">» </w:t>
      </w:r>
      <w:r w:rsidR="007057C2" w:rsidRPr="009674C4">
        <w:rPr>
          <w:rFonts w:ascii="Times New Roman" w:hAnsi="Times New Roman"/>
          <w:sz w:val="24"/>
          <w:szCs w:val="24"/>
          <w:lang w:eastAsia="ru-RU"/>
        </w:rPr>
        <w:t>____</w:t>
      </w:r>
      <w:r w:rsidR="007057C2">
        <w:rPr>
          <w:rFonts w:ascii="Times New Roman" w:hAnsi="Times New Roman"/>
          <w:sz w:val="24"/>
          <w:szCs w:val="24"/>
          <w:lang w:eastAsia="ru-RU"/>
        </w:rPr>
        <w:t xml:space="preserve">_______ 201_ г. № ___ </w:t>
      </w:r>
      <w:r w:rsidRPr="007E4009">
        <w:rPr>
          <w:rFonts w:ascii="Times New Roman" w:hAnsi="Times New Roman"/>
          <w:sz w:val="24"/>
          <w:szCs w:val="24"/>
        </w:rPr>
        <w:t xml:space="preserve">(далее – </w:t>
      </w:r>
      <w:r w:rsidR="007057C2">
        <w:rPr>
          <w:rFonts w:ascii="Times New Roman" w:hAnsi="Times New Roman"/>
          <w:sz w:val="24"/>
          <w:szCs w:val="24"/>
        </w:rPr>
        <w:t>д</w:t>
      </w:r>
      <w:r w:rsidR="007057C2" w:rsidRPr="007E4009">
        <w:rPr>
          <w:rFonts w:ascii="Times New Roman" w:hAnsi="Times New Roman"/>
          <w:sz w:val="24"/>
          <w:szCs w:val="24"/>
        </w:rPr>
        <w:t>оговор</w:t>
      </w:r>
      <w:r w:rsidRPr="007E4009">
        <w:rPr>
          <w:rFonts w:ascii="Times New Roman" w:hAnsi="Times New Roman"/>
          <w:sz w:val="24"/>
          <w:szCs w:val="24"/>
        </w:rPr>
        <w:t>)</w:t>
      </w:r>
      <w:r w:rsidRPr="006715EE">
        <w:rPr>
          <w:rFonts w:ascii="Times New Roman" w:hAnsi="Times New Roman"/>
          <w:sz w:val="24"/>
          <w:szCs w:val="24"/>
        </w:rPr>
        <w:t xml:space="preserve">, на условиях, указанных в </w:t>
      </w:r>
      <w:r w:rsidR="007057C2">
        <w:rPr>
          <w:rFonts w:ascii="Times New Roman" w:hAnsi="Times New Roman"/>
          <w:sz w:val="24"/>
          <w:szCs w:val="24"/>
        </w:rPr>
        <w:t>с</w:t>
      </w:r>
      <w:r w:rsidRPr="006715EE">
        <w:rPr>
          <w:rFonts w:ascii="Times New Roman" w:hAnsi="Times New Roman"/>
          <w:sz w:val="24"/>
          <w:szCs w:val="24"/>
        </w:rPr>
        <w:t>оглашении.</w:t>
      </w:r>
    </w:p>
    <w:p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1.</w:t>
      </w:r>
      <w:r>
        <w:rPr>
          <w:rFonts w:ascii="Times New Roman" w:hAnsi="Times New Roman"/>
          <w:sz w:val="24"/>
          <w:szCs w:val="24"/>
        </w:rPr>
        <w:t>2</w:t>
      </w:r>
      <w:r w:rsidRPr="006715EE">
        <w:rPr>
          <w:rFonts w:ascii="Times New Roman" w:hAnsi="Times New Roman"/>
          <w:sz w:val="24"/>
          <w:szCs w:val="24"/>
        </w:rPr>
        <w:t xml:space="preserve">. Термины, используемые в </w:t>
      </w:r>
      <w:r w:rsidR="007057C2">
        <w:rPr>
          <w:rFonts w:ascii="Times New Roman" w:hAnsi="Times New Roman"/>
          <w:sz w:val="24"/>
          <w:szCs w:val="24"/>
        </w:rPr>
        <w:t>с</w:t>
      </w:r>
      <w:r w:rsidRPr="006715EE">
        <w:rPr>
          <w:rFonts w:ascii="Times New Roman" w:hAnsi="Times New Roman"/>
          <w:sz w:val="24"/>
          <w:szCs w:val="24"/>
        </w:rPr>
        <w:t>оглашении:</w:t>
      </w:r>
    </w:p>
    <w:p w:rsidR="005E0C1A" w:rsidRDefault="005E0C1A" w:rsidP="005E0C1A">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.1.</w:t>
      </w:r>
      <w:r>
        <w:rPr>
          <w:rFonts w:ascii="Times New Roman" w:hAnsi="Times New Roman"/>
          <w:i/>
          <w:sz w:val="24"/>
          <w:szCs w:val="24"/>
        </w:rPr>
        <w:t xml:space="preserve"> Конфиденциальная и</w:t>
      </w:r>
      <w:r w:rsidRPr="006715EE">
        <w:rPr>
          <w:rFonts w:ascii="Times New Roman" w:hAnsi="Times New Roman"/>
          <w:i/>
          <w:sz w:val="24"/>
          <w:szCs w:val="24"/>
        </w:rPr>
        <w:t>нформация</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информация</w:t>
      </w:r>
      <w:r>
        <w:rPr>
          <w:rFonts w:ascii="Times New Roman" w:hAnsi="Times New Roman"/>
          <w:sz w:val="24"/>
          <w:szCs w:val="24"/>
        </w:rPr>
        <w:t xml:space="preserve"> ограниченного доступа Заказчика</w:t>
      </w:r>
      <w:r w:rsidRPr="006715EE">
        <w:rPr>
          <w:rFonts w:ascii="Times New Roman" w:hAnsi="Times New Roman"/>
          <w:sz w:val="24"/>
          <w:szCs w:val="24"/>
        </w:rPr>
        <w:t>, обладающая действительной или потенциальной ценностью в силу ее неизвестности третьим лицам,</w:t>
      </w:r>
      <w:r>
        <w:rPr>
          <w:rFonts w:ascii="Times New Roman" w:hAnsi="Times New Roman"/>
          <w:sz w:val="24"/>
          <w:szCs w:val="24"/>
        </w:rPr>
        <w:t xml:space="preserve"> доступ к которой ограничен на законном основании, и к охране конфиденциальности </w:t>
      </w:r>
      <w:r w:rsidRPr="006715EE">
        <w:rPr>
          <w:rFonts w:ascii="Times New Roman" w:hAnsi="Times New Roman"/>
          <w:sz w:val="24"/>
          <w:szCs w:val="24"/>
        </w:rPr>
        <w:t xml:space="preserve">которой </w:t>
      </w:r>
      <w:r>
        <w:rPr>
          <w:rFonts w:ascii="Times New Roman" w:hAnsi="Times New Roman"/>
          <w:sz w:val="24"/>
          <w:szCs w:val="24"/>
        </w:rPr>
        <w:t xml:space="preserve">Заказчик </w:t>
      </w:r>
      <w:r w:rsidRPr="006715EE">
        <w:rPr>
          <w:rFonts w:ascii="Times New Roman" w:hAnsi="Times New Roman"/>
          <w:sz w:val="24"/>
          <w:szCs w:val="24"/>
        </w:rPr>
        <w:t>принимает правовые, организационные, технические и иные меры защиты.</w:t>
      </w:r>
    </w:p>
    <w:p w:rsidR="005E0C1A" w:rsidRDefault="005E0C1A" w:rsidP="005E0C1A">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2.2</w:t>
      </w:r>
      <w:r w:rsidRPr="00C01737">
        <w:rPr>
          <w:rFonts w:ascii="Times New Roman" w:hAnsi="Times New Roman"/>
          <w:sz w:val="24"/>
          <w:szCs w:val="24"/>
        </w:rPr>
        <w:t>.</w:t>
      </w:r>
      <w:r>
        <w:rPr>
          <w:rFonts w:ascii="Times New Roman" w:hAnsi="Times New Roman"/>
          <w:i/>
          <w:sz w:val="24"/>
          <w:szCs w:val="24"/>
        </w:rPr>
        <w:t xml:space="preserve"> </w:t>
      </w:r>
      <w:r w:rsidRPr="006715EE">
        <w:rPr>
          <w:rFonts w:ascii="Times New Roman" w:hAnsi="Times New Roman"/>
          <w:i/>
          <w:sz w:val="24"/>
          <w:szCs w:val="24"/>
        </w:rPr>
        <w:t>Передача конфиденциальной информации</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передача</w:t>
      </w:r>
      <w:r w:rsidRPr="00977228">
        <w:rPr>
          <w:rFonts w:ascii="Times New Roman" w:hAnsi="Times New Roman"/>
          <w:sz w:val="24"/>
          <w:szCs w:val="24"/>
        </w:rPr>
        <w:t xml:space="preserve"> </w:t>
      </w:r>
      <w:r w:rsidRPr="006715EE">
        <w:rPr>
          <w:rFonts w:ascii="Times New Roman" w:hAnsi="Times New Roman"/>
          <w:sz w:val="24"/>
          <w:szCs w:val="24"/>
        </w:rPr>
        <w:t xml:space="preserve">информации, отнесенной к конфиденциальной, от </w:t>
      </w:r>
      <w:r>
        <w:rPr>
          <w:rFonts w:ascii="Times New Roman" w:hAnsi="Times New Roman"/>
          <w:sz w:val="24"/>
          <w:szCs w:val="24"/>
        </w:rPr>
        <w:t xml:space="preserve">Заказчика Исполнителю или предоставление Заказчиком доступа Исполнителю к конфиденциальной информации </w:t>
      </w:r>
      <w:r w:rsidRPr="006715EE">
        <w:rPr>
          <w:rFonts w:ascii="Times New Roman" w:hAnsi="Times New Roman"/>
          <w:sz w:val="24"/>
          <w:szCs w:val="24"/>
        </w:rPr>
        <w:t xml:space="preserve">на основании </w:t>
      </w:r>
      <w:r w:rsidR="005F35F2">
        <w:rPr>
          <w:rFonts w:ascii="Times New Roman" w:hAnsi="Times New Roman"/>
          <w:sz w:val="24"/>
          <w:szCs w:val="24"/>
        </w:rPr>
        <w:t xml:space="preserve">договора </w:t>
      </w:r>
      <w:r>
        <w:rPr>
          <w:rFonts w:ascii="Times New Roman" w:hAnsi="Times New Roman"/>
          <w:sz w:val="24"/>
          <w:szCs w:val="24"/>
        </w:rPr>
        <w:t xml:space="preserve">и </w:t>
      </w:r>
      <w:r w:rsidR="005F35F2">
        <w:rPr>
          <w:rFonts w:ascii="Times New Roman" w:hAnsi="Times New Roman"/>
          <w:sz w:val="24"/>
          <w:szCs w:val="24"/>
        </w:rPr>
        <w:t>с</w:t>
      </w:r>
      <w:r w:rsidRPr="006715EE">
        <w:rPr>
          <w:rFonts w:ascii="Times New Roman" w:hAnsi="Times New Roman"/>
          <w:sz w:val="24"/>
          <w:szCs w:val="24"/>
        </w:rPr>
        <w:t>оглашения в объеме и на условиях, которые предусмотрены</w:t>
      </w:r>
      <w:r>
        <w:rPr>
          <w:rFonts w:ascii="Times New Roman" w:hAnsi="Times New Roman"/>
          <w:sz w:val="24"/>
          <w:szCs w:val="24"/>
        </w:rPr>
        <w:t xml:space="preserve"> </w:t>
      </w:r>
      <w:r w:rsidR="005F35F2">
        <w:rPr>
          <w:rFonts w:ascii="Times New Roman" w:hAnsi="Times New Roman"/>
          <w:sz w:val="24"/>
          <w:szCs w:val="24"/>
        </w:rPr>
        <w:t xml:space="preserve">договором </w:t>
      </w:r>
      <w:r>
        <w:rPr>
          <w:rFonts w:ascii="Times New Roman" w:hAnsi="Times New Roman"/>
          <w:sz w:val="24"/>
          <w:szCs w:val="24"/>
        </w:rPr>
        <w:t>и</w:t>
      </w:r>
      <w:r w:rsidRPr="006715EE">
        <w:rPr>
          <w:rFonts w:ascii="Times New Roman" w:hAnsi="Times New Roman"/>
          <w:sz w:val="24"/>
          <w:szCs w:val="24"/>
        </w:rPr>
        <w:t xml:space="preserve"> </w:t>
      </w:r>
      <w:r w:rsidR="005F35F2">
        <w:rPr>
          <w:rFonts w:ascii="Times New Roman" w:hAnsi="Times New Roman"/>
          <w:sz w:val="24"/>
          <w:szCs w:val="24"/>
        </w:rPr>
        <w:t>с</w:t>
      </w:r>
      <w:r w:rsidR="005F35F2" w:rsidRPr="006715EE">
        <w:rPr>
          <w:rFonts w:ascii="Times New Roman" w:hAnsi="Times New Roman"/>
          <w:sz w:val="24"/>
          <w:szCs w:val="24"/>
        </w:rPr>
        <w:t>оглашением</w:t>
      </w:r>
      <w:r w:rsidRPr="006715EE">
        <w:rPr>
          <w:rFonts w:ascii="Times New Roman" w:hAnsi="Times New Roman"/>
          <w:sz w:val="24"/>
          <w:szCs w:val="24"/>
        </w:rPr>
        <w:t xml:space="preserve">, включая условие о принятии </w:t>
      </w:r>
      <w:r>
        <w:rPr>
          <w:rFonts w:ascii="Times New Roman" w:hAnsi="Times New Roman"/>
          <w:sz w:val="24"/>
          <w:szCs w:val="24"/>
        </w:rPr>
        <w:t xml:space="preserve">Исполнителем </w:t>
      </w:r>
      <w:r w:rsidRPr="006715EE">
        <w:rPr>
          <w:rFonts w:ascii="Times New Roman" w:hAnsi="Times New Roman"/>
          <w:sz w:val="24"/>
          <w:szCs w:val="24"/>
        </w:rPr>
        <w:t xml:space="preserve">установленных </w:t>
      </w:r>
      <w:r w:rsidR="005F35F2">
        <w:rPr>
          <w:rFonts w:ascii="Times New Roman" w:hAnsi="Times New Roman"/>
          <w:sz w:val="24"/>
          <w:szCs w:val="24"/>
        </w:rPr>
        <w:t>с</w:t>
      </w:r>
      <w:r w:rsidR="005F35F2" w:rsidRPr="006715EE">
        <w:rPr>
          <w:rFonts w:ascii="Times New Roman" w:hAnsi="Times New Roman"/>
          <w:sz w:val="24"/>
          <w:szCs w:val="24"/>
        </w:rPr>
        <w:t xml:space="preserve">оглашением </w:t>
      </w:r>
      <w:r w:rsidRPr="006715EE">
        <w:rPr>
          <w:rFonts w:ascii="Times New Roman" w:hAnsi="Times New Roman"/>
          <w:sz w:val="24"/>
          <w:szCs w:val="24"/>
        </w:rPr>
        <w:t>мер по охране ее конфиденциальности.</w:t>
      </w:r>
    </w:p>
    <w:p w:rsidR="005E0C1A" w:rsidRPr="00931D5B" w:rsidRDefault="005E0C1A" w:rsidP="005E0C1A">
      <w:pPr>
        <w:ind w:firstLine="708"/>
        <w:jc w:val="both"/>
        <w:rPr>
          <w:rFonts w:ascii="Times New Roman" w:hAnsi="Times New Roman"/>
          <w:i/>
          <w:sz w:val="24"/>
          <w:szCs w:val="24"/>
        </w:rPr>
      </w:pPr>
      <w:r w:rsidRPr="00A627AC">
        <w:rPr>
          <w:rFonts w:ascii="Times New Roman" w:hAnsi="Times New Roman"/>
          <w:sz w:val="24"/>
          <w:szCs w:val="24"/>
        </w:rPr>
        <w:t>1.</w:t>
      </w:r>
      <w:r>
        <w:rPr>
          <w:rFonts w:ascii="Times New Roman" w:hAnsi="Times New Roman"/>
          <w:sz w:val="24"/>
          <w:szCs w:val="24"/>
        </w:rPr>
        <w:t>2.3</w:t>
      </w:r>
      <w:r w:rsidRPr="00A627AC">
        <w:rPr>
          <w:rFonts w:ascii="Times New Roman" w:hAnsi="Times New Roman"/>
          <w:sz w:val="24"/>
          <w:szCs w:val="24"/>
        </w:rPr>
        <w:t>.</w:t>
      </w:r>
      <w:r w:rsidRPr="00A627AC">
        <w:rPr>
          <w:rFonts w:ascii="Times New Roman" w:hAnsi="Times New Roman"/>
          <w:i/>
          <w:sz w:val="24"/>
          <w:szCs w:val="24"/>
        </w:rPr>
        <w:t xml:space="preserve"> Носители информации</w:t>
      </w:r>
      <w:r w:rsidRPr="00A627AC">
        <w:rPr>
          <w:rFonts w:ascii="Times New Roman" w:hAnsi="Times New Roman"/>
          <w:sz w:val="24"/>
          <w:szCs w:val="24"/>
        </w:rPr>
        <w:t xml:space="preserve"> </w:t>
      </w:r>
      <w:r>
        <w:rPr>
          <w:rFonts w:ascii="Times New Roman" w:hAnsi="Times New Roman"/>
          <w:sz w:val="24"/>
          <w:szCs w:val="24"/>
        </w:rPr>
        <w:t>–</w:t>
      </w:r>
      <w:r w:rsidRPr="00A627AC">
        <w:rPr>
          <w:rFonts w:ascii="Times New Roman" w:hAnsi="Times New Roman"/>
          <w:sz w:val="24"/>
          <w:szCs w:val="24"/>
        </w:rPr>
        <w:t xml:space="preserve"> материальные</w:t>
      </w:r>
      <w:r w:rsidRPr="00977228">
        <w:rPr>
          <w:rFonts w:ascii="Times New Roman" w:hAnsi="Times New Roman"/>
          <w:sz w:val="24"/>
          <w:szCs w:val="24"/>
        </w:rPr>
        <w:t xml:space="preserve"> </w:t>
      </w:r>
      <w:r w:rsidRPr="00A627AC">
        <w:rPr>
          <w:rFonts w:ascii="Times New Roman" w:hAnsi="Times New Roman"/>
          <w:sz w:val="24"/>
          <w:szCs w:val="24"/>
        </w:rPr>
        <w:t>объекты, в которых информация находит свое отображение в виде символов, технических решений и процессов.</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1.2.4</w:t>
      </w:r>
      <w:r w:rsidRPr="00C01737">
        <w:rPr>
          <w:rFonts w:ascii="Times New Roman" w:hAnsi="Times New Roman"/>
          <w:sz w:val="24"/>
          <w:szCs w:val="24"/>
        </w:rPr>
        <w:t>.</w:t>
      </w:r>
      <w:r>
        <w:rPr>
          <w:rFonts w:ascii="Times New Roman" w:hAnsi="Times New Roman"/>
          <w:i/>
          <w:sz w:val="24"/>
          <w:szCs w:val="24"/>
        </w:rPr>
        <w:t xml:space="preserve"> </w:t>
      </w:r>
      <w:r w:rsidRPr="00DE0378">
        <w:rPr>
          <w:rFonts w:ascii="Times New Roman" w:hAnsi="Times New Roman"/>
          <w:i/>
          <w:sz w:val="24"/>
          <w:szCs w:val="24"/>
        </w:rPr>
        <w:t xml:space="preserve">Разглашение </w:t>
      </w:r>
      <w:r>
        <w:rPr>
          <w:rFonts w:ascii="Times New Roman" w:hAnsi="Times New Roman"/>
          <w:i/>
          <w:sz w:val="24"/>
          <w:szCs w:val="24"/>
        </w:rPr>
        <w:t xml:space="preserve">конфиденциальной </w:t>
      </w:r>
      <w:r w:rsidRPr="00DE0378">
        <w:rPr>
          <w:rFonts w:ascii="Times New Roman" w:hAnsi="Times New Roman"/>
          <w:i/>
          <w:sz w:val="24"/>
          <w:szCs w:val="24"/>
        </w:rPr>
        <w:t>информации</w:t>
      </w:r>
      <w:r>
        <w:rPr>
          <w:rFonts w:ascii="Times New Roman" w:hAnsi="Times New Roman"/>
          <w:i/>
          <w:sz w:val="24"/>
          <w:szCs w:val="24"/>
        </w:rPr>
        <w:t xml:space="preserve"> </w:t>
      </w:r>
      <w:r w:rsidRPr="00DE0378">
        <w:rPr>
          <w:rFonts w:ascii="Times New Roman" w:hAnsi="Times New Roman"/>
          <w:sz w:val="24"/>
          <w:szCs w:val="24"/>
        </w:rPr>
        <w:t xml:space="preserve">– действие или бездействие, в результате которых </w:t>
      </w:r>
      <w:r>
        <w:rPr>
          <w:rFonts w:ascii="Times New Roman" w:hAnsi="Times New Roman"/>
          <w:sz w:val="24"/>
          <w:szCs w:val="24"/>
        </w:rPr>
        <w:t xml:space="preserve">конфиденциальная </w:t>
      </w:r>
      <w:r w:rsidRPr="00DE0378">
        <w:rPr>
          <w:rFonts w:ascii="Times New Roman" w:hAnsi="Times New Roman"/>
          <w:sz w:val="24"/>
          <w:szCs w:val="24"/>
        </w:rPr>
        <w:t>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5E0C1A" w:rsidRDefault="005E0C1A" w:rsidP="005E0C1A">
      <w:pPr>
        <w:shd w:val="clear" w:color="auto" w:fill="FFFFFF"/>
        <w:ind w:firstLine="708"/>
        <w:jc w:val="both"/>
        <w:rPr>
          <w:rFonts w:ascii="Times New Roman" w:hAnsi="Times New Roman"/>
          <w:color w:val="000000"/>
          <w:sz w:val="24"/>
          <w:szCs w:val="24"/>
          <w:lang w:eastAsia="ru-RU"/>
        </w:rPr>
      </w:pPr>
      <w:r w:rsidRPr="00C01737">
        <w:rPr>
          <w:rFonts w:ascii="Times New Roman" w:hAnsi="Times New Roman"/>
          <w:color w:val="000000"/>
          <w:sz w:val="24"/>
          <w:szCs w:val="24"/>
          <w:lang w:eastAsia="ru-RU"/>
        </w:rPr>
        <w:t>1.</w:t>
      </w:r>
      <w:r>
        <w:rPr>
          <w:rFonts w:ascii="Times New Roman" w:hAnsi="Times New Roman"/>
          <w:color w:val="000000"/>
          <w:sz w:val="24"/>
          <w:szCs w:val="24"/>
          <w:lang w:eastAsia="ru-RU"/>
        </w:rPr>
        <w:t>2.5</w:t>
      </w:r>
      <w:r w:rsidRPr="00C01737">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6715EE">
        <w:rPr>
          <w:rFonts w:ascii="Times New Roman" w:hAnsi="Times New Roman"/>
          <w:i/>
          <w:color w:val="000000"/>
          <w:sz w:val="24"/>
          <w:szCs w:val="24"/>
          <w:lang w:eastAsia="ru-RU"/>
        </w:rPr>
        <w:t>Гриф конфиденциальности</w:t>
      </w:r>
      <w:r w:rsidRPr="006715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6715EE">
        <w:rPr>
          <w:rFonts w:ascii="Times New Roman" w:hAnsi="Times New Roman"/>
          <w:color w:val="000000"/>
          <w:sz w:val="24"/>
          <w:szCs w:val="24"/>
          <w:lang w:eastAsia="ru-RU"/>
        </w:rPr>
        <w:t xml:space="preserve">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5E0C1A" w:rsidRPr="008F4BE0" w:rsidRDefault="005E0C1A" w:rsidP="005E0C1A">
      <w:pPr>
        <w:shd w:val="clear" w:color="auto" w:fill="FFFFFF"/>
        <w:ind w:firstLine="708"/>
        <w:jc w:val="both"/>
        <w:rPr>
          <w:rFonts w:ascii="Times New Roman" w:hAnsi="Times New Roman"/>
          <w:color w:val="000000"/>
          <w:sz w:val="16"/>
          <w:szCs w:val="16"/>
          <w:lang w:eastAsia="ru-RU"/>
        </w:rPr>
      </w:pPr>
    </w:p>
    <w:p w:rsidR="005E0C1A" w:rsidRPr="00B865F0" w:rsidRDefault="005E0C1A" w:rsidP="005E0C1A">
      <w:pPr>
        <w:jc w:val="center"/>
        <w:rPr>
          <w:rFonts w:ascii="Times New Roman" w:hAnsi="Times New Roman"/>
          <w:b/>
          <w:sz w:val="24"/>
          <w:szCs w:val="24"/>
        </w:rPr>
      </w:pPr>
      <w:r w:rsidRPr="00B865F0">
        <w:rPr>
          <w:rFonts w:ascii="Times New Roman" w:hAnsi="Times New Roman"/>
          <w:b/>
          <w:sz w:val="24"/>
          <w:szCs w:val="24"/>
        </w:rPr>
        <w:t>2. П</w:t>
      </w:r>
      <w:r w:rsidR="005F35F2" w:rsidRPr="00B865F0">
        <w:rPr>
          <w:rFonts w:ascii="Times New Roman" w:hAnsi="Times New Roman"/>
          <w:b/>
          <w:sz w:val="24"/>
          <w:szCs w:val="24"/>
        </w:rPr>
        <w:t>рава и обязанности Сторон</w:t>
      </w:r>
    </w:p>
    <w:p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2.1. </w:t>
      </w:r>
      <w:r>
        <w:rPr>
          <w:rFonts w:ascii="Times New Roman" w:hAnsi="Times New Roman"/>
          <w:iCs/>
          <w:sz w:val="24"/>
          <w:szCs w:val="24"/>
        </w:rPr>
        <w:t xml:space="preserve">Исполнитель </w:t>
      </w:r>
      <w:r w:rsidRPr="006715EE">
        <w:rPr>
          <w:rFonts w:ascii="Times New Roman" w:hAnsi="Times New Roman"/>
          <w:sz w:val="24"/>
          <w:szCs w:val="24"/>
        </w:rPr>
        <w:t>обязуется не раскрывать конфиденциальную информацию</w:t>
      </w:r>
      <w:r>
        <w:rPr>
          <w:rFonts w:ascii="Times New Roman" w:hAnsi="Times New Roman"/>
          <w:sz w:val="24"/>
          <w:szCs w:val="24"/>
        </w:rPr>
        <w:t xml:space="preserve"> Заказчика</w:t>
      </w:r>
      <w:r w:rsidRPr="006715EE">
        <w:rPr>
          <w:rFonts w:ascii="Times New Roman" w:hAnsi="Times New Roman"/>
          <w:sz w:val="24"/>
          <w:szCs w:val="24"/>
        </w:rPr>
        <w:t xml:space="preserve"> и</w:t>
      </w:r>
      <w:r>
        <w:rPr>
          <w:rFonts w:ascii="Times New Roman" w:hAnsi="Times New Roman"/>
          <w:sz w:val="24"/>
          <w:szCs w:val="24"/>
        </w:rPr>
        <w:t xml:space="preserve"> (</w:t>
      </w:r>
      <w:r w:rsidRPr="006715EE">
        <w:rPr>
          <w:rFonts w:ascii="Times New Roman" w:hAnsi="Times New Roman"/>
          <w:sz w:val="24"/>
          <w:szCs w:val="24"/>
        </w:rPr>
        <w:t>или</w:t>
      </w:r>
      <w:r>
        <w:rPr>
          <w:rFonts w:ascii="Times New Roman" w:hAnsi="Times New Roman"/>
          <w:sz w:val="24"/>
          <w:szCs w:val="24"/>
        </w:rPr>
        <w:t>)</w:t>
      </w:r>
      <w:r w:rsidRPr="006715EE">
        <w:rPr>
          <w:rFonts w:ascii="Times New Roman" w:hAnsi="Times New Roman"/>
          <w:sz w:val="24"/>
          <w:szCs w:val="24"/>
        </w:rPr>
        <w:t xml:space="preserve">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w:t>
      </w:r>
      <w:r w:rsidR="005F35F2">
        <w:rPr>
          <w:rFonts w:ascii="Times New Roman" w:hAnsi="Times New Roman"/>
          <w:sz w:val="24"/>
          <w:szCs w:val="24"/>
        </w:rPr>
        <w:t xml:space="preserve">договора </w:t>
      </w:r>
      <w:r>
        <w:rPr>
          <w:rFonts w:ascii="Times New Roman" w:hAnsi="Times New Roman"/>
          <w:sz w:val="24"/>
          <w:szCs w:val="24"/>
        </w:rPr>
        <w:t xml:space="preserve">и </w:t>
      </w:r>
      <w:r w:rsidR="005F35F2">
        <w:rPr>
          <w:rFonts w:ascii="Times New Roman" w:hAnsi="Times New Roman"/>
          <w:iCs/>
          <w:sz w:val="24"/>
          <w:szCs w:val="24"/>
        </w:rPr>
        <w:t>с</w:t>
      </w:r>
      <w:r w:rsidRPr="006715EE">
        <w:rPr>
          <w:rFonts w:ascii="Times New Roman" w:hAnsi="Times New Roman"/>
          <w:iCs/>
          <w:sz w:val="24"/>
          <w:szCs w:val="24"/>
        </w:rPr>
        <w:t>оглашения</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и распространять ее среди своих </w:t>
      </w:r>
      <w:r>
        <w:rPr>
          <w:rFonts w:ascii="Times New Roman" w:hAnsi="Times New Roman"/>
          <w:sz w:val="24"/>
          <w:szCs w:val="24"/>
        </w:rPr>
        <w:t>работников</w:t>
      </w:r>
      <w:r w:rsidRPr="006715EE">
        <w:rPr>
          <w:rFonts w:ascii="Times New Roman" w:hAnsi="Times New Roman"/>
          <w:sz w:val="24"/>
          <w:szCs w:val="24"/>
        </w:rPr>
        <w:t xml:space="preserve"> только в той степени, в которой это будет необходимо для </w:t>
      </w:r>
      <w:r>
        <w:rPr>
          <w:rFonts w:ascii="Times New Roman" w:hAnsi="Times New Roman"/>
          <w:sz w:val="24"/>
          <w:szCs w:val="24"/>
        </w:rPr>
        <w:t xml:space="preserve">исполнения обязательств по </w:t>
      </w:r>
      <w:r w:rsidR="005F35F2">
        <w:rPr>
          <w:rFonts w:ascii="Times New Roman" w:hAnsi="Times New Roman"/>
          <w:sz w:val="24"/>
          <w:szCs w:val="24"/>
        </w:rPr>
        <w:t>договору</w:t>
      </w:r>
      <w:r w:rsidRPr="006715EE">
        <w:rPr>
          <w:rFonts w:ascii="Times New Roman" w:hAnsi="Times New Roman"/>
          <w:sz w:val="24"/>
          <w:szCs w:val="24"/>
        </w:rPr>
        <w:t>.</w:t>
      </w:r>
    </w:p>
    <w:p w:rsidR="005E0C1A" w:rsidRPr="003F05F1" w:rsidRDefault="005E0C1A" w:rsidP="005E0C1A">
      <w:pPr>
        <w:ind w:firstLine="708"/>
        <w:jc w:val="both"/>
        <w:rPr>
          <w:rFonts w:ascii="Times New Roman" w:hAnsi="Times New Roman"/>
          <w:sz w:val="24"/>
          <w:szCs w:val="24"/>
        </w:rPr>
      </w:pPr>
      <w:r w:rsidRPr="003F05F1">
        <w:rPr>
          <w:rFonts w:ascii="Times New Roman" w:hAnsi="Times New Roman"/>
          <w:sz w:val="24"/>
          <w:szCs w:val="24"/>
        </w:rPr>
        <w:t xml:space="preserve">2.2. </w:t>
      </w:r>
      <w:r>
        <w:rPr>
          <w:rFonts w:ascii="Times New Roman" w:hAnsi="Times New Roman"/>
          <w:sz w:val="24"/>
          <w:szCs w:val="24"/>
        </w:rPr>
        <w:t>Исполнитель</w:t>
      </w:r>
      <w:r w:rsidRPr="003F05F1">
        <w:rPr>
          <w:rFonts w:ascii="Times New Roman" w:hAnsi="Times New Roman"/>
          <w:sz w:val="24"/>
          <w:szCs w:val="24"/>
        </w:rPr>
        <w:t xml:space="preserve"> обязуется не передавать конфиденциальную информацию третьим лицам</w:t>
      </w:r>
      <w:r w:rsidRPr="001A34F3">
        <w:rPr>
          <w:rFonts w:ascii="Times New Roman" w:hAnsi="Times New Roman"/>
          <w:sz w:val="24"/>
          <w:szCs w:val="24"/>
        </w:rPr>
        <w:t xml:space="preserve"> </w:t>
      </w:r>
      <w:r w:rsidRPr="003F05F1">
        <w:rPr>
          <w:rFonts w:ascii="Times New Roman" w:hAnsi="Times New Roman"/>
          <w:sz w:val="24"/>
          <w:szCs w:val="24"/>
        </w:rPr>
        <w:t xml:space="preserve">без письменного разрешения </w:t>
      </w:r>
      <w:r>
        <w:rPr>
          <w:rFonts w:ascii="Times New Roman" w:hAnsi="Times New Roman"/>
          <w:sz w:val="24"/>
          <w:szCs w:val="24"/>
        </w:rPr>
        <w:t>Заказчика</w:t>
      </w:r>
      <w:r w:rsidRPr="003F05F1">
        <w:rPr>
          <w:rFonts w:ascii="Times New Roman" w:hAnsi="Times New Roman"/>
          <w:sz w:val="24"/>
          <w:szCs w:val="24"/>
        </w:rPr>
        <w:t xml:space="preserve">. В случае возникновения необходимости передачи конфиденциальной информации третьей стороне </w:t>
      </w:r>
      <w:r>
        <w:rPr>
          <w:rFonts w:ascii="Times New Roman" w:hAnsi="Times New Roman"/>
          <w:sz w:val="24"/>
          <w:szCs w:val="24"/>
        </w:rPr>
        <w:t>Исполнитель</w:t>
      </w:r>
      <w:r w:rsidRPr="003F05F1">
        <w:rPr>
          <w:rFonts w:ascii="Times New Roman" w:hAnsi="Times New Roman"/>
          <w:sz w:val="24"/>
          <w:szCs w:val="24"/>
        </w:rPr>
        <w:t xml:space="preserve"> долж</w:t>
      </w:r>
      <w:r>
        <w:rPr>
          <w:rFonts w:ascii="Times New Roman" w:hAnsi="Times New Roman"/>
          <w:sz w:val="24"/>
          <w:szCs w:val="24"/>
        </w:rPr>
        <w:t>ен</w:t>
      </w:r>
      <w:r w:rsidRPr="003F05F1">
        <w:rPr>
          <w:rFonts w:ascii="Times New Roman" w:hAnsi="Times New Roman"/>
          <w:sz w:val="24"/>
          <w:szCs w:val="24"/>
        </w:rPr>
        <w:t xml:space="preserve"> заключить с </w:t>
      </w:r>
      <w:r w:rsidRPr="003F05F1">
        <w:rPr>
          <w:rFonts w:ascii="Times New Roman" w:hAnsi="Times New Roman"/>
          <w:sz w:val="24"/>
          <w:szCs w:val="24"/>
        </w:rPr>
        <w:lastRenderedPageBreak/>
        <w:t xml:space="preserve">указанной третьей стороной </w:t>
      </w:r>
      <w:r>
        <w:rPr>
          <w:rFonts w:ascii="Times New Roman" w:hAnsi="Times New Roman"/>
          <w:sz w:val="24"/>
          <w:szCs w:val="24"/>
        </w:rPr>
        <w:t xml:space="preserve">соглашение о конфиденциальности на условиях, обеспечивающих конфиденциальность информации не хуже, чем в соответствии с </w:t>
      </w:r>
      <w:r w:rsidR="005F35F2">
        <w:rPr>
          <w:rFonts w:ascii="Times New Roman" w:hAnsi="Times New Roman"/>
          <w:sz w:val="24"/>
          <w:szCs w:val="24"/>
        </w:rPr>
        <w:t>с</w:t>
      </w:r>
      <w:r>
        <w:rPr>
          <w:rFonts w:ascii="Times New Roman" w:hAnsi="Times New Roman"/>
          <w:sz w:val="24"/>
          <w:szCs w:val="24"/>
        </w:rPr>
        <w:t>оглашением.</w:t>
      </w:r>
    </w:p>
    <w:p w:rsidR="005E0C1A" w:rsidRPr="00656EDF" w:rsidRDefault="005E0C1A" w:rsidP="005E0C1A">
      <w:pPr>
        <w:ind w:firstLine="708"/>
        <w:jc w:val="both"/>
      </w:pPr>
      <w:r w:rsidRPr="00656EDF">
        <w:rPr>
          <w:rFonts w:ascii="Times New Roman" w:hAnsi="Times New Roman"/>
          <w:sz w:val="24"/>
          <w:szCs w:val="24"/>
        </w:rPr>
        <w:t xml:space="preserve">2.3. </w:t>
      </w:r>
      <w:r>
        <w:rPr>
          <w:rFonts w:ascii="Times New Roman" w:hAnsi="Times New Roman"/>
          <w:sz w:val="24"/>
          <w:szCs w:val="24"/>
        </w:rPr>
        <w:t>Исполнитель</w:t>
      </w:r>
      <w:r w:rsidRPr="00F76A9C">
        <w:rPr>
          <w:rFonts w:ascii="Times New Roman" w:hAnsi="Times New Roman"/>
          <w:sz w:val="24"/>
          <w:szCs w:val="24"/>
        </w:rPr>
        <w:t xml:space="preserve"> имеет право </w:t>
      </w:r>
      <w:r>
        <w:rPr>
          <w:rFonts w:ascii="Times New Roman" w:hAnsi="Times New Roman"/>
          <w:sz w:val="24"/>
          <w:szCs w:val="24"/>
        </w:rPr>
        <w:t>делать копии</w:t>
      </w:r>
      <w:r w:rsidRPr="00F76A9C">
        <w:rPr>
          <w:rFonts w:ascii="Times New Roman" w:hAnsi="Times New Roman"/>
          <w:sz w:val="24"/>
          <w:szCs w:val="24"/>
        </w:rPr>
        <w:t xml:space="preserve"> </w:t>
      </w:r>
      <w:r>
        <w:rPr>
          <w:rFonts w:ascii="Times New Roman" w:hAnsi="Times New Roman"/>
          <w:sz w:val="24"/>
          <w:szCs w:val="24"/>
        </w:rPr>
        <w:t>полученной к</w:t>
      </w:r>
      <w:r w:rsidRPr="00F76A9C">
        <w:rPr>
          <w:rFonts w:ascii="Times New Roman" w:hAnsi="Times New Roman"/>
          <w:sz w:val="24"/>
          <w:szCs w:val="24"/>
        </w:rPr>
        <w:t>онфиденциальн</w:t>
      </w:r>
      <w:r>
        <w:rPr>
          <w:rFonts w:ascii="Times New Roman" w:hAnsi="Times New Roman"/>
          <w:sz w:val="24"/>
          <w:szCs w:val="24"/>
        </w:rPr>
        <w:t>ой</w:t>
      </w:r>
      <w:r w:rsidRPr="00F76A9C">
        <w:rPr>
          <w:rFonts w:ascii="Times New Roman" w:hAnsi="Times New Roman"/>
          <w:sz w:val="24"/>
          <w:szCs w:val="24"/>
        </w:rPr>
        <w:t xml:space="preserve"> информаци</w:t>
      </w:r>
      <w:r>
        <w:rPr>
          <w:rFonts w:ascii="Times New Roman" w:hAnsi="Times New Roman"/>
          <w:sz w:val="24"/>
          <w:szCs w:val="24"/>
        </w:rPr>
        <w:t>и</w:t>
      </w:r>
      <w:r w:rsidRPr="00F76A9C">
        <w:rPr>
          <w:rFonts w:ascii="Times New Roman" w:hAnsi="Times New Roman"/>
          <w:sz w:val="24"/>
          <w:szCs w:val="24"/>
        </w:rPr>
        <w:t xml:space="preserve"> в минимально</w:t>
      </w:r>
      <w:r>
        <w:rPr>
          <w:rFonts w:ascii="Times New Roman" w:hAnsi="Times New Roman"/>
          <w:sz w:val="24"/>
          <w:szCs w:val="24"/>
        </w:rPr>
        <w:t>м</w:t>
      </w:r>
      <w:r w:rsidRPr="00F76A9C">
        <w:rPr>
          <w:rFonts w:ascii="Times New Roman" w:hAnsi="Times New Roman"/>
          <w:sz w:val="24"/>
          <w:szCs w:val="24"/>
        </w:rPr>
        <w:t xml:space="preserve"> объеме</w:t>
      </w:r>
      <w:r>
        <w:rPr>
          <w:rFonts w:ascii="Times New Roman" w:hAnsi="Times New Roman"/>
          <w:sz w:val="24"/>
          <w:szCs w:val="24"/>
        </w:rPr>
        <w:t>,</w:t>
      </w:r>
      <w:r w:rsidRPr="00F76A9C">
        <w:rPr>
          <w:rFonts w:ascii="Times New Roman" w:hAnsi="Times New Roman"/>
          <w:sz w:val="24"/>
          <w:szCs w:val="24"/>
        </w:rPr>
        <w:t xml:space="preserve"> необходимом для выполнения своих обязательств, раскрывать или предоставлять доступ к </w:t>
      </w:r>
      <w:r>
        <w:rPr>
          <w:rFonts w:ascii="Times New Roman" w:hAnsi="Times New Roman"/>
          <w:sz w:val="24"/>
          <w:szCs w:val="24"/>
        </w:rPr>
        <w:t>к</w:t>
      </w:r>
      <w:r w:rsidRPr="00F76A9C">
        <w:rPr>
          <w:rFonts w:ascii="Times New Roman" w:hAnsi="Times New Roman"/>
          <w:sz w:val="24"/>
          <w:szCs w:val="24"/>
        </w:rPr>
        <w:t>онфиденциальной информации и</w:t>
      </w:r>
      <w:r>
        <w:rPr>
          <w:rFonts w:ascii="Times New Roman" w:hAnsi="Times New Roman"/>
          <w:sz w:val="24"/>
          <w:szCs w:val="24"/>
        </w:rPr>
        <w:t xml:space="preserve"> (</w:t>
      </w:r>
      <w:r w:rsidRPr="00F76A9C">
        <w:rPr>
          <w:rFonts w:ascii="Times New Roman" w:hAnsi="Times New Roman"/>
          <w:sz w:val="24"/>
          <w:szCs w:val="24"/>
        </w:rPr>
        <w:t>или</w:t>
      </w:r>
      <w:r>
        <w:rPr>
          <w:rFonts w:ascii="Times New Roman" w:hAnsi="Times New Roman"/>
          <w:sz w:val="24"/>
          <w:szCs w:val="24"/>
        </w:rPr>
        <w:t>)</w:t>
      </w:r>
      <w:r w:rsidRPr="00F76A9C">
        <w:rPr>
          <w:rFonts w:ascii="Times New Roman" w:hAnsi="Times New Roman"/>
          <w:sz w:val="24"/>
          <w:szCs w:val="24"/>
        </w:rPr>
        <w:t xml:space="preserve"> ее части своим </w:t>
      </w:r>
      <w:r>
        <w:rPr>
          <w:rFonts w:ascii="Times New Roman" w:hAnsi="Times New Roman"/>
          <w:sz w:val="24"/>
          <w:szCs w:val="24"/>
        </w:rPr>
        <w:t>работникам</w:t>
      </w:r>
      <w:r w:rsidRPr="00F76A9C">
        <w:rPr>
          <w:rFonts w:ascii="Times New Roman" w:hAnsi="Times New Roman"/>
          <w:sz w:val="24"/>
          <w:szCs w:val="24"/>
        </w:rPr>
        <w:t xml:space="preserve"> в том объеме, в каком она им необходима в целях, указанных в </w:t>
      </w:r>
      <w:r w:rsidR="005F35F2">
        <w:rPr>
          <w:rFonts w:ascii="Times New Roman" w:hAnsi="Times New Roman"/>
          <w:sz w:val="24"/>
          <w:szCs w:val="24"/>
        </w:rPr>
        <w:t xml:space="preserve">договоре </w:t>
      </w:r>
      <w:r>
        <w:rPr>
          <w:rFonts w:ascii="Times New Roman" w:hAnsi="Times New Roman"/>
          <w:sz w:val="24"/>
          <w:szCs w:val="24"/>
        </w:rPr>
        <w:t xml:space="preserve">и </w:t>
      </w:r>
      <w:r w:rsidR="005F35F2">
        <w:rPr>
          <w:rFonts w:ascii="Times New Roman" w:hAnsi="Times New Roman"/>
          <w:sz w:val="24"/>
          <w:szCs w:val="24"/>
        </w:rPr>
        <w:t>с</w:t>
      </w:r>
      <w:r w:rsidRPr="00F76A9C">
        <w:rPr>
          <w:rFonts w:ascii="Times New Roman" w:hAnsi="Times New Roman"/>
          <w:sz w:val="24"/>
          <w:szCs w:val="24"/>
        </w:rPr>
        <w:t xml:space="preserve">оглашении, и при условии, что </w:t>
      </w:r>
      <w:r>
        <w:rPr>
          <w:rFonts w:ascii="Times New Roman" w:hAnsi="Times New Roman"/>
          <w:sz w:val="24"/>
          <w:szCs w:val="24"/>
        </w:rPr>
        <w:t xml:space="preserve">Исполнитель </w:t>
      </w:r>
      <w:r w:rsidRPr="00F76A9C">
        <w:rPr>
          <w:rFonts w:ascii="Times New Roman" w:hAnsi="Times New Roman"/>
          <w:sz w:val="24"/>
          <w:szCs w:val="24"/>
        </w:rPr>
        <w:t xml:space="preserve">до такого разглашения или предоставления доступа </w:t>
      </w:r>
      <w:r>
        <w:rPr>
          <w:rFonts w:ascii="Times New Roman" w:hAnsi="Times New Roman"/>
          <w:sz w:val="24"/>
          <w:szCs w:val="24"/>
        </w:rPr>
        <w:t>подпишет со</w:t>
      </w:r>
      <w:r w:rsidRPr="00F76A9C">
        <w:rPr>
          <w:rFonts w:ascii="Times New Roman" w:hAnsi="Times New Roman"/>
          <w:sz w:val="24"/>
          <w:szCs w:val="24"/>
        </w:rPr>
        <w:t xml:space="preserve"> свои</w:t>
      </w:r>
      <w:r>
        <w:rPr>
          <w:rFonts w:ascii="Times New Roman" w:hAnsi="Times New Roman"/>
          <w:sz w:val="24"/>
          <w:szCs w:val="24"/>
        </w:rPr>
        <w:t>ми</w:t>
      </w:r>
      <w:r w:rsidRPr="00F76A9C">
        <w:rPr>
          <w:rFonts w:ascii="Times New Roman" w:hAnsi="Times New Roman"/>
          <w:sz w:val="24"/>
          <w:szCs w:val="24"/>
        </w:rPr>
        <w:t xml:space="preserve"> </w:t>
      </w:r>
      <w:r>
        <w:rPr>
          <w:rFonts w:ascii="Times New Roman" w:hAnsi="Times New Roman"/>
          <w:sz w:val="24"/>
          <w:szCs w:val="24"/>
        </w:rPr>
        <w:t>работниками</w:t>
      </w:r>
      <w:r w:rsidRPr="00F76A9C">
        <w:rPr>
          <w:rFonts w:ascii="Times New Roman" w:hAnsi="Times New Roman"/>
          <w:sz w:val="24"/>
          <w:szCs w:val="24"/>
        </w:rPr>
        <w:t xml:space="preserve"> обязательства по сохранению конфиденциальности </w:t>
      </w:r>
      <w:r>
        <w:rPr>
          <w:rFonts w:ascii="Times New Roman" w:hAnsi="Times New Roman"/>
          <w:sz w:val="24"/>
          <w:szCs w:val="24"/>
        </w:rPr>
        <w:t xml:space="preserve">соответствующей </w:t>
      </w:r>
      <w:r w:rsidRPr="00F76A9C">
        <w:rPr>
          <w:rFonts w:ascii="Times New Roman" w:hAnsi="Times New Roman"/>
          <w:sz w:val="24"/>
          <w:szCs w:val="24"/>
        </w:rPr>
        <w:t>информации</w:t>
      </w:r>
      <w:r>
        <w:rPr>
          <w:rFonts w:ascii="Times New Roman" w:hAnsi="Times New Roman"/>
          <w:sz w:val="24"/>
          <w:szCs w:val="24"/>
        </w:rPr>
        <w:t>.</w:t>
      </w:r>
      <w:r>
        <w:t xml:space="preserve"> </w:t>
      </w:r>
      <w:r w:rsidRPr="006715EE">
        <w:rPr>
          <w:rFonts w:ascii="Times New Roman" w:hAnsi="Times New Roman"/>
          <w:sz w:val="24"/>
          <w:szCs w:val="24"/>
        </w:rPr>
        <w:t>Все копии конфиденциальной информации рассматриваются как конфиденциальная информация.</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2.4</w:t>
      </w:r>
      <w:r w:rsidRPr="006715EE">
        <w:rPr>
          <w:rFonts w:ascii="Times New Roman" w:hAnsi="Times New Roman"/>
          <w:sz w:val="24"/>
          <w:szCs w:val="24"/>
        </w:rPr>
        <w:t xml:space="preserve">. </w:t>
      </w:r>
      <w:r w:rsidRPr="007C2878">
        <w:rPr>
          <w:rFonts w:ascii="Times New Roman" w:hAnsi="Times New Roman"/>
          <w:sz w:val="24"/>
          <w:szCs w:val="24"/>
        </w:rPr>
        <w:t xml:space="preserve">Права и обязанности Сторон по </w:t>
      </w:r>
      <w:r w:rsidR="005F35F2">
        <w:rPr>
          <w:rFonts w:ascii="Times New Roman" w:hAnsi="Times New Roman"/>
          <w:sz w:val="24"/>
          <w:szCs w:val="24"/>
        </w:rPr>
        <w:t>с</w:t>
      </w:r>
      <w:r w:rsidRPr="007C2878">
        <w:rPr>
          <w:rFonts w:ascii="Times New Roman" w:hAnsi="Times New Roman"/>
          <w:sz w:val="24"/>
          <w:szCs w:val="24"/>
        </w:rPr>
        <w:t>оглашению в случае реорганизации какой-либо из Сторон переходят к соответствующему правопреемнику (правопреемникам). В случае ликвидации</w:t>
      </w:r>
      <w:r>
        <w:rPr>
          <w:rFonts w:ascii="Times New Roman" w:hAnsi="Times New Roman"/>
          <w:sz w:val="24"/>
          <w:szCs w:val="24"/>
        </w:rPr>
        <w:t xml:space="preserve"> юридического лица Исполнителя Исполнитель</w:t>
      </w:r>
      <w:r w:rsidRPr="007C2878">
        <w:rPr>
          <w:rFonts w:ascii="Times New Roman" w:hAnsi="Times New Roman"/>
          <w:sz w:val="24"/>
          <w:szCs w:val="24"/>
        </w:rPr>
        <w:t xml:space="preserve"> долж</w:t>
      </w:r>
      <w:r>
        <w:rPr>
          <w:rFonts w:ascii="Times New Roman" w:hAnsi="Times New Roman"/>
          <w:sz w:val="24"/>
          <w:szCs w:val="24"/>
        </w:rPr>
        <w:t>ен</w:t>
      </w:r>
      <w:r w:rsidRPr="007C2878">
        <w:rPr>
          <w:rFonts w:ascii="Times New Roman" w:hAnsi="Times New Roman"/>
          <w:sz w:val="24"/>
          <w:szCs w:val="24"/>
        </w:rPr>
        <w:t xml:space="preserve"> до завершени</w:t>
      </w:r>
      <w:r>
        <w:rPr>
          <w:rFonts w:ascii="Times New Roman" w:hAnsi="Times New Roman"/>
          <w:sz w:val="24"/>
          <w:szCs w:val="24"/>
        </w:rPr>
        <w:t xml:space="preserve">я ликвидации обеспечить возврат Заказчику </w:t>
      </w:r>
      <w:r w:rsidRPr="007C2878">
        <w:rPr>
          <w:rFonts w:ascii="Times New Roman" w:hAnsi="Times New Roman"/>
          <w:sz w:val="24"/>
          <w:szCs w:val="24"/>
        </w:rPr>
        <w:t>всех оригиналов и уничтожение всех и любых копий документов</w:t>
      </w:r>
      <w:r>
        <w:rPr>
          <w:rFonts w:ascii="Times New Roman" w:hAnsi="Times New Roman"/>
          <w:sz w:val="24"/>
          <w:szCs w:val="24"/>
        </w:rPr>
        <w:t>,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r w:rsidRPr="007C2878">
        <w:rPr>
          <w:rFonts w:ascii="Times New Roman" w:hAnsi="Times New Roman"/>
          <w:sz w:val="24"/>
          <w:szCs w:val="24"/>
        </w:rPr>
        <w:t>.</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2.5</w:t>
      </w:r>
      <w:r w:rsidRPr="006715EE">
        <w:rPr>
          <w:rFonts w:ascii="Times New Roman" w:hAnsi="Times New Roman"/>
          <w:sz w:val="24"/>
          <w:szCs w:val="24"/>
        </w:rPr>
        <w:t xml:space="preserve">. </w:t>
      </w:r>
      <w:r>
        <w:rPr>
          <w:rFonts w:ascii="Times New Roman" w:hAnsi="Times New Roman"/>
          <w:iCs/>
          <w:sz w:val="24"/>
          <w:szCs w:val="24"/>
        </w:rPr>
        <w:t>Исполнитель</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обязуется </w:t>
      </w:r>
      <w:r>
        <w:rPr>
          <w:rFonts w:ascii="Times New Roman" w:hAnsi="Times New Roman"/>
          <w:sz w:val="24"/>
          <w:szCs w:val="24"/>
        </w:rPr>
        <w:t>при</w:t>
      </w:r>
      <w:r w:rsidRPr="006715EE">
        <w:rPr>
          <w:rFonts w:ascii="Times New Roman" w:hAnsi="Times New Roman"/>
          <w:sz w:val="24"/>
          <w:szCs w:val="24"/>
        </w:rPr>
        <w:t xml:space="preserve"> обнаружении фактов или подозрени</w:t>
      </w:r>
      <w:r>
        <w:rPr>
          <w:rFonts w:ascii="Times New Roman" w:hAnsi="Times New Roman"/>
          <w:sz w:val="24"/>
          <w:szCs w:val="24"/>
        </w:rPr>
        <w:t>я</w:t>
      </w:r>
      <w:r w:rsidRPr="006715EE">
        <w:rPr>
          <w:rFonts w:ascii="Times New Roman" w:hAnsi="Times New Roman"/>
          <w:sz w:val="24"/>
          <w:szCs w:val="24"/>
        </w:rPr>
        <w:t xml:space="preserve"> </w:t>
      </w:r>
      <w:r>
        <w:rPr>
          <w:rFonts w:ascii="Times New Roman" w:hAnsi="Times New Roman"/>
          <w:sz w:val="24"/>
          <w:szCs w:val="24"/>
        </w:rPr>
        <w:t xml:space="preserve">в отношении раскрытия </w:t>
      </w:r>
      <w:r w:rsidRPr="006715EE">
        <w:rPr>
          <w:rFonts w:ascii="Times New Roman" w:hAnsi="Times New Roman"/>
          <w:iCs/>
          <w:sz w:val="24"/>
          <w:szCs w:val="24"/>
        </w:rPr>
        <w:t>конфиденциальной информации</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максимально быстро, но не позднее </w:t>
      </w:r>
      <w:r>
        <w:rPr>
          <w:rFonts w:ascii="Times New Roman" w:hAnsi="Times New Roman"/>
          <w:sz w:val="24"/>
          <w:szCs w:val="24"/>
        </w:rPr>
        <w:t>трехдневного</w:t>
      </w:r>
      <w:r w:rsidRPr="006715EE">
        <w:rPr>
          <w:rFonts w:ascii="Times New Roman" w:hAnsi="Times New Roman"/>
          <w:sz w:val="24"/>
          <w:szCs w:val="24"/>
        </w:rPr>
        <w:t xml:space="preserve"> срока, уведомить </w:t>
      </w:r>
      <w:r>
        <w:rPr>
          <w:rFonts w:ascii="Times New Roman" w:hAnsi="Times New Roman"/>
          <w:iCs/>
          <w:sz w:val="24"/>
          <w:szCs w:val="24"/>
        </w:rPr>
        <w:t xml:space="preserve">Заказчика </w:t>
      </w:r>
      <w:r w:rsidRPr="006715EE">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2.6. Стороны договорились вести учет и хранение а</w:t>
      </w:r>
      <w:r w:rsidRPr="006715EE">
        <w:rPr>
          <w:rFonts w:ascii="Times New Roman" w:hAnsi="Times New Roman"/>
          <w:sz w:val="24"/>
          <w:szCs w:val="24"/>
        </w:rPr>
        <w:t>кт</w:t>
      </w:r>
      <w:r>
        <w:rPr>
          <w:rFonts w:ascii="Times New Roman" w:hAnsi="Times New Roman"/>
          <w:sz w:val="24"/>
          <w:szCs w:val="24"/>
        </w:rPr>
        <w:t xml:space="preserve">ов </w:t>
      </w:r>
      <w:r w:rsidRPr="006715EE">
        <w:rPr>
          <w:rFonts w:ascii="Times New Roman" w:hAnsi="Times New Roman"/>
          <w:sz w:val="24"/>
          <w:szCs w:val="24"/>
        </w:rPr>
        <w:t>приема-передачи конфиденциальной информации</w:t>
      </w:r>
      <w:r>
        <w:rPr>
          <w:rFonts w:ascii="Times New Roman" w:hAnsi="Times New Roman"/>
          <w:sz w:val="24"/>
          <w:szCs w:val="24"/>
        </w:rPr>
        <w:t>, а также</w:t>
      </w:r>
      <w:r w:rsidRPr="008E6084">
        <w:rPr>
          <w:rFonts w:ascii="Times New Roman" w:hAnsi="Times New Roman"/>
          <w:sz w:val="24"/>
          <w:szCs w:val="24"/>
        </w:rPr>
        <w:t xml:space="preserve"> </w:t>
      </w:r>
      <w:r>
        <w:rPr>
          <w:rFonts w:ascii="Times New Roman" w:hAnsi="Times New Roman"/>
          <w:sz w:val="24"/>
          <w:szCs w:val="24"/>
        </w:rPr>
        <w:t>передаваемых между Сторонами н</w:t>
      </w:r>
      <w:r w:rsidRPr="006715EE">
        <w:rPr>
          <w:rFonts w:ascii="Times New Roman" w:hAnsi="Times New Roman"/>
          <w:sz w:val="24"/>
          <w:szCs w:val="24"/>
        </w:rPr>
        <w:t>осителей</w:t>
      </w:r>
      <w:r>
        <w:rPr>
          <w:rFonts w:ascii="Times New Roman" w:hAnsi="Times New Roman"/>
          <w:sz w:val="24"/>
          <w:szCs w:val="24"/>
        </w:rPr>
        <w:t xml:space="preserve"> конфиденциальной информации.</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2.7</w:t>
      </w:r>
      <w:r w:rsidRPr="006715EE">
        <w:rPr>
          <w:rFonts w:ascii="Times New Roman" w:hAnsi="Times New Roman"/>
          <w:sz w:val="24"/>
          <w:szCs w:val="24"/>
        </w:rPr>
        <w:t xml:space="preserve">. </w:t>
      </w:r>
      <w:r>
        <w:rPr>
          <w:rFonts w:ascii="Times New Roman" w:hAnsi="Times New Roman"/>
          <w:sz w:val="24"/>
          <w:szCs w:val="24"/>
        </w:rPr>
        <w:t xml:space="preserve">Заказчик </w:t>
      </w:r>
      <w:r w:rsidRPr="006715EE">
        <w:rPr>
          <w:rFonts w:ascii="Times New Roman" w:hAnsi="Times New Roman"/>
          <w:sz w:val="24"/>
          <w:szCs w:val="24"/>
        </w:rPr>
        <w:t xml:space="preserve">остается обладателем переданной </w:t>
      </w:r>
      <w:r>
        <w:rPr>
          <w:rFonts w:ascii="Times New Roman" w:hAnsi="Times New Roman"/>
          <w:sz w:val="24"/>
          <w:szCs w:val="24"/>
        </w:rPr>
        <w:t xml:space="preserve">конфиденциальной </w:t>
      </w:r>
      <w:r w:rsidRPr="006715EE">
        <w:rPr>
          <w:rFonts w:ascii="Times New Roman" w:hAnsi="Times New Roman"/>
          <w:sz w:val="24"/>
          <w:szCs w:val="24"/>
        </w:rPr>
        <w:t xml:space="preserve">информации и вправе потребовать от </w:t>
      </w:r>
      <w:r>
        <w:rPr>
          <w:rFonts w:ascii="Times New Roman" w:hAnsi="Times New Roman"/>
          <w:sz w:val="24"/>
          <w:szCs w:val="24"/>
        </w:rPr>
        <w:t xml:space="preserve">Исполнителя </w:t>
      </w:r>
      <w:r w:rsidRPr="006715EE">
        <w:rPr>
          <w:rFonts w:ascii="Times New Roman" w:hAnsi="Times New Roman"/>
          <w:sz w:val="24"/>
          <w:szCs w:val="24"/>
        </w:rPr>
        <w:t xml:space="preserve">возвратить любую информацию, а также все копии такой информации, содержащие какую-либо </w:t>
      </w:r>
      <w:r>
        <w:rPr>
          <w:rFonts w:ascii="Times New Roman" w:hAnsi="Times New Roman"/>
          <w:sz w:val="24"/>
          <w:szCs w:val="24"/>
        </w:rPr>
        <w:t>к</w:t>
      </w:r>
      <w:r w:rsidRPr="006715EE">
        <w:rPr>
          <w:rFonts w:ascii="Times New Roman" w:hAnsi="Times New Roman"/>
          <w:sz w:val="24"/>
          <w:szCs w:val="24"/>
        </w:rPr>
        <w:t>онфиденциальную информацию</w:t>
      </w:r>
      <w:r>
        <w:rPr>
          <w:rFonts w:ascii="Times New Roman" w:hAnsi="Times New Roman"/>
          <w:sz w:val="24"/>
          <w:szCs w:val="24"/>
        </w:rPr>
        <w:t>,</w:t>
      </w:r>
      <w:r w:rsidRPr="006715EE">
        <w:rPr>
          <w:rFonts w:ascii="Times New Roman" w:hAnsi="Times New Roman"/>
          <w:sz w:val="24"/>
          <w:szCs w:val="24"/>
        </w:rPr>
        <w:t xml:space="preserve"> в любое время</w:t>
      </w:r>
      <w:r>
        <w:rPr>
          <w:rFonts w:ascii="Times New Roman" w:hAnsi="Times New Roman"/>
          <w:sz w:val="24"/>
          <w:szCs w:val="24"/>
        </w:rPr>
        <w:t>,</w:t>
      </w:r>
      <w:r w:rsidRPr="006715EE">
        <w:rPr>
          <w:rFonts w:ascii="Times New Roman" w:hAnsi="Times New Roman"/>
          <w:sz w:val="24"/>
          <w:szCs w:val="24"/>
        </w:rPr>
        <w:t xml:space="preserve"> направив </w:t>
      </w:r>
      <w:r>
        <w:rPr>
          <w:rFonts w:ascii="Times New Roman" w:hAnsi="Times New Roman"/>
          <w:sz w:val="24"/>
          <w:szCs w:val="24"/>
        </w:rPr>
        <w:t>Исполнителю у</w:t>
      </w:r>
      <w:r w:rsidRPr="006715EE">
        <w:rPr>
          <w:rFonts w:ascii="Times New Roman" w:hAnsi="Times New Roman"/>
          <w:sz w:val="24"/>
          <w:szCs w:val="24"/>
        </w:rPr>
        <w:t xml:space="preserve">ведомление в письменной форме. В течение 15 (пятнадцати) дней после получения такого уведомления </w:t>
      </w:r>
      <w:r>
        <w:rPr>
          <w:rFonts w:ascii="Times New Roman" w:hAnsi="Times New Roman"/>
          <w:sz w:val="24"/>
          <w:szCs w:val="24"/>
        </w:rPr>
        <w:t xml:space="preserve">Исполнитель </w:t>
      </w:r>
      <w:r w:rsidRPr="006715EE">
        <w:rPr>
          <w:rFonts w:ascii="Times New Roman" w:hAnsi="Times New Roman"/>
          <w:sz w:val="24"/>
          <w:szCs w:val="24"/>
        </w:rPr>
        <w:t xml:space="preserve">обязуется вернуть все оригиналы конфиденциальной информации и уничтожить по </w:t>
      </w:r>
      <w:r>
        <w:rPr>
          <w:rFonts w:ascii="Times New Roman" w:hAnsi="Times New Roman"/>
          <w:sz w:val="24"/>
          <w:szCs w:val="24"/>
        </w:rPr>
        <w:t>а</w:t>
      </w:r>
      <w:r w:rsidRPr="006715EE">
        <w:rPr>
          <w:rFonts w:ascii="Times New Roman" w:hAnsi="Times New Roman"/>
          <w:sz w:val="24"/>
          <w:szCs w:val="24"/>
        </w:rPr>
        <w:t xml:space="preserve">кту все имеющиеся у нее, а также у третьих лиц, которым была передана конфиденциальная информация с соблюдением условий </w:t>
      </w:r>
      <w:r w:rsidR="005F35F2">
        <w:rPr>
          <w:rFonts w:ascii="Times New Roman" w:hAnsi="Times New Roman"/>
          <w:sz w:val="24"/>
          <w:szCs w:val="24"/>
        </w:rPr>
        <w:t>с</w:t>
      </w:r>
      <w:r w:rsidRPr="006715EE">
        <w:rPr>
          <w:rFonts w:ascii="Times New Roman" w:hAnsi="Times New Roman"/>
          <w:sz w:val="24"/>
          <w:szCs w:val="24"/>
        </w:rPr>
        <w:t>оглашения</w:t>
      </w:r>
      <w:r>
        <w:rPr>
          <w:rFonts w:ascii="Times New Roman" w:hAnsi="Times New Roman"/>
          <w:sz w:val="24"/>
          <w:szCs w:val="24"/>
        </w:rPr>
        <w:t>, копии</w:t>
      </w:r>
      <w:r w:rsidRPr="006715EE">
        <w:rPr>
          <w:rFonts w:ascii="Times New Roman" w:hAnsi="Times New Roman"/>
          <w:sz w:val="24"/>
          <w:szCs w:val="24"/>
        </w:rPr>
        <w:t>.</w:t>
      </w:r>
    </w:p>
    <w:p w:rsidR="005E0C1A" w:rsidRPr="00641951" w:rsidRDefault="005E0C1A" w:rsidP="005E0C1A">
      <w:pPr>
        <w:ind w:firstLine="708"/>
        <w:jc w:val="both"/>
        <w:rPr>
          <w:rFonts w:ascii="Times New Roman" w:hAnsi="Times New Roman"/>
          <w:sz w:val="16"/>
          <w:szCs w:val="16"/>
        </w:rPr>
      </w:pPr>
    </w:p>
    <w:p w:rsidR="005E0C1A" w:rsidRPr="00B865F0" w:rsidRDefault="005E0C1A" w:rsidP="005E0C1A">
      <w:pPr>
        <w:keepNext/>
        <w:jc w:val="center"/>
        <w:rPr>
          <w:rFonts w:ascii="Times New Roman" w:hAnsi="Times New Roman"/>
          <w:b/>
          <w:sz w:val="24"/>
          <w:szCs w:val="24"/>
        </w:rPr>
      </w:pPr>
      <w:r w:rsidRPr="00B865F0">
        <w:rPr>
          <w:rFonts w:ascii="Times New Roman" w:hAnsi="Times New Roman"/>
          <w:b/>
          <w:sz w:val="24"/>
          <w:szCs w:val="24"/>
        </w:rPr>
        <w:t>3. П</w:t>
      </w:r>
      <w:r w:rsidR="005F35F2" w:rsidRPr="00B865F0">
        <w:rPr>
          <w:rFonts w:ascii="Times New Roman" w:hAnsi="Times New Roman"/>
          <w:b/>
          <w:sz w:val="24"/>
          <w:szCs w:val="24"/>
        </w:rPr>
        <w:t>ередача и доступ к конфиденциальной информации</w:t>
      </w:r>
    </w:p>
    <w:p w:rsidR="005E0C1A" w:rsidRPr="00B865F0"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3.1. Передача конфиденциальной информации осуществляется </w:t>
      </w:r>
      <w:r>
        <w:rPr>
          <w:rFonts w:ascii="Times New Roman" w:hAnsi="Times New Roman"/>
          <w:sz w:val="24"/>
          <w:szCs w:val="24"/>
        </w:rPr>
        <w:t>на материальных носителях и (или) посредством электронной почты с использованием следующих адресов электронной почты</w:t>
      </w:r>
      <w:r w:rsidRPr="00B865F0">
        <w:rPr>
          <w:rFonts w:ascii="Times New Roman" w:hAnsi="Times New Roman"/>
          <w:sz w:val="24"/>
          <w:szCs w:val="24"/>
        </w:rPr>
        <w:t>:</w:t>
      </w:r>
    </w:p>
    <w:p w:rsidR="005F35F2" w:rsidRDefault="005F35F2" w:rsidP="005F35F2">
      <w:pPr>
        <w:ind w:firstLine="708"/>
        <w:jc w:val="both"/>
        <w:rPr>
          <w:rFonts w:ascii="Times New Roman" w:hAnsi="Times New Roman"/>
          <w:sz w:val="24"/>
          <w:szCs w:val="24"/>
        </w:rPr>
      </w:pPr>
      <w:r w:rsidRPr="00B865F0">
        <w:rPr>
          <w:rFonts w:ascii="Times New Roman" w:hAnsi="Times New Roman"/>
          <w:sz w:val="24"/>
          <w:szCs w:val="24"/>
        </w:rPr>
        <w:t>3.1.1. ______________________________ – от Заказчика.</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3.1.</w:t>
      </w:r>
      <w:r w:rsidR="005F35F2">
        <w:rPr>
          <w:rFonts w:ascii="Times New Roman" w:hAnsi="Times New Roman"/>
          <w:sz w:val="24"/>
          <w:szCs w:val="24"/>
        </w:rPr>
        <w:t>2</w:t>
      </w:r>
      <w:r w:rsidRPr="000F7B1E">
        <w:rPr>
          <w:rFonts w:ascii="Times New Roman" w:hAnsi="Times New Roman"/>
          <w:sz w:val="24"/>
          <w:szCs w:val="24"/>
        </w:rPr>
        <w:t xml:space="preserve">. </w:t>
      </w:r>
      <w:r>
        <w:rPr>
          <w:rFonts w:ascii="Times New Roman" w:hAnsi="Times New Roman"/>
          <w:sz w:val="24"/>
          <w:szCs w:val="24"/>
        </w:rPr>
        <w:t>______________________________ – от Исполнителя.</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3.2. </w:t>
      </w:r>
      <w:r w:rsidRPr="006715EE">
        <w:rPr>
          <w:rFonts w:ascii="Times New Roman" w:hAnsi="Times New Roman"/>
          <w:sz w:val="24"/>
          <w:szCs w:val="24"/>
        </w:rPr>
        <w:t xml:space="preserve">Факт передачи конфиденциальной информации </w:t>
      </w:r>
      <w:r>
        <w:rPr>
          <w:rFonts w:ascii="Times New Roman" w:hAnsi="Times New Roman"/>
          <w:sz w:val="24"/>
          <w:szCs w:val="24"/>
        </w:rPr>
        <w:t xml:space="preserve">на материальных носителях </w:t>
      </w:r>
      <w:r w:rsidRPr="006715EE">
        <w:rPr>
          <w:rFonts w:ascii="Times New Roman" w:hAnsi="Times New Roman"/>
          <w:sz w:val="24"/>
          <w:szCs w:val="24"/>
        </w:rPr>
        <w:t xml:space="preserve">оформляется </w:t>
      </w:r>
      <w:r>
        <w:rPr>
          <w:rFonts w:ascii="Times New Roman" w:hAnsi="Times New Roman"/>
          <w:sz w:val="24"/>
          <w:szCs w:val="24"/>
        </w:rPr>
        <w:t>а</w:t>
      </w:r>
      <w:r w:rsidRPr="006715EE">
        <w:rPr>
          <w:rFonts w:ascii="Times New Roman" w:hAnsi="Times New Roman"/>
          <w:sz w:val="24"/>
          <w:szCs w:val="24"/>
        </w:rPr>
        <w:t>ктом приема-передачи конфиденциальной информации</w:t>
      </w:r>
      <w:r>
        <w:rPr>
          <w:rFonts w:ascii="Times New Roman" w:hAnsi="Times New Roman"/>
          <w:sz w:val="24"/>
          <w:szCs w:val="24"/>
        </w:rPr>
        <w:t xml:space="preserve"> по форме, установленной в приложении 1 к </w:t>
      </w:r>
      <w:r w:rsidR="005F35F2">
        <w:rPr>
          <w:rFonts w:ascii="Times New Roman" w:hAnsi="Times New Roman"/>
          <w:sz w:val="24"/>
          <w:szCs w:val="24"/>
        </w:rPr>
        <w:t>с</w:t>
      </w:r>
      <w:r>
        <w:rPr>
          <w:rFonts w:ascii="Times New Roman" w:hAnsi="Times New Roman"/>
          <w:sz w:val="24"/>
          <w:szCs w:val="24"/>
        </w:rPr>
        <w:t>оглашению. Акт подписывается</w:t>
      </w:r>
      <w:r w:rsidRPr="006715EE">
        <w:rPr>
          <w:rFonts w:ascii="Times New Roman" w:hAnsi="Times New Roman"/>
          <w:sz w:val="24"/>
          <w:szCs w:val="24"/>
        </w:rPr>
        <w:t xml:space="preserve"> представителями Сторон</w:t>
      </w:r>
      <w:r>
        <w:rPr>
          <w:rFonts w:ascii="Times New Roman" w:hAnsi="Times New Roman"/>
          <w:sz w:val="24"/>
          <w:szCs w:val="24"/>
        </w:rPr>
        <w:t xml:space="preserve"> </w:t>
      </w:r>
      <w:r w:rsidRPr="006715EE">
        <w:rPr>
          <w:rFonts w:ascii="Times New Roman" w:hAnsi="Times New Roman"/>
          <w:sz w:val="24"/>
          <w:szCs w:val="24"/>
        </w:rPr>
        <w:t xml:space="preserve">в двух экземплярах с указанием реквизитов </w:t>
      </w:r>
      <w:r w:rsidR="005F35F2">
        <w:rPr>
          <w:rFonts w:ascii="Times New Roman" w:hAnsi="Times New Roman"/>
          <w:sz w:val="24"/>
          <w:szCs w:val="24"/>
        </w:rPr>
        <w:t>с</w:t>
      </w:r>
      <w:r w:rsidRPr="006715EE">
        <w:rPr>
          <w:rFonts w:ascii="Times New Roman" w:hAnsi="Times New Roman"/>
          <w:sz w:val="24"/>
          <w:szCs w:val="24"/>
        </w:rPr>
        <w:t>оглашения</w:t>
      </w:r>
      <w:r>
        <w:rPr>
          <w:rFonts w:ascii="Times New Roman" w:hAnsi="Times New Roman"/>
          <w:sz w:val="24"/>
          <w:szCs w:val="24"/>
        </w:rPr>
        <w:t>.</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5E0C1A" w:rsidRDefault="005E0C1A" w:rsidP="005E0C1A">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3.3.1</w:t>
      </w:r>
      <w:r>
        <w:rPr>
          <w:rFonts w:ascii="Times New Roman" w:hAnsi="Times New Roman"/>
          <w:color w:val="000000"/>
          <w:spacing w:val="3"/>
          <w:sz w:val="24"/>
          <w:szCs w:val="24"/>
          <w:lang w:eastAsia="ru-RU"/>
        </w:rPr>
        <w:t>. 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Заказчика </w:t>
      </w:r>
      <w:r>
        <w:rPr>
          <w:rFonts w:ascii="Times New Roman" w:hAnsi="Times New Roman"/>
          <w:color w:val="000000"/>
          <w:sz w:val="24"/>
          <w:szCs w:val="24"/>
          <w:lang w:eastAsia="ru-RU"/>
        </w:rPr>
        <w:t>должна иметь гриф:</w:t>
      </w:r>
    </w:p>
    <w:p w:rsidR="005E0C1A"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p>
    <w:p w:rsidR="005E0C1A" w:rsidRPr="00390F17"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w:t>
      </w:r>
      <w:r>
        <w:rPr>
          <w:rFonts w:ascii="Times New Roman" w:hAnsi="Times New Roman"/>
          <w:color w:val="000000"/>
          <w:sz w:val="24"/>
          <w:szCs w:val="24"/>
          <w:lang w:eastAsia="ru-RU"/>
        </w:rPr>
        <w:t>Конфиденциально</w:t>
      </w:r>
      <w:r w:rsidRPr="00390F17">
        <w:rPr>
          <w:rFonts w:ascii="Times New Roman" w:hAnsi="Times New Roman"/>
          <w:color w:val="000000"/>
          <w:sz w:val="24"/>
          <w:szCs w:val="24"/>
          <w:lang w:eastAsia="ru-RU"/>
        </w:rPr>
        <w:t>»</w:t>
      </w:r>
    </w:p>
    <w:p w:rsidR="005E0C1A" w:rsidRPr="00390F17"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Евразийская патентная организация</w:t>
      </w:r>
    </w:p>
    <w:p w:rsidR="005E0C1A"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109012, г. Москва, М. Черкасский пер., д. 2</w:t>
      </w:r>
    </w:p>
    <w:p w:rsidR="005F35F2" w:rsidRDefault="005F35F2"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p>
    <w:p w:rsidR="005F35F2" w:rsidRDefault="005F35F2" w:rsidP="00B865F0">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3.3.2. </w:t>
      </w:r>
      <w:r>
        <w:rPr>
          <w:rFonts w:ascii="Times New Roman" w:hAnsi="Times New Roman"/>
          <w:color w:val="000000"/>
          <w:spacing w:val="3"/>
          <w:sz w:val="24"/>
          <w:szCs w:val="24"/>
          <w:lang w:eastAsia="ru-RU"/>
        </w:rPr>
        <w:t>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Исполнителя </w:t>
      </w:r>
      <w:r>
        <w:rPr>
          <w:rFonts w:ascii="Times New Roman" w:hAnsi="Times New Roman"/>
          <w:color w:val="000000"/>
          <w:sz w:val="24"/>
          <w:szCs w:val="24"/>
          <w:lang w:eastAsia="ru-RU"/>
        </w:rPr>
        <w:t>должна иметь гриф:</w:t>
      </w:r>
    </w:p>
    <w:p w:rsidR="005F35F2" w:rsidRPr="00913291" w:rsidRDefault="005F35F2" w:rsidP="00B865F0">
      <w:pPr>
        <w:widowControl w:val="0"/>
        <w:tabs>
          <w:tab w:val="left" w:pos="-4395"/>
          <w:tab w:val="center" w:pos="4677"/>
          <w:tab w:val="right" w:pos="9355"/>
        </w:tabs>
        <w:ind w:firstLine="709"/>
        <w:contextualSpacing/>
        <w:jc w:val="both"/>
        <w:rPr>
          <w:rFonts w:ascii="Times New Roman" w:hAnsi="Times New Roman"/>
          <w:sz w:val="24"/>
          <w:szCs w:val="24"/>
          <w:lang w:eastAsia="ru-RU"/>
        </w:rPr>
      </w:pP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w:t>
      </w:r>
      <w:r w:rsidRPr="001F3271">
        <w:rPr>
          <w:rFonts w:ascii="Times New Roman" w:hAnsi="Times New Roman"/>
          <w:sz w:val="24"/>
          <w:szCs w:val="24"/>
        </w:rPr>
        <w:t xml:space="preserve">По требованию </w:t>
      </w:r>
      <w:r>
        <w:rPr>
          <w:rFonts w:ascii="Times New Roman" w:hAnsi="Times New Roman"/>
          <w:sz w:val="24"/>
          <w:szCs w:val="24"/>
        </w:rPr>
        <w:t>Заказчика Исполнитель обязан</w:t>
      </w:r>
      <w:r w:rsidRPr="001F3271">
        <w:rPr>
          <w:rFonts w:ascii="Times New Roman" w:hAnsi="Times New Roman"/>
          <w:sz w:val="24"/>
          <w:szCs w:val="24"/>
        </w:rPr>
        <w:t xml:space="preserve"> в трехдневный</w:t>
      </w:r>
      <w:r w:rsidRPr="00D213FA">
        <w:rPr>
          <w:rFonts w:ascii="Times New Roman" w:hAnsi="Times New Roman"/>
          <w:sz w:val="24"/>
          <w:szCs w:val="24"/>
        </w:rPr>
        <w:t xml:space="preserve"> </w:t>
      </w:r>
      <w:r w:rsidRPr="001F3271">
        <w:rPr>
          <w:rFonts w:ascii="Times New Roman" w:hAnsi="Times New Roman"/>
          <w:sz w:val="24"/>
          <w:szCs w:val="24"/>
        </w:rPr>
        <w:t>срок, если иное не согласовано дополнительно, предоставить письменное подтверждение передачи (получения</w:t>
      </w:r>
      <w:r>
        <w:rPr>
          <w:rFonts w:ascii="Times New Roman" w:hAnsi="Times New Roman"/>
          <w:sz w:val="24"/>
          <w:szCs w:val="24"/>
        </w:rPr>
        <w:t>) конфиденциальной информации в форме акта приема-передачи.</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5F35F2">
        <w:rPr>
          <w:rFonts w:ascii="Times New Roman" w:hAnsi="Times New Roman"/>
          <w:sz w:val="24"/>
          <w:szCs w:val="24"/>
        </w:rPr>
        <w:t xml:space="preserve">договора </w:t>
      </w:r>
      <w:r>
        <w:rPr>
          <w:rFonts w:ascii="Times New Roman" w:hAnsi="Times New Roman"/>
          <w:sz w:val="24"/>
          <w:szCs w:val="24"/>
        </w:rPr>
        <w:t>с использованием адресов электронной почты, указанных в п</w:t>
      </w:r>
      <w:r w:rsidR="005F35F2">
        <w:rPr>
          <w:rFonts w:ascii="Times New Roman" w:hAnsi="Times New Roman"/>
          <w:sz w:val="24"/>
          <w:szCs w:val="24"/>
        </w:rPr>
        <w:t xml:space="preserve">одпунктах </w:t>
      </w:r>
      <w:r>
        <w:rPr>
          <w:rFonts w:ascii="Times New Roman" w:hAnsi="Times New Roman"/>
          <w:sz w:val="24"/>
          <w:szCs w:val="24"/>
        </w:rPr>
        <w:t>3.1.1 и 3.1.2</w:t>
      </w:r>
      <w:r w:rsidR="005F35F2">
        <w:rPr>
          <w:rFonts w:ascii="Times New Roman" w:hAnsi="Times New Roman"/>
          <w:sz w:val="24"/>
          <w:szCs w:val="24"/>
        </w:rPr>
        <w:t xml:space="preserve"> </w:t>
      </w:r>
      <w:r w:rsidR="00D06516">
        <w:rPr>
          <w:rFonts w:ascii="Times New Roman" w:hAnsi="Times New Roman"/>
          <w:sz w:val="24"/>
          <w:szCs w:val="24"/>
        </w:rPr>
        <w:br/>
      </w:r>
      <w:r w:rsidR="005F35F2">
        <w:rPr>
          <w:rFonts w:ascii="Times New Roman" w:hAnsi="Times New Roman"/>
          <w:sz w:val="24"/>
          <w:szCs w:val="24"/>
        </w:rPr>
        <w:t>пункта 3.1</w:t>
      </w:r>
      <w:r>
        <w:rPr>
          <w:rFonts w:ascii="Times New Roman" w:hAnsi="Times New Roman"/>
          <w:sz w:val="24"/>
          <w:szCs w:val="24"/>
        </w:rPr>
        <w:t>, в том числе сведения, содержащиеся в прикрепляемых к сообщениям документах и файлах.</w:t>
      </w:r>
    </w:p>
    <w:p w:rsidR="005E0C1A" w:rsidRDefault="005E0C1A" w:rsidP="005E0C1A">
      <w:pPr>
        <w:ind w:firstLine="708"/>
        <w:jc w:val="both"/>
        <w:rPr>
          <w:rFonts w:ascii="Times New Roman" w:hAnsi="Times New Roman"/>
          <w:sz w:val="24"/>
          <w:szCs w:val="24"/>
        </w:rPr>
      </w:pPr>
      <w:r w:rsidRPr="00FC774F">
        <w:rPr>
          <w:rFonts w:ascii="Times New Roman" w:hAnsi="Times New Roman"/>
          <w:sz w:val="24"/>
          <w:szCs w:val="24"/>
        </w:rPr>
        <w:t xml:space="preserve">3.6. В целях исполнения обязательств по </w:t>
      </w:r>
      <w:r w:rsidR="005F35F2">
        <w:rPr>
          <w:rFonts w:ascii="Times New Roman" w:hAnsi="Times New Roman"/>
          <w:sz w:val="24"/>
          <w:szCs w:val="24"/>
        </w:rPr>
        <w:t>д</w:t>
      </w:r>
      <w:r w:rsidR="005F35F2" w:rsidRPr="00FC774F">
        <w:rPr>
          <w:rFonts w:ascii="Times New Roman" w:hAnsi="Times New Roman"/>
          <w:sz w:val="24"/>
          <w:szCs w:val="24"/>
        </w:rPr>
        <w:t xml:space="preserve">оговору </w:t>
      </w:r>
      <w:r w:rsidRPr="00FC774F">
        <w:rPr>
          <w:rFonts w:ascii="Times New Roman" w:hAnsi="Times New Roman"/>
          <w:sz w:val="24"/>
          <w:szCs w:val="24"/>
        </w:rPr>
        <w:t xml:space="preserve">Заказчик предоставляет Исполнителю удаленный доступ в локальную вычислительную сеть (далее – ЛВС) Заказчика и к </w:t>
      </w:r>
      <w:r>
        <w:rPr>
          <w:rFonts w:ascii="Times New Roman" w:hAnsi="Times New Roman"/>
          <w:sz w:val="24"/>
          <w:szCs w:val="24"/>
        </w:rPr>
        <w:t xml:space="preserve">информационным системам Заказчика (далее – </w:t>
      </w:r>
      <w:r w:rsidR="005F35F2">
        <w:rPr>
          <w:rFonts w:ascii="Times New Roman" w:hAnsi="Times New Roman"/>
          <w:sz w:val="24"/>
          <w:szCs w:val="24"/>
        </w:rPr>
        <w:t xml:space="preserve">информационные </w:t>
      </w:r>
      <w:r>
        <w:rPr>
          <w:rFonts w:ascii="Times New Roman" w:hAnsi="Times New Roman"/>
          <w:sz w:val="24"/>
          <w:szCs w:val="24"/>
        </w:rPr>
        <w:t xml:space="preserve">системы), сопровождаемым Исполнителем </w:t>
      </w:r>
      <w:r w:rsidRPr="00FC774F">
        <w:rPr>
          <w:rFonts w:ascii="Times New Roman" w:hAnsi="Times New Roman"/>
          <w:sz w:val="24"/>
          <w:szCs w:val="24"/>
        </w:rPr>
        <w:t xml:space="preserve">согласно </w:t>
      </w:r>
      <w:r w:rsidR="005F35F2">
        <w:rPr>
          <w:rFonts w:ascii="Times New Roman" w:hAnsi="Times New Roman"/>
          <w:sz w:val="24"/>
          <w:szCs w:val="24"/>
        </w:rPr>
        <w:t>д</w:t>
      </w:r>
      <w:r w:rsidR="005F35F2" w:rsidRPr="00FC774F">
        <w:rPr>
          <w:rFonts w:ascii="Times New Roman" w:hAnsi="Times New Roman"/>
          <w:sz w:val="24"/>
          <w:szCs w:val="24"/>
        </w:rPr>
        <w:t>оговору</w:t>
      </w:r>
      <w:r>
        <w:rPr>
          <w:rFonts w:ascii="Times New Roman" w:hAnsi="Times New Roman"/>
          <w:sz w:val="24"/>
          <w:szCs w:val="24"/>
        </w:rPr>
        <w:t>.</w:t>
      </w:r>
    </w:p>
    <w:p w:rsidR="005E0C1A" w:rsidRPr="00FC774F" w:rsidRDefault="005E0C1A" w:rsidP="005E0C1A">
      <w:pPr>
        <w:ind w:firstLine="708"/>
        <w:jc w:val="both"/>
        <w:rPr>
          <w:rFonts w:ascii="Times New Roman" w:hAnsi="Times New Roman"/>
          <w:sz w:val="24"/>
          <w:szCs w:val="24"/>
        </w:rPr>
      </w:pPr>
      <w:r>
        <w:rPr>
          <w:rFonts w:ascii="Times New Roman" w:hAnsi="Times New Roman"/>
          <w:sz w:val="24"/>
          <w:szCs w:val="24"/>
        </w:rPr>
        <w:t xml:space="preserve">3.6.1. Учетные данные, переданные Исполнителю для удаленного доступа и доступа к </w:t>
      </w:r>
      <w:r w:rsidR="005F35F2">
        <w:rPr>
          <w:rFonts w:ascii="Times New Roman" w:hAnsi="Times New Roman"/>
          <w:sz w:val="24"/>
          <w:szCs w:val="24"/>
        </w:rPr>
        <w:t xml:space="preserve">информационным </w:t>
      </w:r>
      <w:r>
        <w:rPr>
          <w:rFonts w:ascii="Times New Roman" w:hAnsi="Times New Roman"/>
          <w:sz w:val="24"/>
          <w:szCs w:val="24"/>
        </w:rPr>
        <w:t xml:space="preserve">системам, а также информация, обрабатываемая в </w:t>
      </w:r>
      <w:r w:rsidR="005F35F2">
        <w:rPr>
          <w:rFonts w:ascii="Times New Roman" w:hAnsi="Times New Roman"/>
          <w:sz w:val="24"/>
          <w:szCs w:val="24"/>
        </w:rPr>
        <w:t xml:space="preserve">информационных </w:t>
      </w:r>
      <w:r>
        <w:rPr>
          <w:rFonts w:ascii="Times New Roman" w:hAnsi="Times New Roman"/>
          <w:sz w:val="24"/>
          <w:szCs w:val="24"/>
        </w:rPr>
        <w:t xml:space="preserve">системах, и их настройки </w:t>
      </w:r>
      <w:r w:rsidRPr="00FC774F">
        <w:rPr>
          <w:rFonts w:ascii="Times New Roman" w:hAnsi="Times New Roman"/>
          <w:sz w:val="24"/>
          <w:szCs w:val="24"/>
        </w:rPr>
        <w:t>являются конфиденциальной информацией Заказчика.</w:t>
      </w:r>
    </w:p>
    <w:p w:rsidR="005E0C1A" w:rsidRPr="00047F08" w:rsidRDefault="005E0C1A" w:rsidP="005E0C1A">
      <w:pPr>
        <w:ind w:firstLine="708"/>
        <w:jc w:val="both"/>
        <w:rPr>
          <w:rFonts w:ascii="Times New Roman" w:hAnsi="Times New Roman"/>
          <w:sz w:val="24"/>
          <w:szCs w:val="24"/>
        </w:rPr>
      </w:pPr>
      <w:r>
        <w:rPr>
          <w:rFonts w:ascii="Times New Roman" w:hAnsi="Times New Roman"/>
          <w:sz w:val="24"/>
          <w:szCs w:val="24"/>
        </w:rPr>
        <w:t>3.6.2</w:t>
      </w:r>
      <w:r w:rsidRPr="00FC774F">
        <w:rPr>
          <w:rFonts w:ascii="Times New Roman" w:hAnsi="Times New Roman"/>
          <w:sz w:val="24"/>
          <w:szCs w:val="24"/>
        </w:rPr>
        <w:t>. Исполнитель соглашается, что факт выполнения удаленного подключения к ЛВС Заказчика с помощью выданных ему учетных данных, считается получением доступа к конфиденциальной информации Заказчика.</w:t>
      </w:r>
    </w:p>
    <w:p w:rsidR="005E0C1A" w:rsidRPr="000C3E2C" w:rsidRDefault="005E0C1A" w:rsidP="005E0C1A">
      <w:pPr>
        <w:ind w:firstLine="708"/>
        <w:jc w:val="both"/>
        <w:rPr>
          <w:rFonts w:ascii="Times New Roman" w:hAnsi="Times New Roman"/>
          <w:sz w:val="24"/>
          <w:szCs w:val="24"/>
        </w:rPr>
      </w:pPr>
      <w:r>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3.</w:t>
      </w:r>
      <w:r>
        <w:rPr>
          <w:rFonts w:ascii="Times New Roman" w:hAnsi="Times New Roman"/>
          <w:sz w:val="24"/>
          <w:szCs w:val="24"/>
        </w:rPr>
        <w:t>7</w:t>
      </w:r>
      <w:r w:rsidRPr="006715EE">
        <w:rPr>
          <w:rFonts w:ascii="Times New Roman" w:hAnsi="Times New Roman"/>
          <w:sz w:val="24"/>
          <w:szCs w:val="24"/>
        </w:rPr>
        <w:t xml:space="preserve">. </w:t>
      </w:r>
      <w:r>
        <w:rPr>
          <w:rFonts w:ascii="Times New Roman" w:hAnsi="Times New Roman"/>
          <w:sz w:val="24"/>
          <w:szCs w:val="24"/>
        </w:rPr>
        <w:t xml:space="preserve">Не допускается использование Исполнителем </w:t>
      </w:r>
      <w:r w:rsidRPr="006715EE">
        <w:rPr>
          <w:rFonts w:ascii="Times New Roman" w:hAnsi="Times New Roman"/>
          <w:sz w:val="24"/>
          <w:szCs w:val="24"/>
        </w:rPr>
        <w:t>телефонной, телеграфной и факсимильной связи, а также сети Интернет</w:t>
      </w:r>
      <w:r>
        <w:rPr>
          <w:rFonts w:ascii="Times New Roman" w:hAnsi="Times New Roman"/>
          <w:sz w:val="24"/>
          <w:szCs w:val="24"/>
        </w:rPr>
        <w:t xml:space="preserve">, включая средства электронной почты, для передачи </w:t>
      </w:r>
      <w:r w:rsidRPr="006715EE">
        <w:rPr>
          <w:rFonts w:ascii="Times New Roman" w:hAnsi="Times New Roman"/>
          <w:sz w:val="24"/>
          <w:szCs w:val="24"/>
        </w:rPr>
        <w:t>конфиденциальной информаци</w:t>
      </w:r>
      <w:r>
        <w:rPr>
          <w:rFonts w:ascii="Times New Roman" w:hAnsi="Times New Roman"/>
          <w:sz w:val="24"/>
          <w:szCs w:val="24"/>
        </w:rPr>
        <w:t>и, а также сопроводительной к ней документации, которая была первоначально передана Заказчиком на материальном носителе</w:t>
      </w:r>
      <w:r w:rsidRPr="006715EE">
        <w:rPr>
          <w:rFonts w:ascii="Times New Roman" w:hAnsi="Times New Roman"/>
          <w:sz w:val="24"/>
          <w:szCs w:val="24"/>
        </w:rPr>
        <w:t>.</w:t>
      </w:r>
    </w:p>
    <w:p w:rsidR="005E0C1A" w:rsidRDefault="005E0C1A" w:rsidP="005E0C1A">
      <w:pPr>
        <w:ind w:firstLine="708"/>
        <w:jc w:val="both"/>
        <w:rPr>
          <w:rFonts w:ascii="Times New Roman" w:hAnsi="Times New Roman"/>
          <w:sz w:val="24"/>
          <w:szCs w:val="24"/>
        </w:rPr>
      </w:pPr>
      <w:r w:rsidRPr="00A627AC">
        <w:rPr>
          <w:rFonts w:ascii="Times New Roman" w:hAnsi="Times New Roman"/>
          <w:sz w:val="24"/>
          <w:szCs w:val="24"/>
        </w:rPr>
        <w:t>3.</w:t>
      </w:r>
      <w:r>
        <w:rPr>
          <w:rFonts w:ascii="Times New Roman" w:hAnsi="Times New Roman"/>
          <w:sz w:val="24"/>
          <w:szCs w:val="24"/>
        </w:rPr>
        <w:t>8</w:t>
      </w:r>
      <w:r w:rsidRPr="00A627AC">
        <w:rPr>
          <w:rFonts w:ascii="Times New Roman" w:hAnsi="Times New Roman"/>
          <w:sz w:val="24"/>
          <w:szCs w:val="24"/>
        </w:rPr>
        <w:t>. Информация, передаваемая в устной форме (в ходе переговоров или иных встреч), будет рассматриваться как к</w:t>
      </w:r>
      <w:r>
        <w:rPr>
          <w:rFonts w:ascii="Times New Roman" w:hAnsi="Times New Roman"/>
          <w:sz w:val="24"/>
          <w:szCs w:val="24"/>
        </w:rPr>
        <w:t>онфиденциальная информация</w:t>
      </w:r>
      <w:r w:rsidRPr="00A627AC">
        <w:rPr>
          <w:rFonts w:ascii="Times New Roman" w:hAnsi="Times New Roman"/>
          <w:sz w:val="24"/>
          <w:szCs w:val="24"/>
        </w:rPr>
        <w:t xml:space="preserve"> только после фиксации соответствующих договоренностей в подписанном уполномоченными представителями об</w:t>
      </w:r>
      <w:r>
        <w:rPr>
          <w:rFonts w:ascii="Times New Roman" w:hAnsi="Times New Roman"/>
          <w:sz w:val="24"/>
          <w:szCs w:val="24"/>
        </w:rPr>
        <w:t>е</w:t>
      </w:r>
      <w:r w:rsidRPr="00A627AC">
        <w:rPr>
          <w:rFonts w:ascii="Times New Roman" w:hAnsi="Times New Roman"/>
          <w:sz w:val="24"/>
          <w:szCs w:val="24"/>
        </w:rPr>
        <w:t>их Сторон протоколе.</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3.9. В случае получения Исполнителем требования </w:t>
      </w:r>
      <w:r w:rsidRPr="00430B1F">
        <w:rPr>
          <w:rFonts w:ascii="Times New Roman" w:hAnsi="Times New Roman"/>
          <w:sz w:val="24"/>
          <w:szCs w:val="24"/>
        </w:rPr>
        <w:t xml:space="preserve">раскрыть </w:t>
      </w:r>
      <w:r>
        <w:rPr>
          <w:rFonts w:ascii="Times New Roman" w:hAnsi="Times New Roman"/>
          <w:sz w:val="24"/>
          <w:szCs w:val="24"/>
        </w:rPr>
        <w:t>к</w:t>
      </w:r>
      <w:r w:rsidRPr="00430B1F">
        <w:rPr>
          <w:rFonts w:ascii="Times New Roman" w:hAnsi="Times New Roman"/>
          <w:sz w:val="24"/>
          <w:szCs w:val="24"/>
        </w:rPr>
        <w:t xml:space="preserve">онфиденциальную информацию </w:t>
      </w:r>
      <w:r>
        <w:rPr>
          <w:rFonts w:ascii="Times New Roman" w:hAnsi="Times New Roman"/>
          <w:sz w:val="24"/>
          <w:szCs w:val="24"/>
        </w:rPr>
        <w:t xml:space="preserve">от </w:t>
      </w:r>
      <w:r w:rsidRPr="00430B1F">
        <w:rPr>
          <w:rFonts w:ascii="Times New Roman" w:hAnsi="Times New Roman"/>
          <w:sz w:val="24"/>
          <w:szCs w:val="24"/>
        </w:rPr>
        <w:t xml:space="preserve">уполномоченного государственного органа, органа местного самоуправления или иного компетентного органа </w:t>
      </w:r>
      <w:r>
        <w:rPr>
          <w:rFonts w:ascii="Times New Roman" w:hAnsi="Times New Roman"/>
          <w:sz w:val="24"/>
          <w:szCs w:val="24"/>
        </w:rPr>
        <w:t xml:space="preserve">Исполнитель </w:t>
      </w:r>
      <w:r w:rsidRPr="00430B1F">
        <w:rPr>
          <w:rFonts w:ascii="Times New Roman" w:hAnsi="Times New Roman"/>
          <w:sz w:val="24"/>
          <w:szCs w:val="24"/>
        </w:rPr>
        <w:t>долж</w:t>
      </w:r>
      <w:r>
        <w:rPr>
          <w:rFonts w:ascii="Times New Roman" w:hAnsi="Times New Roman"/>
          <w:sz w:val="24"/>
          <w:szCs w:val="24"/>
        </w:rPr>
        <w:t>е</w:t>
      </w:r>
      <w:r w:rsidRPr="00430B1F">
        <w:rPr>
          <w:rFonts w:ascii="Times New Roman" w:hAnsi="Times New Roman"/>
          <w:sz w:val="24"/>
          <w:szCs w:val="24"/>
        </w:rPr>
        <w:t xml:space="preserve">н письменно уведомить </w:t>
      </w:r>
      <w:r>
        <w:rPr>
          <w:rFonts w:ascii="Times New Roman" w:hAnsi="Times New Roman"/>
          <w:sz w:val="24"/>
          <w:szCs w:val="24"/>
        </w:rPr>
        <w:t xml:space="preserve">Заказчика </w:t>
      </w:r>
      <w:r w:rsidRPr="00430B1F">
        <w:rPr>
          <w:rFonts w:ascii="Times New Roman" w:hAnsi="Times New Roman"/>
          <w:sz w:val="24"/>
          <w:szCs w:val="24"/>
        </w:rPr>
        <w:t>о таком требовании не позднее трех рабочих дней с</w:t>
      </w:r>
      <w:r>
        <w:rPr>
          <w:rFonts w:ascii="Times New Roman" w:hAnsi="Times New Roman"/>
          <w:sz w:val="24"/>
          <w:szCs w:val="24"/>
        </w:rPr>
        <w:t>о дня</w:t>
      </w:r>
      <w:r w:rsidRPr="00430B1F">
        <w:rPr>
          <w:rFonts w:ascii="Times New Roman" w:hAnsi="Times New Roman"/>
          <w:sz w:val="24"/>
          <w:szCs w:val="24"/>
        </w:rPr>
        <w:t xml:space="preserve"> </w:t>
      </w:r>
      <w:r>
        <w:rPr>
          <w:rFonts w:ascii="Times New Roman" w:hAnsi="Times New Roman"/>
          <w:sz w:val="24"/>
          <w:szCs w:val="24"/>
        </w:rPr>
        <w:t xml:space="preserve">его </w:t>
      </w:r>
      <w:r w:rsidRPr="00430B1F">
        <w:rPr>
          <w:rFonts w:ascii="Times New Roman" w:hAnsi="Times New Roman"/>
          <w:sz w:val="24"/>
          <w:szCs w:val="24"/>
        </w:rPr>
        <w:t>получения</w:t>
      </w:r>
      <w:r>
        <w:rPr>
          <w:rFonts w:ascii="Times New Roman" w:hAnsi="Times New Roman"/>
          <w:sz w:val="24"/>
          <w:szCs w:val="24"/>
        </w:rPr>
        <w:t>.</w:t>
      </w:r>
    </w:p>
    <w:p w:rsidR="005E0C1A" w:rsidRPr="000016C4"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3.10. </w:t>
      </w:r>
      <w:r w:rsidRPr="0009268C">
        <w:rPr>
          <w:rFonts w:ascii="Times New Roman" w:hAnsi="Times New Roman"/>
          <w:color w:val="000000"/>
          <w:sz w:val="24"/>
          <w:szCs w:val="24"/>
          <w:lang w:eastAsia="ru-RU"/>
        </w:rPr>
        <w:t xml:space="preserve">Для целей </w:t>
      </w:r>
      <w:r w:rsidR="005F35F2">
        <w:rPr>
          <w:rFonts w:ascii="Times New Roman" w:hAnsi="Times New Roman"/>
          <w:color w:val="000000"/>
          <w:sz w:val="24"/>
          <w:szCs w:val="24"/>
          <w:lang w:eastAsia="ru-RU"/>
        </w:rPr>
        <w:t>с</w:t>
      </w:r>
      <w:r w:rsidRPr="0009268C">
        <w:rPr>
          <w:rFonts w:ascii="Times New Roman" w:hAnsi="Times New Roman"/>
          <w:color w:val="000000"/>
          <w:sz w:val="24"/>
          <w:szCs w:val="24"/>
          <w:lang w:eastAsia="ru-RU"/>
        </w:rPr>
        <w:t>оглашения информация не будет считаться конфиденциальной</w:t>
      </w:r>
      <w:r>
        <w:rPr>
          <w:rFonts w:ascii="Times New Roman" w:hAnsi="Times New Roman"/>
          <w:color w:val="000000"/>
          <w:sz w:val="24"/>
          <w:szCs w:val="24"/>
          <w:lang w:eastAsia="ru-RU"/>
        </w:rPr>
        <w:t>,</w:t>
      </w:r>
      <w:r w:rsidRPr="0009268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 xml:space="preserve">не будет нести обязательств в соответствии с </w:t>
      </w:r>
      <w:r w:rsidR="005F35F2">
        <w:rPr>
          <w:rFonts w:ascii="Times New Roman" w:hAnsi="Times New Roman"/>
          <w:color w:val="000000"/>
          <w:sz w:val="24"/>
          <w:szCs w:val="24"/>
          <w:lang w:eastAsia="ru-RU"/>
        </w:rPr>
        <w:t>с</w:t>
      </w:r>
      <w:r w:rsidRPr="0009268C">
        <w:rPr>
          <w:rFonts w:ascii="Times New Roman" w:hAnsi="Times New Roman"/>
          <w:color w:val="000000"/>
          <w:sz w:val="24"/>
          <w:szCs w:val="24"/>
          <w:lang w:eastAsia="ru-RU"/>
        </w:rPr>
        <w:t>оглашением в том случае, если такая информация:</w:t>
      </w:r>
    </w:p>
    <w:p w:rsidR="005E0C1A" w:rsidRPr="0009268C"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3.10.1. о</w:t>
      </w:r>
      <w:r w:rsidRPr="0009268C">
        <w:rPr>
          <w:rFonts w:ascii="Times New Roman" w:hAnsi="Times New Roman"/>
          <w:color w:val="000000"/>
          <w:sz w:val="24"/>
          <w:szCs w:val="24"/>
          <w:lang w:eastAsia="ru-RU"/>
        </w:rPr>
        <w:t>тносилась в момент раскрытия к разряду общедоступной;</w:t>
      </w:r>
    </w:p>
    <w:p w:rsidR="005E0C1A" w:rsidRPr="0009268C"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3.10.2. б</w:t>
      </w:r>
      <w:r w:rsidRPr="0009268C">
        <w:rPr>
          <w:rFonts w:ascii="Times New Roman" w:hAnsi="Times New Roman"/>
          <w:color w:val="000000"/>
          <w:sz w:val="24"/>
          <w:szCs w:val="24"/>
          <w:lang w:eastAsia="ru-RU"/>
        </w:rPr>
        <w:t xml:space="preserve">ыла самостоятельно разработана </w:t>
      </w:r>
      <w:r>
        <w:rPr>
          <w:rFonts w:ascii="Times New Roman" w:hAnsi="Times New Roman"/>
          <w:color w:val="000000"/>
          <w:sz w:val="24"/>
          <w:szCs w:val="24"/>
          <w:lang w:eastAsia="ru-RU"/>
        </w:rPr>
        <w:t>Исполнителем</w:t>
      </w:r>
      <w:r w:rsidRPr="0009268C">
        <w:rPr>
          <w:rFonts w:ascii="Times New Roman" w:hAnsi="Times New Roman"/>
          <w:color w:val="000000"/>
          <w:sz w:val="24"/>
          <w:szCs w:val="24"/>
          <w:lang w:eastAsia="ru-RU"/>
        </w:rPr>
        <w:t xml:space="preserve">, что подтверждается документами, имеющимися в </w:t>
      </w:r>
      <w:r>
        <w:rPr>
          <w:rFonts w:ascii="Times New Roman" w:hAnsi="Times New Roman"/>
          <w:color w:val="000000"/>
          <w:sz w:val="24"/>
          <w:szCs w:val="24"/>
          <w:lang w:eastAsia="ru-RU"/>
        </w:rPr>
        <w:t xml:space="preserve">его </w:t>
      </w:r>
      <w:r w:rsidRPr="0009268C">
        <w:rPr>
          <w:rFonts w:ascii="Times New Roman" w:hAnsi="Times New Roman"/>
          <w:color w:val="000000"/>
          <w:sz w:val="24"/>
          <w:szCs w:val="24"/>
          <w:lang w:eastAsia="ru-RU"/>
        </w:rPr>
        <w:t>распоряжении;</w:t>
      </w:r>
    </w:p>
    <w:p w:rsidR="005E0C1A"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3.10.3. д</w:t>
      </w:r>
      <w:r w:rsidRPr="0009268C">
        <w:rPr>
          <w:rFonts w:ascii="Times New Roman" w:hAnsi="Times New Roman"/>
          <w:color w:val="000000"/>
          <w:sz w:val="24"/>
          <w:szCs w:val="24"/>
          <w:lang w:eastAsia="ru-RU"/>
        </w:rPr>
        <w:t xml:space="preserve">олжна быть раскрыта в соответствии с требованиями </w:t>
      </w:r>
      <w:r w:rsidR="005F35F2">
        <w:rPr>
          <w:rFonts w:ascii="Times New Roman" w:hAnsi="Times New Roman"/>
          <w:color w:val="000000"/>
          <w:sz w:val="24"/>
          <w:szCs w:val="24"/>
          <w:lang w:eastAsia="ru-RU"/>
        </w:rPr>
        <w:t xml:space="preserve">нормативных правовых актов ЕАПО и (или) </w:t>
      </w:r>
      <w:r w:rsidRPr="0009268C">
        <w:rPr>
          <w:rFonts w:ascii="Times New Roman" w:hAnsi="Times New Roman"/>
          <w:color w:val="000000"/>
          <w:sz w:val="24"/>
          <w:szCs w:val="24"/>
          <w:lang w:eastAsia="ru-RU"/>
        </w:rPr>
        <w:t>законодательства</w:t>
      </w:r>
      <w:r w:rsidR="005F35F2">
        <w:rPr>
          <w:rFonts w:ascii="Times New Roman" w:hAnsi="Times New Roman"/>
          <w:color w:val="000000"/>
          <w:sz w:val="24"/>
          <w:szCs w:val="24"/>
          <w:lang w:eastAsia="ru-RU"/>
        </w:rPr>
        <w:t xml:space="preserve"> Российской Федерации</w:t>
      </w:r>
      <w:r w:rsidRPr="0009268C">
        <w:rPr>
          <w:rFonts w:ascii="Times New Roman" w:hAnsi="Times New Roman"/>
          <w:color w:val="000000"/>
          <w:sz w:val="24"/>
          <w:szCs w:val="24"/>
          <w:lang w:eastAsia="ru-RU"/>
        </w:rPr>
        <w:t xml:space="preserve">, о чем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долж</w:t>
      </w:r>
      <w:r>
        <w:rPr>
          <w:rFonts w:ascii="Times New Roman" w:hAnsi="Times New Roman"/>
          <w:color w:val="000000"/>
          <w:sz w:val="24"/>
          <w:szCs w:val="24"/>
          <w:lang w:eastAsia="ru-RU"/>
        </w:rPr>
        <w:t>е</w:t>
      </w:r>
      <w:r w:rsidRPr="0009268C">
        <w:rPr>
          <w:rFonts w:ascii="Times New Roman" w:hAnsi="Times New Roman"/>
          <w:color w:val="000000"/>
          <w:sz w:val="24"/>
          <w:szCs w:val="24"/>
          <w:lang w:eastAsia="ru-RU"/>
        </w:rPr>
        <w:t>н уведомить</w:t>
      </w:r>
      <w:r>
        <w:rPr>
          <w:rFonts w:ascii="Times New Roman" w:hAnsi="Times New Roman"/>
          <w:color w:val="000000"/>
          <w:sz w:val="24"/>
          <w:szCs w:val="24"/>
          <w:lang w:eastAsia="ru-RU"/>
        </w:rPr>
        <w:t xml:space="preserve"> Заказчика</w:t>
      </w:r>
      <w:r w:rsidRPr="0009268C">
        <w:rPr>
          <w:rFonts w:ascii="Times New Roman" w:hAnsi="Times New Roman"/>
          <w:color w:val="000000"/>
          <w:sz w:val="24"/>
          <w:szCs w:val="24"/>
          <w:lang w:eastAsia="ru-RU"/>
        </w:rPr>
        <w:t xml:space="preserve"> при первой возможности до раскрытия.</w:t>
      </w:r>
    </w:p>
    <w:p w:rsidR="005E0C1A" w:rsidRPr="00142AC1" w:rsidRDefault="005E0C1A" w:rsidP="005E0C1A">
      <w:pPr>
        <w:shd w:val="clear" w:color="auto" w:fill="FFFFFF"/>
        <w:ind w:firstLine="708"/>
        <w:jc w:val="both"/>
        <w:rPr>
          <w:rFonts w:ascii="Times New Roman" w:hAnsi="Times New Roman"/>
          <w:color w:val="000000"/>
          <w:sz w:val="16"/>
          <w:szCs w:val="16"/>
          <w:lang w:eastAsia="ru-RU"/>
        </w:rPr>
      </w:pPr>
    </w:p>
    <w:p w:rsidR="005E0C1A" w:rsidRPr="00B865F0" w:rsidRDefault="005E0C1A" w:rsidP="005E0C1A">
      <w:pPr>
        <w:widowControl w:val="0"/>
        <w:jc w:val="center"/>
        <w:rPr>
          <w:rFonts w:ascii="Times New Roman" w:hAnsi="Times New Roman"/>
          <w:b/>
          <w:sz w:val="24"/>
          <w:szCs w:val="24"/>
        </w:rPr>
      </w:pPr>
      <w:r w:rsidRPr="00B865F0">
        <w:rPr>
          <w:rFonts w:ascii="Times New Roman" w:hAnsi="Times New Roman"/>
          <w:b/>
          <w:sz w:val="24"/>
          <w:szCs w:val="24"/>
        </w:rPr>
        <w:t>4. И</w:t>
      </w:r>
      <w:r w:rsidR="005F35F2" w:rsidRPr="00B865F0">
        <w:rPr>
          <w:rFonts w:ascii="Times New Roman" w:hAnsi="Times New Roman"/>
          <w:b/>
          <w:sz w:val="24"/>
          <w:szCs w:val="24"/>
        </w:rPr>
        <w:t>нформирование Заказчика</w:t>
      </w:r>
    </w:p>
    <w:p w:rsidR="005E0C1A" w:rsidRDefault="005E0C1A" w:rsidP="005E0C1A">
      <w:pPr>
        <w:shd w:val="clear" w:color="auto" w:fill="FFFFFF"/>
        <w:ind w:firstLine="708"/>
        <w:jc w:val="both"/>
        <w:rPr>
          <w:rFonts w:ascii="Times New Roman" w:hAnsi="Times New Roman"/>
          <w:color w:val="000000"/>
          <w:sz w:val="24"/>
          <w:szCs w:val="24"/>
          <w:lang w:eastAsia="ru-RU"/>
        </w:rPr>
      </w:pPr>
      <w:r w:rsidRPr="006C0B78">
        <w:rPr>
          <w:rFonts w:ascii="Times New Roman" w:hAnsi="Times New Roman"/>
          <w:color w:val="000000"/>
          <w:sz w:val="24"/>
          <w:szCs w:val="24"/>
          <w:lang w:eastAsia="ru-RU"/>
        </w:rPr>
        <w:t xml:space="preserve">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w:t>
      </w:r>
      <w:r w:rsidR="005F35F2">
        <w:rPr>
          <w:rFonts w:ascii="Times New Roman" w:hAnsi="Times New Roman"/>
          <w:color w:val="000000"/>
          <w:sz w:val="24"/>
          <w:szCs w:val="24"/>
          <w:lang w:eastAsia="ru-RU"/>
        </w:rPr>
        <w:lastRenderedPageBreak/>
        <w:t>под</w:t>
      </w:r>
      <w:r w:rsidRPr="006C0B78">
        <w:rPr>
          <w:rFonts w:ascii="Times New Roman" w:hAnsi="Times New Roman"/>
          <w:color w:val="000000"/>
          <w:sz w:val="24"/>
          <w:szCs w:val="24"/>
          <w:lang w:eastAsia="ru-RU"/>
        </w:rPr>
        <w:t>п</w:t>
      </w:r>
      <w:r w:rsidR="005F35F2">
        <w:rPr>
          <w:rFonts w:ascii="Times New Roman" w:hAnsi="Times New Roman"/>
          <w:color w:val="000000"/>
          <w:sz w:val="24"/>
          <w:szCs w:val="24"/>
          <w:lang w:eastAsia="ru-RU"/>
        </w:rPr>
        <w:t>ункте</w:t>
      </w:r>
      <w:r w:rsidRPr="006C0B78">
        <w:rPr>
          <w:rFonts w:ascii="Times New Roman" w:hAnsi="Times New Roman"/>
          <w:color w:val="000000"/>
          <w:sz w:val="24"/>
          <w:szCs w:val="24"/>
          <w:lang w:eastAsia="ru-RU"/>
        </w:rPr>
        <w:t> 3.1.</w:t>
      </w:r>
      <w:r w:rsidR="005F35F2">
        <w:rPr>
          <w:rFonts w:ascii="Times New Roman" w:hAnsi="Times New Roman"/>
          <w:color w:val="000000"/>
          <w:sz w:val="24"/>
          <w:szCs w:val="24"/>
          <w:lang w:eastAsia="ru-RU"/>
        </w:rPr>
        <w:t>1</w:t>
      </w:r>
      <w:r w:rsidR="005F35F2" w:rsidRPr="006C0B78">
        <w:rPr>
          <w:rFonts w:ascii="Times New Roman" w:hAnsi="Times New Roman"/>
          <w:color w:val="000000"/>
          <w:sz w:val="24"/>
          <w:szCs w:val="24"/>
          <w:lang w:eastAsia="ru-RU"/>
        </w:rPr>
        <w:t xml:space="preserve"> </w:t>
      </w:r>
      <w:r w:rsidR="005F35F2">
        <w:rPr>
          <w:rFonts w:ascii="Times New Roman" w:hAnsi="Times New Roman"/>
          <w:color w:val="000000"/>
          <w:sz w:val="24"/>
          <w:szCs w:val="24"/>
          <w:lang w:eastAsia="ru-RU"/>
        </w:rPr>
        <w:t>пункта 3.1 с</w:t>
      </w:r>
      <w:r w:rsidRPr="006C0B78">
        <w:rPr>
          <w:rFonts w:ascii="Times New Roman" w:hAnsi="Times New Roman"/>
          <w:color w:val="000000"/>
          <w:sz w:val="24"/>
          <w:szCs w:val="24"/>
          <w:lang w:eastAsia="ru-RU"/>
        </w:rPr>
        <w:t xml:space="preserve">оглашения, или посредством других средств связи с контактными лицами, указанными в разделе 8 </w:t>
      </w:r>
      <w:r w:rsidR="005F35F2">
        <w:rPr>
          <w:rFonts w:ascii="Times New Roman" w:hAnsi="Times New Roman"/>
          <w:color w:val="000000"/>
          <w:sz w:val="24"/>
          <w:szCs w:val="24"/>
          <w:lang w:eastAsia="ru-RU"/>
        </w:rPr>
        <w:t>с</w:t>
      </w:r>
      <w:r w:rsidRPr="006C0B78">
        <w:rPr>
          <w:rFonts w:ascii="Times New Roman" w:hAnsi="Times New Roman"/>
          <w:color w:val="000000"/>
          <w:sz w:val="24"/>
          <w:szCs w:val="24"/>
          <w:lang w:eastAsia="ru-RU"/>
        </w:rPr>
        <w:t>оглашения.</w:t>
      </w:r>
    </w:p>
    <w:p w:rsidR="005E0C1A" w:rsidRPr="00641951" w:rsidRDefault="005E0C1A" w:rsidP="005E0C1A">
      <w:pPr>
        <w:shd w:val="clear" w:color="auto" w:fill="FFFFFF"/>
        <w:jc w:val="both"/>
        <w:rPr>
          <w:rFonts w:ascii="Times New Roman" w:hAnsi="Times New Roman"/>
          <w:color w:val="000000"/>
          <w:sz w:val="16"/>
          <w:szCs w:val="16"/>
          <w:lang w:eastAsia="ru-RU"/>
        </w:rPr>
      </w:pPr>
    </w:p>
    <w:p w:rsidR="005E0C1A" w:rsidRPr="00B865F0" w:rsidRDefault="005E0C1A" w:rsidP="005E0C1A">
      <w:pPr>
        <w:keepNext/>
        <w:jc w:val="center"/>
        <w:rPr>
          <w:rFonts w:ascii="Times New Roman" w:hAnsi="Times New Roman"/>
          <w:b/>
          <w:sz w:val="24"/>
          <w:szCs w:val="24"/>
        </w:rPr>
      </w:pPr>
      <w:r w:rsidRPr="00B865F0">
        <w:rPr>
          <w:rFonts w:ascii="Times New Roman" w:hAnsi="Times New Roman"/>
          <w:b/>
          <w:sz w:val="24"/>
          <w:szCs w:val="24"/>
        </w:rPr>
        <w:t>5. О</w:t>
      </w:r>
      <w:r w:rsidR="005F35F2" w:rsidRPr="00B865F0">
        <w:rPr>
          <w:rFonts w:ascii="Times New Roman" w:hAnsi="Times New Roman"/>
          <w:b/>
          <w:sz w:val="24"/>
          <w:szCs w:val="24"/>
        </w:rPr>
        <w:t>тветственность Сторон. Порядок разрешения споров</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.1.</w:t>
      </w:r>
      <w:r>
        <w:rPr>
          <w:rFonts w:ascii="Times New Roman" w:hAnsi="Times New Roman"/>
          <w:sz w:val="24"/>
          <w:szCs w:val="24"/>
        </w:rPr>
        <w:t xml:space="preserve"> Стороны несут ответственность за невыполнение обязательств по </w:t>
      </w:r>
      <w:r w:rsidR="005F35F2">
        <w:rPr>
          <w:rFonts w:ascii="Times New Roman" w:hAnsi="Times New Roman"/>
          <w:sz w:val="24"/>
          <w:szCs w:val="24"/>
        </w:rPr>
        <w:t>с</w:t>
      </w:r>
      <w:r>
        <w:rPr>
          <w:rFonts w:ascii="Times New Roman" w:hAnsi="Times New Roman"/>
          <w:sz w:val="24"/>
          <w:szCs w:val="24"/>
        </w:rPr>
        <w:t xml:space="preserve">оглашению в соответствии с </w:t>
      </w:r>
      <w:r w:rsidR="005F35F2">
        <w:rPr>
          <w:rFonts w:ascii="Times New Roman" w:hAnsi="Times New Roman"/>
          <w:sz w:val="24"/>
          <w:szCs w:val="24"/>
        </w:rPr>
        <w:t xml:space="preserve">нормативными правовыми актами ЕАПО и </w:t>
      </w:r>
      <w:r>
        <w:rPr>
          <w:rFonts w:ascii="Times New Roman" w:hAnsi="Times New Roman"/>
          <w:sz w:val="24"/>
          <w:szCs w:val="24"/>
        </w:rPr>
        <w:t>законодательством</w:t>
      </w:r>
      <w:r w:rsidR="005F35F2">
        <w:rPr>
          <w:rFonts w:ascii="Times New Roman" w:hAnsi="Times New Roman"/>
          <w:sz w:val="24"/>
          <w:szCs w:val="24"/>
        </w:rPr>
        <w:t xml:space="preserve"> Российской Федерации</w:t>
      </w:r>
      <w:r>
        <w:rPr>
          <w:rFonts w:ascii="Times New Roman" w:hAnsi="Times New Roman"/>
          <w:sz w:val="24"/>
          <w:szCs w:val="24"/>
        </w:rPr>
        <w:t>.</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w:t>
      </w:r>
      <w:r>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Все споры и разногласия, которые могут возникнуть между Сторонами в связи с исполнением </w:t>
      </w:r>
      <w:r w:rsidR="005F35F2">
        <w:rPr>
          <w:rFonts w:ascii="Times New Roman" w:hAnsi="Times New Roman"/>
          <w:sz w:val="24"/>
          <w:szCs w:val="24"/>
        </w:rPr>
        <w:t>с</w:t>
      </w:r>
      <w:r w:rsidRPr="006715EE">
        <w:rPr>
          <w:rFonts w:ascii="Times New Roman" w:hAnsi="Times New Roman"/>
          <w:sz w:val="24"/>
          <w:szCs w:val="24"/>
        </w:rPr>
        <w:t>оглашения, будут, по возможности, разрешаться путем переговоров между Сторонами. В случае недостижения соглашения путем переговоров все споры, разногласия или требования, касающиеся его исполнения, нарушения, прекращения или недействительности подлежат разрешению в Арбитражном суде г. Москвы</w:t>
      </w:r>
      <w:r>
        <w:rPr>
          <w:rFonts w:ascii="Times New Roman" w:hAnsi="Times New Roman"/>
          <w:sz w:val="24"/>
          <w:szCs w:val="24"/>
        </w:rPr>
        <w:t>.</w:t>
      </w:r>
    </w:p>
    <w:p w:rsidR="005E0C1A" w:rsidRPr="00641951" w:rsidRDefault="005E0C1A" w:rsidP="005E0C1A">
      <w:pPr>
        <w:ind w:firstLine="708"/>
        <w:jc w:val="both"/>
        <w:rPr>
          <w:rFonts w:ascii="Times New Roman" w:hAnsi="Times New Roman"/>
          <w:sz w:val="16"/>
          <w:szCs w:val="16"/>
        </w:rPr>
      </w:pPr>
    </w:p>
    <w:p w:rsidR="005E0C1A" w:rsidRPr="00B865F0" w:rsidRDefault="005E0C1A" w:rsidP="005E0C1A">
      <w:pPr>
        <w:jc w:val="center"/>
        <w:rPr>
          <w:rFonts w:ascii="Times New Roman" w:hAnsi="Times New Roman"/>
          <w:b/>
          <w:sz w:val="24"/>
          <w:szCs w:val="24"/>
        </w:rPr>
      </w:pPr>
      <w:r w:rsidRPr="00B865F0">
        <w:rPr>
          <w:rFonts w:ascii="Times New Roman" w:hAnsi="Times New Roman"/>
          <w:b/>
          <w:sz w:val="24"/>
          <w:szCs w:val="24"/>
        </w:rPr>
        <w:t>6. С</w:t>
      </w:r>
      <w:r w:rsidR="005F35F2" w:rsidRPr="00B865F0">
        <w:rPr>
          <w:rFonts w:ascii="Times New Roman" w:hAnsi="Times New Roman"/>
          <w:b/>
          <w:sz w:val="24"/>
          <w:szCs w:val="24"/>
        </w:rPr>
        <w:t>рок действия Соглашения</w:t>
      </w:r>
    </w:p>
    <w:p w:rsidR="005E0C1A"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Соглашение </w:t>
      </w:r>
      <w:r>
        <w:rPr>
          <w:rFonts w:ascii="Times New Roman" w:hAnsi="Times New Roman"/>
          <w:sz w:val="24"/>
          <w:szCs w:val="24"/>
        </w:rPr>
        <w:t xml:space="preserve">действует в течение всего срока </w:t>
      </w:r>
      <w:r w:rsidR="005F35F2">
        <w:rPr>
          <w:rFonts w:ascii="Times New Roman" w:hAnsi="Times New Roman"/>
          <w:sz w:val="24"/>
          <w:szCs w:val="24"/>
        </w:rPr>
        <w:t>действия</w:t>
      </w:r>
      <w:r>
        <w:rPr>
          <w:rFonts w:ascii="Times New Roman" w:hAnsi="Times New Roman"/>
          <w:sz w:val="24"/>
          <w:szCs w:val="24"/>
        </w:rPr>
        <w:t xml:space="preserve"> </w:t>
      </w:r>
      <w:r w:rsidR="005F35F2">
        <w:rPr>
          <w:rFonts w:ascii="Times New Roman" w:hAnsi="Times New Roman"/>
          <w:sz w:val="24"/>
          <w:szCs w:val="24"/>
        </w:rPr>
        <w:t>договора</w:t>
      </w:r>
      <w:r>
        <w:rPr>
          <w:rFonts w:ascii="Times New Roman" w:hAnsi="Times New Roman"/>
          <w:sz w:val="24"/>
          <w:szCs w:val="24"/>
        </w:rPr>
        <w:t>, а также следующие три</w:t>
      </w:r>
      <w:r w:rsidRPr="006715EE">
        <w:rPr>
          <w:rFonts w:ascii="Times New Roman" w:hAnsi="Times New Roman"/>
          <w:sz w:val="24"/>
          <w:szCs w:val="24"/>
        </w:rPr>
        <w:t xml:space="preserve"> год</w:t>
      </w:r>
      <w:r>
        <w:rPr>
          <w:rFonts w:ascii="Times New Roman" w:hAnsi="Times New Roman"/>
          <w:sz w:val="24"/>
          <w:szCs w:val="24"/>
        </w:rPr>
        <w:t>а по окончании данного срока,</w:t>
      </w:r>
      <w:r w:rsidRPr="006715EE">
        <w:rPr>
          <w:rFonts w:ascii="Times New Roman" w:hAnsi="Times New Roman"/>
          <w:sz w:val="24"/>
          <w:szCs w:val="24"/>
        </w:rPr>
        <w:t xml:space="preserve"> и вступает в силу с</w:t>
      </w:r>
      <w:r>
        <w:rPr>
          <w:rFonts w:ascii="Times New Roman" w:hAnsi="Times New Roman"/>
          <w:sz w:val="24"/>
          <w:szCs w:val="24"/>
        </w:rPr>
        <w:t>о дня</w:t>
      </w:r>
      <w:r w:rsidRPr="006715EE">
        <w:rPr>
          <w:rFonts w:ascii="Times New Roman" w:hAnsi="Times New Roman"/>
          <w:sz w:val="24"/>
          <w:szCs w:val="24"/>
        </w:rPr>
        <w:t xml:space="preserve"> его подписания обеими Сторонами.</w:t>
      </w:r>
    </w:p>
    <w:p w:rsidR="005E0C1A" w:rsidRPr="00B865F0" w:rsidRDefault="005E0C1A" w:rsidP="005E0C1A">
      <w:pPr>
        <w:keepNext/>
        <w:jc w:val="center"/>
        <w:rPr>
          <w:rFonts w:ascii="Times New Roman" w:hAnsi="Times New Roman"/>
          <w:b/>
          <w:sz w:val="24"/>
          <w:szCs w:val="24"/>
        </w:rPr>
      </w:pPr>
      <w:r w:rsidRPr="00B865F0">
        <w:rPr>
          <w:rFonts w:ascii="Times New Roman" w:hAnsi="Times New Roman"/>
          <w:b/>
          <w:sz w:val="24"/>
          <w:szCs w:val="24"/>
        </w:rPr>
        <w:t>7. З</w:t>
      </w:r>
      <w:r w:rsidR="005F35F2" w:rsidRPr="00B865F0">
        <w:rPr>
          <w:rFonts w:ascii="Times New Roman" w:hAnsi="Times New Roman"/>
          <w:b/>
          <w:sz w:val="24"/>
          <w:szCs w:val="24"/>
        </w:rPr>
        <w:t>аключительные положения</w:t>
      </w:r>
    </w:p>
    <w:p w:rsidR="005E0C1A" w:rsidRPr="006715EE" w:rsidRDefault="005E0C1A" w:rsidP="005E0C1A">
      <w:pPr>
        <w:ind w:firstLine="708"/>
        <w:jc w:val="both"/>
        <w:rPr>
          <w:rFonts w:ascii="Times New Roman" w:hAnsi="Times New Roman"/>
          <w:color w:val="000000"/>
          <w:sz w:val="24"/>
          <w:szCs w:val="24"/>
        </w:rPr>
      </w:pPr>
      <w:r>
        <w:rPr>
          <w:rFonts w:ascii="Times New Roman" w:hAnsi="Times New Roman"/>
          <w:bCs/>
          <w:color w:val="000000"/>
          <w:sz w:val="24"/>
          <w:szCs w:val="24"/>
        </w:rPr>
        <w:t>7</w:t>
      </w:r>
      <w:r w:rsidRPr="006715EE">
        <w:rPr>
          <w:rFonts w:ascii="Times New Roman" w:hAnsi="Times New Roman"/>
          <w:bCs/>
          <w:color w:val="000000"/>
          <w:sz w:val="24"/>
          <w:szCs w:val="24"/>
        </w:rPr>
        <w:t>.</w:t>
      </w:r>
      <w:r w:rsidR="00E362B8">
        <w:rPr>
          <w:rFonts w:ascii="Times New Roman" w:hAnsi="Times New Roman"/>
          <w:bCs/>
          <w:color w:val="000000"/>
          <w:sz w:val="24"/>
          <w:szCs w:val="24"/>
        </w:rPr>
        <w:t>1</w:t>
      </w:r>
      <w:r w:rsidRPr="006715EE">
        <w:rPr>
          <w:rFonts w:ascii="Times New Roman" w:hAnsi="Times New Roman"/>
          <w:bCs/>
          <w:color w:val="000000"/>
          <w:sz w:val="24"/>
          <w:szCs w:val="24"/>
        </w:rPr>
        <w:t>.</w:t>
      </w:r>
      <w:r>
        <w:rPr>
          <w:rStyle w:val="apple-converted-space"/>
          <w:rFonts w:ascii="Times New Roman" w:hAnsi="Times New Roman"/>
          <w:color w:val="000000"/>
          <w:sz w:val="24"/>
          <w:szCs w:val="24"/>
        </w:rPr>
        <w:t xml:space="preserve"> </w:t>
      </w:r>
      <w:r w:rsidRPr="006715EE">
        <w:rPr>
          <w:rFonts w:ascii="Times New Roman" w:hAnsi="Times New Roman"/>
          <w:color w:val="000000"/>
          <w:sz w:val="24"/>
          <w:szCs w:val="24"/>
        </w:rPr>
        <w:t xml:space="preserve">Все приложения, изменения и дополнения к </w:t>
      </w:r>
      <w:r w:rsidR="00E362B8">
        <w:rPr>
          <w:rFonts w:ascii="Times New Roman" w:hAnsi="Times New Roman"/>
          <w:color w:val="000000"/>
          <w:sz w:val="24"/>
          <w:szCs w:val="24"/>
        </w:rPr>
        <w:t>с</w:t>
      </w:r>
      <w:r w:rsidRPr="006715EE">
        <w:rPr>
          <w:rFonts w:ascii="Times New Roman" w:hAnsi="Times New Roman"/>
          <w:color w:val="000000"/>
          <w:sz w:val="24"/>
          <w:szCs w:val="24"/>
        </w:rPr>
        <w:t xml:space="preserve">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w:t>
      </w:r>
      <w:r w:rsidR="00E362B8">
        <w:rPr>
          <w:rFonts w:ascii="Times New Roman" w:hAnsi="Times New Roman"/>
          <w:color w:val="000000"/>
          <w:sz w:val="24"/>
          <w:szCs w:val="24"/>
        </w:rPr>
        <w:t>с</w:t>
      </w:r>
      <w:r w:rsidRPr="006715EE">
        <w:rPr>
          <w:rFonts w:ascii="Times New Roman" w:hAnsi="Times New Roman"/>
          <w:color w:val="000000"/>
          <w:sz w:val="24"/>
          <w:szCs w:val="24"/>
        </w:rPr>
        <w:t>оглашения.</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sidR="00E362B8">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Соглашение составлено в 2 (двух) экземплярах, имеющих равную юридическую силу, по одному для каждой Стороны.</w:t>
      </w:r>
    </w:p>
    <w:p w:rsidR="005E0C1A" w:rsidRDefault="005E0C1A" w:rsidP="005E0C1A">
      <w:pPr>
        <w:ind w:firstLine="709"/>
        <w:jc w:val="both"/>
        <w:rPr>
          <w:rFonts w:ascii="Times New Roman" w:hAnsi="Times New Roman"/>
          <w:sz w:val="24"/>
          <w:szCs w:val="24"/>
        </w:rPr>
      </w:pPr>
      <w:r>
        <w:rPr>
          <w:rFonts w:ascii="Times New Roman" w:hAnsi="Times New Roman"/>
          <w:sz w:val="24"/>
          <w:szCs w:val="24"/>
        </w:rPr>
        <w:t>7.</w:t>
      </w:r>
      <w:r w:rsidR="00E362B8">
        <w:rPr>
          <w:rFonts w:ascii="Times New Roman" w:hAnsi="Times New Roman"/>
          <w:sz w:val="24"/>
          <w:szCs w:val="24"/>
        </w:rPr>
        <w:t>3</w:t>
      </w:r>
      <w:r>
        <w:rPr>
          <w:rFonts w:ascii="Times New Roman" w:hAnsi="Times New Roman"/>
          <w:sz w:val="24"/>
          <w:szCs w:val="24"/>
        </w:rPr>
        <w:t>. Приложения к оглашению:</w:t>
      </w:r>
    </w:p>
    <w:p w:rsidR="005E0C1A" w:rsidRDefault="005E0C1A" w:rsidP="005E0C1A">
      <w:pPr>
        <w:ind w:firstLine="709"/>
        <w:jc w:val="both"/>
        <w:rPr>
          <w:rFonts w:ascii="Times New Roman" w:hAnsi="Times New Roman"/>
          <w:sz w:val="24"/>
          <w:szCs w:val="24"/>
        </w:rPr>
      </w:pPr>
      <w:r>
        <w:rPr>
          <w:rFonts w:ascii="Times New Roman" w:hAnsi="Times New Roman"/>
          <w:sz w:val="24"/>
          <w:szCs w:val="24"/>
        </w:rPr>
        <w:t>ф</w:t>
      </w:r>
      <w:r w:rsidRPr="000B1405">
        <w:rPr>
          <w:rFonts w:ascii="Times New Roman" w:hAnsi="Times New Roman"/>
          <w:sz w:val="24"/>
          <w:szCs w:val="24"/>
        </w:rPr>
        <w:t xml:space="preserve">орма </w:t>
      </w:r>
      <w:r>
        <w:rPr>
          <w:rFonts w:ascii="Times New Roman" w:hAnsi="Times New Roman"/>
          <w:sz w:val="24"/>
          <w:szCs w:val="24"/>
        </w:rPr>
        <w:t>а</w:t>
      </w:r>
      <w:r w:rsidRPr="000B1405">
        <w:rPr>
          <w:rFonts w:ascii="Times New Roman" w:hAnsi="Times New Roman"/>
          <w:sz w:val="24"/>
          <w:szCs w:val="24"/>
        </w:rPr>
        <w:t>кта при</w:t>
      </w:r>
      <w:r>
        <w:rPr>
          <w:rFonts w:ascii="Times New Roman" w:hAnsi="Times New Roman"/>
          <w:sz w:val="24"/>
          <w:szCs w:val="24"/>
        </w:rPr>
        <w:t>е</w:t>
      </w:r>
      <w:r w:rsidRPr="000B1405">
        <w:rPr>
          <w:rFonts w:ascii="Times New Roman" w:hAnsi="Times New Roman"/>
          <w:sz w:val="24"/>
          <w:szCs w:val="24"/>
        </w:rPr>
        <w:t>ма-передачи конфиденциальной информации</w:t>
      </w:r>
      <w:r>
        <w:rPr>
          <w:rFonts w:ascii="Times New Roman" w:hAnsi="Times New Roman"/>
          <w:sz w:val="24"/>
          <w:szCs w:val="24"/>
        </w:rPr>
        <w:t>.</w:t>
      </w:r>
    </w:p>
    <w:p w:rsidR="005E0C1A" w:rsidRPr="00B865F0" w:rsidRDefault="005E0C1A" w:rsidP="005E0C1A">
      <w:pPr>
        <w:ind w:firstLine="709"/>
        <w:jc w:val="both"/>
        <w:rPr>
          <w:rFonts w:ascii="Times New Roman" w:hAnsi="Times New Roman"/>
          <w:b/>
          <w:sz w:val="24"/>
          <w:szCs w:val="24"/>
        </w:rPr>
      </w:pPr>
    </w:p>
    <w:p w:rsidR="005E0C1A" w:rsidRPr="00B865F0" w:rsidRDefault="005E0C1A" w:rsidP="005E0C1A">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B865F0">
        <w:rPr>
          <w:rFonts w:ascii="Times New Roman" w:hAnsi="Times New Roman"/>
          <w:b/>
          <w:sz w:val="24"/>
          <w:szCs w:val="24"/>
        </w:rPr>
        <w:t>8. Р</w:t>
      </w:r>
      <w:r w:rsidR="00E362B8" w:rsidRPr="00B865F0">
        <w:rPr>
          <w:rFonts w:ascii="Times New Roman" w:hAnsi="Times New Roman"/>
          <w:b/>
          <w:sz w:val="24"/>
          <w:szCs w:val="24"/>
        </w:rPr>
        <w:t>еквизиты Сторон</w:t>
      </w:r>
    </w:p>
    <w:tbl>
      <w:tblPr>
        <w:tblW w:w="9997" w:type="dxa"/>
        <w:tblLayout w:type="fixed"/>
        <w:tblLook w:val="0000" w:firstRow="0" w:lastRow="0" w:firstColumn="0" w:lastColumn="0" w:noHBand="0" w:noVBand="0"/>
      </w:tblPr>
      <w:tblGrid>
        <w:gridCol w:w="4929"/>
        <w:gridCol w:w="283"/>
        <w:gridCol w:w="4785"/>
      </w:tblGrid>
      <w:tr w:rsidR="005E0C1A" w:rsidRPr="008B79CD" w:rsidTr="004F50E6">
        <w:tc>
          <w:tcPr>
            <w:tcW w:w="4929" w:type="dxa"/>
            <w:shd w:val="clear" w:color="auto" w:fill="auto"/>
          </w:tcPr>
          <w:p w:rsidR="005E0C1A" w:rsidRPr="008B79CD" w:rsidRDefault="005E0C1A" w:rsidP="004F50E6">
            <w:pPr>
              <w:suppressAutoHyphens/>
              <w:ind w:right="34"/>
              <w:jc w:val="center"/>
              <w:rPr>
                <w:rFonts w:ascii="Times New Roman" w:hAnsi="Times New Roman"/>
                <w:b/>
                <w:bCs/>
                <w:sz w:val="24"/>
                <w:szCs w:val="24"/>
              </w:rPr>
            </w:pPr>
            <w:r>
              <w:rPr>
                <w:rFonts w:ascii="Times New Roman" w:hAnsi="Times New Roman"/>
                <w:b/>
                <w:bCs/>
                <w:sz w:val="24"/>
                <w:szCs w:val="24"/>
              </w:rPr>
              <w:t>Заказчик</w:t>
            </w:r>
          </w:p>
          <w:p w:rsidR="005E0C1A" w:rsidRPr="008B79CD" w:rsidRDefault="00E362B8" w:rsidP="004F50E6">
            <w:pPr>
              <w:suppressAutoHyphens/>
              <w:ind w:right="34"/>
              <w:jc w:val="center"/>
              <w:rPr>
                <w:rFonts w:ascii="Times New Roman" w:hAnsi="Times New Roman"/>
                <w:b/>
                <w:sz w:val="24"/>
                <w:szCs w:val="24"/>
              </w:rPr>
            </w:pPr>
            <w:r>
              <w:rPr>
                <w:rFonts w:ascii="Times New Roman" w:hAnsi="Times New Roman"/>
                <w:b/>
                <w:sz w:val="24"/>
                <w:szCs w:val="24"/>
              </w:rPr>
              <w:t>ЕАПО</w:t>
            </w:r>
          </w:p>
          <w:p w:rsidR="005E0C1A" w:rsidRPr="008B79CD" w:rsidRDefault="005E0C1A" w:rsidP="004F50E6">
            <w:pPr>
              <w:suppressAutoHyphens/>
              <w:ind w:right="34"/>
              <w:rPr>
                <w:rFonts w:ascii="Times New Roman" w:hAnsi="Times New Roman"/>
                <w:sz w:val="12"/>
                <w:szCs w:val="24"/>
              </w:rPr>
            </w:pPr>
          </w:p>
          <w:p w:rsidR="005E0C1A" w:rsidRPr="008B79CD" w:rsidRDefault="005E0C1A" w:rsidP="004F50E6">
            <w:pPr>
              <w:suppressAutoHyphens/>
              <w:ind w:right="34"/>
              <w:rPr>
                <w:rFonts w:ascii="Times New Roman" w:hAnsi="Times New Roman"/>
              </w:rPr>
            </w:pPr>
            <w:r w:rsidRPr="008B79CD">
              <w:rPr>
                <w:rFonts w:ascii="Times New Roman" w:hAnsi="Times New Roman"/>
                <w:b/>
              </w:rPr>
              <w:t>Местонахождение и почтовый адрес</w:t>
            </w:r>
            <w:r w:rsidRPr="00E362B8">
              <w:rPr>
                <w:rFonts w:ascii="Times New Roman" w:hAnsi="Times New Roman"/>
              </w:rPr>
              <w:t>:</w:t>
            </w:r>
            <w:r w:rsidRPr="008B79CD">
              <w:rPr>
                <w:rFonts w:ascii="Times New Roman" w:hAnsi="Times New Roman"/>
              </w:rPr>
              <w:t xml:space="preserve"> 109012, </w:t>
            </w:r>
            <w:r w:rsidR="00E362B8">
              <w:rPr>
                <w:rFonts w:ascii="Times New Roman" w:hAnsi="Times New Roman"/>
              </w:rPr>
              <w:br/>
            </w:r>
            <w:r w:rsidRPr="008B79CD">
              <w:rPr>
                <w:rFonts w:ascii="Times New Roman" w:hAnsi="Times New Roman"/>
              </w:rPr>
              <w:t>г</w:t>
            </w:r>
            <w:r w:rsidR="00E362B8">
              <w:rPr>
                <w:rFonts w:ascii="Times New Roman" w:hAnsi="Times New Roman"/>
              </w:rPr>
              <w:t>ород</w:t>
            </w:r>
            <w:r w:rsidRPr="008B79CD">
              <w:rPr>
                <w:rFonts w:ascii="Times New Roman" w:hAnsi="Times New Roman"/>
              </w:rPr>
              <w:t xml:space="preserve"> Москва, Малый Черкасский переулок, дом 2.</w:t>
            </w:r>
          </w:p>
          <w:p w:rsidR="005E0C1A" w:rsidRPr="008B79CD" w:rsidRDefault="005E0C1A" w:rsidP="004F50E6">
            <w:pPr>
              <w:suppressAutoHyphens/>
              <w:ind w:right="34"/>
              <w:rPr>
                <w:rFonts w:ascii="Times New Roman" w:hAnsi="Times New Roman"/>
              </w:rPr>
            </w:pPr>
            <w:r w:rsidRPr="008B79CD">
              <w:rPr>
                <w:rFonts w:ascii="Times New Roman" w:hAnsi="Times New Roman"/>
              </w:rPr>
              <w:t>ИНН 9909057949</w:t>
            </w:r>
          </w:p>
          <w:p w:rsidR="005E0C1A" w:rsidRPr="008B79CD" w:rsidRDefault="005E0C1A" w:rsidP="004F50E6">
            <w:pPr>
              <w:suppressAutoHyphens/>
              <w:ind w:right="34"/>
              <w:rPr>
                <w:rFonts w:ascii="Times New Roman" w:hAnsi="Times New Roman"/>
              </w:rPr>
            </w:pPr>
            <w:r w:rsidRPr="008B79CD">
              <w:rPr>
                <w:rFonts w:ascii="Times New Roman" w:hAnsi="Times New Roman"/>
              </w:rPr>
              <w:t>КПП 773863001</w:t>
            </w:r>
          </w:p>
          <w:p w:rsidR="005E0C1A" w:rsidRPr="008B79CD" w:rsidRDefault="005E0C1A" w:rsidP="004F50E6">
            <w:pPr>
              <w:suppressAutoHyphens/>
              <w:ind w:right="34"/>
              <w:rPr>
                <w:rFonts w:ascii="Times New Roman" w:hAnsi="Times New Roman"/>
              </w:rPr>
            </w:pPr>
            <w:r w:rsidRPr="008B79CD">
              <w:rPr>
                <w:rFonts w:ascii="Times New Roman" w:hAnsi="Times New Roman"/>
              </w:rPr>
              <w:t>р/с 40807810400010493672</w:t>
            </w:r>
          </w:p>
          <w:p w:rsidR="005E0C1A" w:rsidRPr="008B79CD" w:rsidRDefault="005E0C1A" w:rsidP="004F50E6">
            <w:pPr>
              <w:suppressAutoHyphens/>
              <w:ind w:right="34"/>
              <w:rPr>
                <w:rFonts w:ascii="Times New Roman" w:hAnsi="Times New Roman"/>
              </w:rPr>
            </w:pPr>
            <w:r w:rsidRPr="008B79CD">
              <w:rPr>
                <w:rFonts w:ascii="Times New Roman" w:hAnsi="Times New Roman"/>
              </w:rPr>
              <w:t>в АО ЮниКредит Банк, г</w:t>
            </w:r>
            <w:r w:rsidR="00E362B8">
              <w:rPr>
                <w:rFonts w:ascii="Times New Roman" w:hAnsi="Times New Roman"/>
              </w:rPr>
              <w:t>ород</w:t>
            </w:r>
            <w:r w:rsidRPr="008B79CD">
              <w:rPr>
                <w:rFonts w:ascii="Times New Roman" w:hAnsi="Times New Roman"/>
              </w:rPr>
              <w:t xml:space="preserve"> Москва</w:t>
            </w:r>
          </w:p>
          <w:p w:rsidR="005E0C1A" w:rsidRPr="008B79CD" w:rsidRDefault="005E0C1A" w:rsidP="004F50E6">
            <w:pPr>
              <w:suppressAutoHyphens/>
              <w:ind w:right="34"/>
              <w:rPr>
                <w:rFonts w:ascii="Times New Roman" w:hAnsi="Times New Roman"/>
              </w:rPr>
            </w:pPr>
            <w:r w:rsidRPr="008B79CD">
              <w:rPr>
                <w:rFonts w:ascii="Times New Roman" w:hAnsi="Times New Roman"/>
              </w:rPr>
              <w:t>к/с 30101810300000000545</w:t>
            </w:r>
          </w:p>
          <w:p w:rsidR="005E0C1A" w:rsidRPr="008B79CD" w:rsidRDefault="005E0C1A" w:rsidP="004F50E6">
            <w:pPr>
              <w:suppressAutoHyphens/>
              <w:ind w:right="34"/>
              <w:rPr>
                <w:rFonts w:ascii="Times New Roman" w:hAnsi="Times New Roman"/>
              </w:rPr>
            </w:pPr>
            <w:r w:rsidRPr="008B79CD">
              <w:rPr>
                <w:rFonts w:ascii="Times New Roman" w:hAnsi="Times New Roman"/>
              </w:rPr>
              <w:t>БИК 044525545</w:t>
            </w:r>
          </w:p>
          <w:p w:rsidR="005E0C1A" w:rsidRPr="008B79CD" w:rsidRDefault="005E0C1A" w:rsidP="004F50E6">
            <w:pPr>
              <w:suppressAutoHyphens/>
              <w:ind w:right="34"/>
              <w:rPr>
                <w:rFonts w:ascii="Times New Roman" w:hAnsi="Times New Roman"/>
              </w:rPr>
            </w:pPr>
            <w:r w:rsidRPr="008B79CD">
              <w:rPr>
                <w:rFonts w:ascii="Times New Roman" w:hAnsi="Times New Roman"/>
                <w:b/>
              </w:rPr>
              <w:t>Контактный телефон:</w:t>
            </w:r>
            <w:r w:rsidRPr="008B79CD">
              <w:rPr>
                <w:rFonts w:ascii="Times New Roman" w:hAnsi="Times New Roman"/>
              </w:rPr>
              <w:t xml:space="preserve"> +7 (495) 411-61-61</w:t>
            </w:r>
          </w:p>
          <w:p w:rsidR="005E0C1A" w:rsidRPr="008B79CD" w:rsidRDefault="005E0C1A" w:rsidP="004F50E6">
            <w:pPr>
              <w:suppressAutoHyphens/>
              <w:ind w:right="34"/>
              <w:rPr>
                <w:rFonts w:ascii="Times New Roman" w:hAnsi="Times New Roman"/>
                <w:kern w:val="1"/>
              </w:rPr>
            </w:pPr>
            <w:r w:rsidRPr="008B79CD">
              <w:rPr>
                <w:rFonts w:ascii="Times New Roman" w:hAnsi="Times New Roman"/>
                <w:b/>
                <w:kern w:val="1"/>
              </w:rPr>
              <w:t>Факс:</w:t>
            </w:r>
            <w:r w:rsidRPr="008B79CD">
              <w:rPr>
                <w:rFonts w:ascii="Times New Roman" w:hAnsi="Times New Roman"/>
                <w:kern w:val="1"/>
              </w:rPr>
              <w:t xml:space="preserve"> +7 (495) 621-24-23</w:t>
            </w:r>
          </w:p>
          <w:p w:rsidR="005E0C1A" w:rsidRDefault="005E0C1A" w:rsidP="004F50E6">
            <w:pPr>
              <w:suppressAutoHyphens/>
              <w:rPr>
                <w:rFonts w:ascii="Times New Roman" w:hAnsi="Times New Roman"/>
                <w:bCs/>
              </w:rPr>
            </w:pPr>
            <w:r>
              <w:rPr>
                <w:rFonts w:ascii="Times New Roman" w:hAnsi="Times New Roman"/>
                <w:b/>
                <w:bCs/>
              </w:rPr>
              <w:t xml:space="preserve">Контактное лицо: </w:t>
            </w:r>
            <w:r>
              <w:rPr>
                <w:rFonts w:ascii="Times New Roman" w:hAnsi="Times New Roman"/>
                <w:bCs/>
              </w:rPr>
              <w:t>________________</w:t>
            </w:r>
          </w:p>
          <w:p w:rsidR="005E0C1A" w:rsidRPr="00697D7B" w:rsidRDefault="005E0C1A" w:rsidP="004F50E6">
            <w:pPr>
              <w:suppressAutoHyphens/>
              <w:rPr>
                <w:rFonts w:ascii="Times New Roman" w:hAnsi="Times New Roman"/>
                <w:bCs/>
              </w:rPr>
            </w:pPr>
            <w:r w:rsidRPr="00CC256F">
              <w:rPr>
                <w:rFonts w:ascii="Times New Roman" w:hAnsi="Times New Roman"/>
                <w:b/>
                <w:bCs/>
              </w:rPr>
              <w:t>Электронная почта:</w:t>
            </w:r>
            <w:r>
              <w:rPr>
                <w:rFonts w:ascii="Times New Roman" w:hAnsi="Times New Roman"/>
                <w:b/>
                <w:bCs/>
              </w:rPr>
              <w:t xml:space="preserve"> </w:t>
            </w:r>
            <w:r>
              <w:rPr>
                <w:rFonts w:ascii="Times New Roman" w:hAnsi="Times New Roman"/>
                <w:bCs/>
              </w:rPr>
              <w:t>______________</w:t>
            </w:r>
          </w:p>
          <w:p w:rsidR="005E0C1A" w:rsidRPr="00F03744" w:rsidRDefault="005E0C1A" w:rsidP="004F50E6">
            <w:pPr>
              <w:widowControl w:val="0"/>
              <w:suppressAutoHyphens/>
              <w:ind w:right="34"/>
              <w:rPr>
                <w:rFonts w:ascii="Times New Roman" w:hAnsi="Times New Roman"/>
                <w:b/>
                <w:bCs/>
                <w:sz w:val="24"/>
                <w:szCs w:val="24"/>
              </w:rPr>
            </w:pPr>
          </w:p>
        </w:tc>
        <w:tc>
          <w:tcPr>
            <w:tcW w:w="283" w:type="dxa"/>
            <w:shd w:val="clear" w:color="auto" w:fill="auto"/>
          </w:tcPr>
          <w:p w:rsidR="005E0C1A" w:rsidRPr="008B79CD" w:rsidRDefault="005E0C1A" w:rsidP="004F50E6">
            <w:pPr>
              <w:suppressAutoHyphens/>
              <w:snapToGrid w:val="0"/>
              <w:jc w:val="both"/>
              <w:rPr>
                <w:rFonts w:ascii="Times New Roman" w:hAnsi="Times New Roman"/>
                <w:b/>
                <w:sz w:val="24"/>
                <w:szCs w:val="24"/>
              </w:rPr>
            </w:pPr>
          </w:p>
        </w:tc>
        <w:tc>
          <w:tcPr>
            <w:tcW w:w="4785" w:type="dxa"/>
            <w:shd w:val="clear" w:color="auto" w:fill="auto"/>
          </w:tcPr>
          <w:p w:rsidR="005E0C1A" w:rsidRPr="008B79CD" w:rsidRDefault="005E0C1A" w:rsidP="004F50E6">
            <w:pPr>
              <w:widowControl w:val="0"/>
              <w:suppressAutoHyphens/>
              <w:jc w:val="center"/>
              <w:rPr>
                <w:rFonts w:ascii="Times New Roman" w:hAnsi="Times New Roman"/>
                <w:b/>
                <w:sz w:val="24"/>
                <w:szCs w:val="24"/>
              </w:rPr>
            </w:pPr>
            <w:r>
              <w:rPr>
                <w:rFonts w:ascii="Times New Roman" w:hAnsi="Times New Roman"/>
                <w:b/>
                <w:sz w:val="24"/>
                <w:szCs w:val="24"/>
              </w:rPr>
              <w:t>Исполнитель</w:t>
            </w:r>
          </w:p>
          <w:p w:rsidR="005E0C1A" w:rsidRPr="008B79CD" w:rsidRDefault="005E0C1A" w:rsidP="004F50E6">
            <w:pPr>
              <w:widowControl w:val="0"/>
              <w:suppressAutoHyphens/>
              <w:jc w:val="center"/>
              <w:rPr>
                <w:rFonts w:ascii="Times New Roman" w:hAnsi="Times New Roman"/>
                <w:b/>
                <w:sz w:val="24"/>
                <w:szCs w:val="24"/>
              </w:rPr>
            </w:pPr>
          </w:p>
          <w:p w:rsidR="005E0C1A" w:rsidRPr="008B79CD" w:rsidRDefault="005E0C1A" w:rsidP="004F50E6">
            <w:pPr>
              <w:widowControl w:val="0"/>
              <w:suppressAutoHyphens/>
              <w:jc w:val="center"/>
              <w:rPr>
                <w:rFonts w:ascii="Times New Roman" w:hAnsi="Times New Roman"/>
                <w:b/>
                <w:sz w:val="12"/>
                <w:szCs w:val="12"/>
              </w:rPr>
            </w:pPr>
          </w:p>
          <w:p w:rsidR="005E0C1A" w:rsidRPr="00641951" w:rsidRDefault="005E0C1A" w:rsidP="004F50E6">
            <w:pPr>
              <w:widowControl w:val="0"/>
              <w:suppressAutoHyphens/>
              <w:ind w:right="34"/>
              <w:rPr>
                <w:rFonts w:ascii="Times New Roman" w:hAnsi="Times New Roman"/>
                <w:b/>
                <w:sz w:val="24"/>
                <w:szCs w:val="24"/>
              </w:rPr>
            </w:pPr>
          </w:p>
        </w:tc>
      </w:tr>
    </w:tbl>
    <w:p w:rsidR="005E0C1A" w:rsidRPr="008B79CD" w:rsidRDefault="005E0C1A" w:rsidP="005E0C1A">
      <w:pPr>
        <w:suppressAutoHyphens/>
        <w:jc w:val="center"/>
        <w:rPr>
          <w:rFonts w:ascii="Times New Roman" w:hAnsi="Times New Roman"/>
          <w:b/>
          <w:kern w:val="1"/>
          <w:sz w:val="14"/>
          <w:szCs w:val="24"/>
        </w:rPr>
      </w:pPr>
    </w:p>
    <w:p w:rsidR="005E0C1A" w:rsidRDefault="005E0C1A" w:rsidP="005E0C1A">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5E0C1A" w:rsidRPr="008B79CD" w:rsidRDefault="005E0C1A" w:rsidP="005E0C1A">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095"/>
        <w:gridCol w:w="4819"/>
      </w:tblGrid>
      <w:tr w:rsidR="005E0C1A" w:rsidRPr="008B79CD" w:rsidTr="004F50E6">
        <w:trPr>
          <w:trHeight w:val="410"/>
        </w:trPr>
        <w:tc>
          <w:tcPr>
            <w:tcW w:w="5095" w:type="dxa"/>
            <w:tcBorders>
              <w:top w:val="single" w:sz="4" w:space="0" w:color="FFFFFF"/>
              <w:left w:val="single" w:sz="4" w:space="0" w:color="FFFFFF"/>
              <w:bottom w:val="single" w:sz="4" w:space="0" w:color="FFFFFF"/>
            </w:tcBorders>
            <w:shd w:val="clear" w:color="auto" w:fill="auto"/>
          </w:tcPr>
          <w:p w:rsidR="005E0C1A" w:rsidRPr="008B79CD" w:rsidRDefault="005E0C1A" w:rsidP="004F50E6">
            <w:pPr>
              <w:suppressAutoHyphens/>
              <w:jc w:val="center"/>
              <w:rPr>
                <w:rFonts w:ascii="Times New Roman" w:hAnsi="Times New Roman"/>
                <w:color w:val="000000"/>
                <w:kern w:val="1"/>
                <w:sz w:val="24"/>
                <w:szCs w:val="24"/>
              </w:rPr>
            </w:pPr>
            <w:r w:rsidRPr="008B79CD">
              <w:rPr>
                <w:rFonts w:ascii="Times New Roman" w:hAnsi="Times New Roman"/>
                <w:color w:val="000000"/>
                <w:kern w:val="1"/>
                <w:sz w:val="24"/>
                <w:szCs w:val="24"/>
              </w:rPr>
              <w:t>Президент ЕАПВ</w:t>
            </w: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________ С. Тлевлесова</w:t>
            </w:r>
          </w:p>
          <w:p w:rsidR="005E0C1A" w:rsidRDefault="005E0C1A" w:rsidP="004F50E6">
            <w:pPr>
              <w:suppressAutoHyphens/>
              <w:snapToGrid w:val="0"/>
              <w:jc w:val="center"/>
              <w:rPr>
                <w:rFonts w:ascii="Times New Roman"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5E0C1A" w:rsidRPr="008B79CD" w:rsidRDefault="005E0C1A" w:rsidP="004F50E6">
            <w:pPr>
              <w:suppressAutoHyphens/>
              <w:rPr>
                <w:rFonts w:ascii="Times New Roman" w:eastAsia="MS Mincho" w:hAnsi="Times New Roman"/>
                <w:kern w:val="1"/>
                <w:sz w:val="24"/>
                <w:szCs w:val="24"/>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5E0C1A" w:rsidRPr="00697D7B" w:rsidRDefault="005E0C1A" w:rsidP="004F50E6">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rsidR="005E0C1A"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5E0C1A" w:rsidRPr="00224DD6"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5E0C1A" w:rsidRPr="001044E5" w:rsidRDefault="005E0C1A" w:rsidP="005E0C1A">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 1</w:t>
      </w:r>
    </w:p>
    <w:p w:rsidR="005E0C1A" w:rsidRDefault="005E0C1A" w:rsidP="005E0C1A">
      <w:pPr>
        <w:ind w:left="709" w:hanging="708"/>
        <w:jc w:val="right"/>
        <w:rPr>
          <w:rFonts w:ascii="Times New Roman" w:hAnsi="Times New Roman"/>
          <w:sz w:val="24"/>
          <w:szCs w:val="24"/>
          <w:lang w:eastAsia="ru-RU"/>
        </w:rPr>
      </w:pPr>
      <w:r w:rsidRPr="001044E5">
        <w:rPr>
          <w:rFonts w:ascii="Times New Roman" w:hAnsi="Times New Roman"/>
          <w:sz w:val="24"/>
          <w:szCs w:val="24"/>
          <w:lang w:eastAsia="ru-RU"/>
        </w:rPr>
        <w:t xml:space="preserve">к </w:t>
      </w:r>
      <w:r w:rsidR="00E362B8">
        <w:rPr>
          <w:rFonts w:ascii="Times New Roman" w:hAnsi="Times New Roman"/>
          <w:sz w:val="24"/>
          <w:szCs w:val="24"/>
          <w:lang w:eastAsia="ru-RU"/>
        </w:rPr>
        <w:t>с</w:t>
      </w:r>
      <w:r w:rsidR="00E362B8" w:rsidRPr="001044E5">
        <w:rPr>
          <w:rFonts w:ascii="Times New Roman" w:hAnsi="Times New Roman"/>
          <w:sz w:val="24"/>
          <w:szCs w:val="24"/>
          <w:lang w:eastAsia="ru-RU"/>
        </w:rPr>
        <w:t xml:space="preserve">оглашению </w:t>
      </w:r>
      <w:r w:rsidR="00E362B8">
        <w:rPr>
          <w:rFonts w:ascii="Times New Roman" w:hAnsi="Times New Roman"/>
          <w:sz w:val="24"/>
          <w:szCs w:val="24"/>
          <w:lang w:eastAsia="ru-RU"/>
        </w:rPr>
        <w:t>от «___» _____________ 201__ г.</w:t>
      </w:r>
    </w:p>
    <w:p w:rsidR="005E0C1A" w:rsidRPr="00603909" w:rsidRDefault="005E0C1A" w:rsidP="005E0C1A">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5E0C1A" w:rsidRDefault="005E0C1A" w:rsidP="005E0C1A">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акта прие</w:t>
      </w:r>
      <w:r w:rsidRPr="00603909">
        <w:rPr>
          <w:rFonts w:ascii="Times New Roman" w:hAnsi="Times New Roman"/>
          <w:b/>
        </w:rPr>
        <w:t>ма - передачи конфиденциальной информации</w:t>
      </w:r>
    </w:p>
    <w:p w:rsidR="00E362B8" w:rsidRPr="00603909" w:rsidRDefault="00E362B8" w:rsidP="00B865F0">
      <w:pPr>
        <w:spacing w:after="100"/>
        <w:jc w:val="both"/>
        <w:rPr>
          <w:rFonts w:ascii="Times New Roman" w:hAnsi="Times New Roman"/>
          <w:b/>
        </w:rPr>
      </w:pPr>
      <w:r>
        <w:rPr>
          <w:rFonts w:ascii="Times New Roman" w:hAnsi="Times New Roman"/>
          <w:b/>
        </w:rPr>
        <w:t>«</w:t>
      </w:r>
    </w:p>
    <w:tbl>
      <w:tblPr>
        <w:tblW w:w="103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5E0C1A" w:rsidRPr="001044E5" w:rsidTr="004F50E6">
        <w:trPr>
          <w:trHeight w:val="9475"/>
          <w:jc w:val="center"/>
        </w:trPr>
        <w:tc>
          <w:tcPr>
            <w:tcW w:w="10315" w:type="dxa"/>
          </w:tcPr>
          <w:p w:rsidR="005E0C1A" w:rsidRPr="0098566A" w:rsidRDefault="005E0C1A" w:rsidP="004F50E6">
            <w:pPr>
              <w:widowControl w:val="0"/>
              <w:autoSpaceDE w:val="0"/>
              <w:autoSpaceDN w:val="0"/>
              <w:adjustRightInd w:val="0"/>
              <w:ind w:left="709" w:hanging="708"/>
              <w:jc w:val="center"/>
              <w:rPr>
                <w:rFonts w:ascii="Times New Roman" w:hAnsi="Times New Roman"/>
                <w:b/>
                <w:caps/>
                <w:sz w:val="16"/>
                <w:szCs w:val="16"/>
                <w:lang w:eastAsia="ru-RU"/>
              </w:rPr>
            </w:pPr>
            <w:r w:rsidRPr="0098566A">
              <w:rPr>
                <w:rFonts w:ascii="Times New Roman" w:hAnsi="Times New Roman"/>
                <w:b/>
                <w:caps/>
                <w:sz w:val="16"/>
                <w:szCs w:val="16"/>
                <w:lang w:eastAsia="ru-RU"/>
              </w:rPr>
              <w:t xml:space="preserve">АКТ № </w:t>
            </w:r>
            <w:r w:rsidRPr="0098566A">
              <w:rPr>
                <w:rFonts w:ascii="Times New Roman" w:hAnsi="Times New Roman"/>
                <w:b/>
                <w:caps/>
                <w:sz w:val="16"/>
                <w:szCs w:val="16"/>
                <w:u w:val="single"/>
                <w:lang w:eastAsia="ru-RU"/>
              </w:rPr>
              <w:tab/>
              <w:t>____</w:t>
            </w:r>
          </w:p>
          <w:p w:rsidR="005E0C1A" w:rsidRPr="0098566A" w:rsidRDefault="005E0C1A" w:rsidP="004F50E6">
            <w:pPr>
              <w:widowControl w:val="0"/>
              <w:autoSpaceDE w:val="0"/>
              <w:autoSpaceDN w:val="0"/>
              <w:adjustRightInd w:val="0"/>
              <w:spacing w:after="40"/>
              <w:ind w:left="709" w:hanging="708"/>
              <w:jc w:val="center"/>
              <w:rPr>
                <w:rFonts w:ascii="Times New Roman" w:hAnsi="Times New Roman"/>
                <w:b/>
                <w:sz w:val="16"/>
                <w:szCs w:val="16"/>
                <w:lang w:eastAsia="ru-RU"/>
              </w:rPr>
            </w:pPr>
            <w:r w:rsidRPr="0098566A">
              <w:rPr>
                <w:rFonts w:ascii="Times New Roman" w:hAnsi="Times New Roman"/>
                <w:b/>
                <w:sz w:val="16"/>
                <w:szCs w:val="16"/>
                <w:lang w:eastAsia="ru-RU"/>
              </w:rPr>
              <w:t>при</w:t>
            </w:r>
            <w:r>
              <w:rPr>
                <w:rFonts w:ascii="Times New Roman" w:hAnsi="Times New Roman"/>
                <w:b/>
                <w:sz w:val="16"/>
                <w:szCs w:val="16"/>
                <w:lang w:eastAsia="ru-RU"/>
              </w:rPr>
              <w:t>е</w:t>
            </w:r>
            <w:r w:rsidRPr="0098566A">
              <w:rPr>
                <w:rFonts w:ascii="Times New Roman" w:hAnsi="Times New Roman"/>
                <w:b/>
                <w:sz w:val="16"/>
                <w:szCs w:val="16"/>
                <w:lang w:eastAsia="ru-RU"/>
              </w:rPr>
              <w:t>ма - передачи конфиденциальной информации</w:t>
            </w:r>
          </w:p>
          <w:p w:rsidR="005E0C1A" w:rsidRPr="0098566A" w:rsidRDefault="005E0C1A" w:rsidP="004F50E6">
            <w:pPr>
              <w:widowControl w:val="0"/>
              <w:autoSpaceDE w:val="0"/>
              <w:autoSpaceDN w:val="0"/>
              <w:adjustRightInd w:val="0"/>
              <w:spacing w:after="40"/>
              <w:ind w:left="709" w:hanging="708"/>
              <w:jc w:val="center"/>
              <w:rPr>
                <w:rFonts w:ascii="Times New Roman" w:hAnsi="Times New Roman"/>
                <w:sz w:val="16"/>
                <w:szCs w:val="16"/>
                <w:lang w:eastAsia="ru-RU"/>
              </w:rPr>
            </w:pPr>
            <w:r w:rsidRPr="0098566A">
              <w:rPr>
                <w:rFonts w:ascii="Times New Roman" w:hAnsi="Times New Roman"/>
                <w:sz w:val="16"/>
                <w:szCs w:val="16"/>
                <w:lang w:eastAsia="ru-RU"/>
              </w:rPr>
              <w:t>(к Соглашению о конфиденциальности от «___»</w:t>
            </w:r>
            <w:r w:rsidRPr="0098566A">
              <w:rPr>
                <w:rFonts w:ascii="Times New Roman" w:hAnsi="Times New Roman"/>
                <w:b/>
                <w:sz w:val="16"/>
                <w:szCs w:val="16"/>
                <w:lang w:eastAsia="ru-RU"/>
              </w:rPr>
              <w:t xml:space="preserve">_________ </w:t>
            </w:r>
            <w:r w:rsidRPr="0098566A">
              <w:rPr>
                <w:rFonts w:ascii="Times New Roman" w:hAnsi="Times New Roman"/>
                <w:sz w:val="16"/>
                <w:szCs w:val="16"/>
                <w:lang w:eastAsia="ru-RU"/>
              </w:rPr>
              <w:t>20__ г.</w:t>
            </w:r>
            <w:r w:rsidR="00E362B8">
              <w:rPr>
                <w:rFonts w:ascii="Times New Roman" w:hAnsi="Times New Roman"/>
                <w:sz w:val="16"/>
                <w:szCs w:val="16"/>
                <w:lang w:eastAsia="ru-RU"/>
              </w:rPr>
              <w:t xml:space="preserve"> </w:t>
            </w:r>
            <w:r w:rsidR="00E362B8" w:rsidRPr="0098566A">
              <w:rPr>
                <w:rFonts w:ascii="Times New Roman" w:hAnsi="Times New Roman"/>
                <w:sz w:val="16"/>
                <w:szCs w:val="16"/>
                <w:lang w:eastAsia="ru-RU"/>
              </w:rPr>
              <w:t xml:space="preserve">№ </w:t>
            </w:r>
            <w:r w:rsidR="00E362B8" w:rsidRPr="0098566A">
              <w:rPr>
                <w:rFonts w:ascii="Times New Roman" w:hAnsi="Times New Roman"/>
                <w:b/>
                <w:sz w:val="16"/>
                <w:szCs w:val="16"/>
                <w:lang w:eastAsia="ru-RU"/>
              </w:rPr>
              <w:t>______</w:t>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jc w:val="center"/>
              <w:rPr>
                <w:rFonts w:ascii="Times New Roman" w:hAnsi="Times New Roman"/>
                <w:i/>
                <w:sz w:val="12"/>
                <w:szCs w:val="16"/>
                <w:lang w:eastAsia="ru-RU"/>
              </w:rPr>
            </w:pPr>
          </w:p>
          <w:p w:rsidR="005E0C1A" w:rsidRPr="0098566A" w:rsidRDefault="005E0C1A" w:rsidP="004F50E6">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98566A">
              <w:rPr>
                <w:rFonts w:ascii="Times New Roman" w:hAnsi="Times New Roman"/>
                <w:sz w:val="16"/>
                <w:szCs w:val="16"/>
                <w:lang w:eastAsia="ru-RU"/>
              </w:rPr>
              <w:t>г. Москва</w:t>
            </w:r>
            <w:r w:rsidRPr="0098566A">
              <w:rPr>
                <w:rFonts w:ascii="Times New Roman" w:hAnsi="Times New Roman"/>
                <w:sz w:val="16"/>
                <w:szCs w:val="16"/>
                <w:lang w:eastAsia="ru-RU"/>
              </w:rPr>
              <w:tab/>
              <w:t xml:space="preserve"> «_____» ______________ 20___ г.</w:t>
            </w:r>
            <w:r w:rsidRPr="0098566A">
              <w:rPr>
                <w:rFonts w:ascii="Times New Roman" w:hAnsi="Times New Roman"/>
                <w:sz w:val="16"/>
                <w:szCs w:val="16"/>
                <w:lang w:eastAsia="ru-RU"/>
              </w:rPr>
              <w:tab/>
            </w:r>
          </w:p>
          <w:p w:rsidR="005E0C1A" w:rsidRPr="0098566A" w:rsidRDefault="005E0C1A" w:rsidP="004F50E6">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5E0C1A" w:rsidRPr="0098566A"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Заказчик</w:t>
            </w:r>
            <w:r w:rsidRPr="0098566A">
              <w:rPr>
                <w:rFonts w:ascii="Times New Roman" w:hAnsi="Times New Roman"/>
                <w:sz w:val="16"/>
                <w:szCs w:val="16"/>
                <w:lang w:eastAsia="ru-RU"/>
              </w:rPr>
              <w:t>», в лице</w:t>
            </w:r>
            <w:r w:rsidRPr="0098566A">
              <w:rPr>
                <w:rFonts w:ascii="Times New Roman" w:hAnsi="Times New Roman"/>
                <w:sz w:val="16"/>
                <w:szCs w:val="16"/>
                <w:u w:val="single"/>
                <w:lang w:eastAsia="ru-RU"/>
              </w:rPr>
              <w:tab/>
              <w:t>,</w:t>
            </w:r>
          </w:p>
          <w:p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с одной стороны, 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5E0C1A" w:rsidRPr="0098566A"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в лице </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 xml:space="preserve">с другой стороны, составили настоящий </w:t>
            </w:r>
            <w:r>
              <w:rPr>
                <w:rFonts w:ascii="Times New Roman" w:hAnsi="Times New Roman"/>
                <w:sz w:val="16"/>
                <w:szCs w:val="16"/>
                <w:lang w:eastAsia="ru-RU"/>
              </w:rPr>
              <w:t>а</w:t>
            </w:r>
            <w:r w:rsidRPr="0098566A">
              <w:rPr>
                <w:rFonts w:ascii="Times New Roman" w:hAnsi="Times New Roman"/>
                <w:sz w:val="16"/>
                <w:szCs w:val="16"/>
                <w:lang w:eastAsia="ru-RU"/>
              </w:rPr>
              <w:t>кт о нижеследующем:</w:t>
            </w:r>
          </w:p>
          <w:p w:rsidR="005E0C1A" w:rsidRPr="0098566A" w:rsidRDefault="005E0C1A" w:rsidP="004F50E6">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5E0C1A" w:rsidRPr="0098566A" w:rsidRDefault="005E0C1A" w:rsidP="004F50E6">
            <w:pPr>
              <w:widowControl w:val="0"/>
              <w:autoSpaceDE w:val="0"/>
              <w:autoSpaceDN w:val="0"/>
              <w:adjustRightInd w:val="0"/>
              <w:spacing w:line="360" w:lineRule="auto"/>
              <w:ind w:firstLine="1"/>
              <w:jc w:val="both"/>
              <w:rPr>
                <w:rFonts w:ascii="Times New Roman" w:hAnsi="Times New Roman"/>
                <w:sz w:val="16"/>
                <w:szCs w:val="16"/>
                <w:lang w:eastAsia="ru-RU"/>
              </w:rPr>
            </w:pPr>
            <w:r>
              <w:rPr>
                <w:rFonts w:ascii="Times New Roman" w:hAnsi="Times New Roman"/>
                <w:sz w:val="16"/>
                <w:szCs w:val="16"/>
                <w:lang w:eastAsia="ru-RU"/>
              </w:rPr>
              <w:t>Заказчик</w:t>
            </w:r>
            <w:r w:rsidRPr="0098566A">
              <w:rPr>
                <w:rFonts w:ascii="Times New Roman" w:hAnsi="Times New Roman"/>
                <w:sz w:val="16"/>
                <w:szCs w:val="16"/>
                <w:lang w:eastAsia="ru-RU"/>
              </w:rPr>
              <w:t xml:space="preserve"> передает, а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принимает следующую </w:t>
            </w:r>
            <w:r>
              <w:rPr>
                <w:rFonts w:ascii="Times New Roman" w:hAnsi="Times New Roman"/>
                <w:sz w:val="16"/>
                <w:szCs w:val="16"/>
                <w:lang w:eastAsia="ru-RU"/>
              </w:rPr>
              <w:t>к</w:t>
            </w:r>
            <w:r w:rsidRPr="0098566A">
              <w:rPr>
                <w:rFonts w:ascii="Times New Roman" w:hAnsi="Times New Roman"/>
                <w:sz w:val="16"/>
                <w:szCs w:val="16"/>
                <w:lang w:eastAsia="ru-RU"/>
              </w:rPr>
              <w:t>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5E0C1A" w:rsidRPr="0098566A" w:rsidTr="004F50E6">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5E0C1A" w:rsidRPr="0098566A" w:rsidRDefault="005E0C1A" w:rsidP="004F50E6">
                  <w:pPr>
                    <w:widowControl w:val="0"/>
                    <w:ind w:firstLine="19"/>
                    <w:jc w:val="center"/>
                    <w:rPr>
                      <w:rFonts w:ascii="Times New Roman" w:hAnsi="Times New Roman"/>
                      <w:caps/>
                      <w:sz w:val="16"/>
                      <w:szCs w:val="16"/>
                      <w:lang w:eastAsia="ru-RU"/>
                    </w:rPr>
                  </w:pPr>
                  <w:r w:rsidRPr="0098566A">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5E0C1A" w:rsidRPr="0098566A" w:rsidRDefault="005E0C1A" w:rsidP="004F50E6">
                  <w:pPr>
                    <w:widowControl w:val="0"/>
                    <w:ind w:left="33"/>
                    <w:jc w:val="center"/>
                    <w:rPr>
                      <w:rFonts w:ascii="Times New Roman" w:hAnsi="Times New Roman"/>
                      <w:caps/>
                      <w:sz w:val="16"/>
                      <w:szCs w:val="16"/>
                      <w:lang w:eastAsia="ru-RU"/>
                    </w:rPr>
                  </w:pPr>
                  <w:r w:rsidRPr="0098566A">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5E0C1A" w:rsidRPr="0098566A" w:rsidRDefault="005E0C1A" w:rsidP="004F50E6">
                  <w:pPr>
                    <w:widowControl w:val="0"/>
                    <w:ind w:left="34"/>
                    <w:jc w:val="center"/>
                    <w:rPr>
                      <w:rFonts w:ascii="Times New Roman" w:hAnsi="Times New Roman"/>
                      <w:caps/>
                      <w:sz w:val="16"/>
                      <w:szCs w:val="16"/>
                      <w:lang w:eastAsia="ru-RU"/>
                    </w:rPr>
                  </w:pPr>
                  <w:r w:rsidRPr="0098566A">
                    <w:rPr>
                      <w:rFonts w:ascii="Times New Roman" w:hAnsi="Times New Roman"/>
                      <w:sz w:val="16"/>
                      <w:szCs w:val="16"/>
                      <w:lang w:eastAsia="ru-RU"/>
                    </w:rPr>
                    <w:t xml:space="preserve">Количество листов (Размер файла, в Кб) </w:t>
                  </w:r>
                </w:p>
              </w:tc>
            </w:tr>
            <w:tr w:rsidR="005E0C1A" w:rsidRPr="0098566A" w:rsidTr="004F50E6">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r>
          </w:tbl>
          <w:p w:rsidR="005E0C1A" w:rsidRPr="0098566A" w:rsidRDefault="005E0C1A" w:rsidP="004F50E6">
            <w:pPr>
              <w:keepNext/>
              <w:tabs>
                <w:tab w:val="left" w:pos="5245"/>
              </w:tabs>
              <w:spacing w:line="240" w:lineRule="exact"/>
              <w:ind w:left="709" w:hanging="708"/>
              <w:jc w:val="both"/>
              <w:outlineLvl w:val="3"/>
              <w:rPr>
                <w:rFonts w:ascii="Times New Roman" w:hAnsi="Times New Roman"/>
                <w:b/>
                <w:sz w:val="10"/>
                <w:szCs w:val="18"/>
                <w:lang w:eastAsia="ru-RU"/>
              </w:rPr>
            </w:pPr>
          </w:p>
          <w:p w:rsidR="005E0C1A" w:rsidRPr="0098566A" w:rsidRDefault="005E0C1A" w:rsidP="004F50E6">
            <w:pPr>
              <w:keepNext/>
              <w:tabs>
                <w:tab w:val="left" w:pos="5245"/>
              </w:tabs>
              <w:spacing w:line="240" w:lineRule="exact"/>
              <w:ind w:left="709" w:hanging="708"/>
              <w:outlineLvl w:val="3"/>
              <w:rPr>
                <w:rFonts w:ascii="Times New Roman" w:hAnsi="Times New Roman"/>
                <w:b/>
                <w:sz w:val="16"/>
                <w:szCs w:val="16"/>
                <w:lang w:eastAsia="ru-RU"/>
              </w:rPr>
            </w:pPr>
            <w:r w:rsidRPr="0098566A">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5E0C1A" w:rsidRPr="0098566A" w:rsidTr="004F50E6">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E0C1A" w:rsidRPr="0098566A"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Pr>
                      <w:rFonts w:ascii="Times New Roman" w:hAnsi="Times New Roman"/>
                      <w:b/>
                      <w:bCs/>
                      <w:iCs/>
                      <w:color w:val="000000"/>
                      <w:sz w:val="16"/>
                      <w:szCs w:val="16"/>
                      <w:lang w:eastAsia="ru-RU"/>
                    </w:rPr>
                    <w:t>_______________</w:t>
                  </w: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w:t>
                  </w:r>
                  <w:r w:rsidRPr="0098566A">
                    <w:rPr>
                      <w:rFonts w:ascii="Times New Roman" w:hAnsi="Times New Roman"/>
                      <w:sz w:val="16"/>
                      <w:szCs w:val="16"/>
                      <w:lang w:val="en-US" w:eastAsia="ru-RU"/>
                    </w:rPr>
                    <w:t xml:space="preserve"> </w:t>
                  </w:r>
                  <w:r w:rsidRPr="0098566A">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E0C1A" w:rsidRPr="0098566A"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8566A">
                    <w:rPr>
                      <w:rFonts w:ascii="Times New Roman" w:hAnsi="Times New Roman"/>
                      <w:b/>
                      <w:bCs/>
                      <w:iCs/>
                      <w:color w:val="000000"/>
                      <w:sz w:val="16"/>
                      <w:szCs w:val="16"/>
                      <w:lang w:eastAsia="ru-RU"/>
                    </w:rPr>
                    <w:t>Евразийская патентная организация</w:t>
                  </w: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trHeight w:val="219"/>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trHeight w:val="76"/>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cantSplit/>
                <w:trHeight w:val="108"/>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color w:val="000000"/>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98566A" w:rsidRDefault="005E0C1A" w:rsidP="004F50E6">
                  <w:pPr>
                    <w:keepNext/>
                    <w:keepLines/>
                    <w:ind w:right="-108"/>
                    <w:jc w:val="center"/>
                    <w:rPr>
                      <w:rFonts w:ascii="Times New Roman" w:hAnsi="Times New Roman"/>
                      <w:snapToGrid w:val="0"/>
                      <w:sz w:val="16"/>
                      <w:szCs w:val="16"/>
                      <w:lang w:eastAsia="ru-RU"/>
                    </w:rPr>
                  </w:pPr>
                  <w:r>
                    <w:rPr>
                      <w:rFonts w:ascii="Times New Roman" w:hAnsi="Times New Roman"/>
                      <w:b/>
                      <w:bCs/>
                      <w:iCs/>
                      <w:color w:val="000000"/>
                      <w:sz w:val="16"/>
                      <w:szCs w:val="16"/>
                      <w:lang w:eastAsia="ru-RU"/>
                    </w:rPr>
                    <w:t>Заказчик</w:t>
                  </w:r>
                </w:p>
                <w:p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Должность уполномоченного лица</w:t>
                  </w:r>
                </w:p>
                <w:p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5E0C1A" w:rsidRPr="0098566A" w:rsidRDefault="005E0C1A" w:rsidP="004F50E6">
                  <w:pPr>
                    <w:keepNext/>
                    <w:keepLines/>
                    <w:ind w:right="-108"/>
                    <w:jc w:val="center"/>
                    <w:rPr>
                      <w:rFonts w:ascii="Times New Roman" w:hAnsi="Times New Roman"/>
                      <w:sz w:val="16"/>
                      <w:szCs w:val="16"/>
                      <w:lang w:eastAsia="ru-RU"/>
                    </w:rPr>
                  </w:pPr>
                  <w:r>
                    <w:rPr>
                      <w:rFonts w:ascii="Times New Roman" w:hAnsi="Times New Roman"/>
                      <w:b/>
                      <w:bCs/>
                      <w:iCs/>
                      <w:color w:val="000000"/>
                      <w:sz w:val="16"/>
                      <w:szCs w:val="16"/>
                      <w:lang w:eastAsia="ru-RU"/>
                    </w:rPr>
                    <w:t>Исполнитель</w:t>
                  </w:r>
                </w:p>
                <w:p w:rsidR="005E0C1A" w:rsidRPr="0098566A" w:rsidRDefault="005E0C1A" w:rsidP="004F50E6">
                  <w:pPr>
                    <w:keepNext/>
                    <w:keepLines/>
                    <w:ind w:right="-108"/>
                    <w:jc w:val="center"/>
                    <w:rPr>
                      <w:rFonts w:ascii="Times New Roman" w:hAnsi="Times New Roman"/>
                      <w:snapToGrid w:val="0"/>
                      <w:sz w:val="16"/>
                      <w:szCs w:val="16"/>
                      <w:lang w:eastAsia="ru-RU"/>
                    </w:rPr>
                  </w:pPr>
                  <w:bookmarkStart w:id="14" w:name="OLE_LINK6"/>
                  <w:bookmarkStart w:id="15" w:name="OLE_LINK7"/>
                  <w:bookmarkStart w:id="16" w:name="OLE_LINK8"/>
                  <w:r w:rsidRPr="0098566A">
                    <w:rPr>
                      <w:rFonts w:ascii="Times New Roman" w:hAnsi="Times New Roman"/>
                      <w:snapToGrid w:val="0"/>
                      <w:sz w:val="16"/>
                      <w:szCs w:val="16"/>
                      <w:lang w:eastAsia="ru-RU"/>
                    </w:rPr>
                    <w:t>Должность уполномоченного лица</w:t>
                  </w:r>
                  <w:bookmarkEnd w:id="14"/>
                  <w:bookmarkEnd w:id="15"/>
                  <w:bookmarkEnd w:id="16"/>
                </w:p>
                <w:p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5E0C1A" w:rsidRPr="0098566A" w:rsidRDefault="005E0C1A" w:rsidP="004F50E6">
                  <w:pPr>
                    <w:keepNext/>
                    <w:keepLines/>
                    <w:ind w:right="-108"/>
                    <w:jc w:val="center"/>
                    <w:rPr>
                      <w:rFonts w:ascii="Times New Roman" w:hAnsi="Times New Roman"/>
                      <w:sz w:val="16"/>
                      <w:szCs w:val="16"/>
                      <w:lang w:eastAsia="ru-RU"/>
                    </w:rPr>
                  </w:pPr>
                  <w:r w:rsidRPr="0098566A">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5E0C1A" w:rsidRPr="0098566A" w:rsidRDefault="005E0C1A" w:rsidP="004F50E6">
                  <w:pPr>
                    <w:keepNext/>
                    <w:keepLines/>
                    <w:ind w:right="510"/>
                    <w:jc w:val="right"/>
                    <w:rPr>
                      <w:rFonts w:ascii="Times New Roman" w:hAnsi="Times New Roman"/>
                      <w:snapToGrid w:val="0"/>
                      <w:sz w:val="16"/>
                      <w:szCs w:val="16"/>
                      <w:lang w:eastAsia="ru-RU"/>
                    </w:rPr>
                  </w:pPr>
                  <w:r w:rsidRPr="0098566A">
                    <w:rPr>
                      <w:rFonts w:ascii="Times New Roman" w:hAnsi="Times New Roman"/>
                      <w:sz w:val="16"/>
                      <w:szCs w:val="16"/>
                      <w:lang w:eastAsia="ru-RU"/>
                    </w:rPr>
                    <w:t>___________________ И.О. Фамилия</w:t>
                  </w: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98566A" w:rsidRDefault="005E0C1A" w:rsidP="004F50E6">
                  <w:pPr>
                    <w:keepNext/>
                    <w:keepLines/>
                    <w:ind w:right="713"/>
                    <w:jc w:val="right"/>
                    <w:rPr>
                      <w:rFonts w:ascii="Times New Roman" w:hAnsi="Times New Roman"/>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5E0C1A" w:rsidRPr="0098566A" w:rsidRDefault="005E0C1A" w:rsidP="004F50E6">
                  <w:pPr>
                    <w:keepNext/>
                    <w:keepLines/>
                    <w:ind w:right="510" w:firstLine="1339"/>
                    <w:jc w:val="right"/>
                    <w:rPr>
                      <w:rFonts w:ascii="Times New Roman" w:hAnsi="Times New Roman"/>
                      <w:snapToGrid w:val="0"/>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98566A" w:rsidRDefault="005E0C1A" w:rsidP="004F50E6">
                  <w:pPr>
                    <w:keepNext/>
                    <w:keepLines/>
                    <w:ind w:right="-108" w:firstLine="993"/>
                    <w:jc w:val="both"/>
                    <w:rPr>
                      <w:rFonts w:ascii="Times New Roman" w:hAnsi="Times New Roman"/>
                      <w:sz w:val="8"/>
                      <w:szCs w:val="8"/>
                      <w:lang w:eastAsia="ru-RU"/>
                    </w:rPr>
                  </w:pPr>
                </w:p>
                <w:p w:rsidR="005E0C1A" w:rsidRPr="0098566A" w:rsidRDefault="005E0C1A" w:rsidP="004F50E6">
                  <w:pPr>
                    <w:keepNext/>
                    <w:keepLines/>
                    <w:ind w:right="-108" w:firstLine="993"/>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c>
                <w:tcPr>
                  <w:tcW w:w="4551" w:type="dxa"/>
                  <w:gridSpan w:val="2"/>
                  <w:tcBorders>
                    <w:top w:val="nil"/>
                    <w:left w:val="nil"/>
                    <w:bottom w:val="nil"/>
                    <w:right w:val="nil"/>
                  </w:tcBorders>
                </w:tcPr>
                <w:p w:rsidR="005E0C1A" w:rsidRPr="0098566A" w:rsidRDefault="005E0C1A" w:rsidP="004F50E6">
                  <w:pPr>
                    <w:keepNext/>
                    <w:keepLines/>
                    <w:ind w:right="-108" w:firstLine="1055"/>
                    <w:jc w:val="both"/>
                    <w:rPr>
                      <w:rFonts w:ascii="Times New Roman" w:hAnsi="Times New Roman"/>
                      <w:sz w:val="8"/>
                      <w:szCs w:val="8"/>
                      <w:lang w:eastAsia="ru-RU"/>
                    </w:rPr>
                  </w:pPr>
                </w:p>
                <w:p w:rsidR="005E0C1A" w:rsidRPr="0098566A" w:rsidRDefault="005E0C1A" w:rsidP="004F50E6">
                  <w:pPr>
                    <w:keepNext/>
                    <w:keepLines/>
                    <w:ind w:right="-108" w:firstLine="1055"/>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r>
          </w:tbl>
          <w:p w:rsidR="005E0C1A" w:rsidRPr="001044E5" w:rsidRDefault="005E0C1A" w:rsidP="004F50E6">
            <w:pPr>
              <w:widowControl w:val="0"/>
              <w:autoSpaceDE w:val="0"/>
              <w:autoSpaceDN w:val="0"/>
              <w:adjustRightInd w:val="0"/>
              <w:spacing w:line="360" w:lineRule="auto"/>
              <w:jc w:val="center"/>
              <w:rPr>
                <w:rFonts w:ascii="Times New Roman" w:hAnsi="Times New Roman"/>
                <w:lang w:eastAsia="ru-RU"/>
              </w:rPr>
            </w:pPr>
          </w:p>
        </w:tc>
      </w:tr>
    </w:tbl>
    <w:p w:rsidR="005E0C1A" w:rsidRDefault="005E0C1A" w:rsidP="005E0C1A">
      <w:pPr>
        <w:rPr>
          <w:sz w:val="4"/>
          <w:szCs w:val="4"/>
        </w:rPr>
      </w:pPr>
    </w:p>
    <w:p w:rsidR="005E0C1A" w:rsidRDefault="00E362B8" w:rsidP="00B865F0">
      <w:pPr>
        <w:suppressAutoHyphens/>
        <w:jc w:val="both"/>
        <w:rPr>
          <w:rFonts w:ascii="Times New Roman" w:hAnsi="Times New Roman"/>
          <w:b/>
          <w:kern w:val="1"/>
          <w:sz w:val="24"/>
          <w:szCs w:val="24"/>
        </w:rPr>
      </w:pPr>
      <w:r>
        <w:rPr>
          <w:rFonts w:ascii="Times New Roman" w:hAnsi="Times New Roman" w:cs="Times New Roman"/>
          <w:b/>
          <w:kern w:val="1"/>
          <w:sz w:val="24"/>
          <w:szCs w:val="24"/>
        </w:rPr>
        <w:t>»</w:t>
      </w:r>
    </w:p>
    <w:p w:rsidR="005E0C1A" w:rsidRDefault="005E0C1A" w:rsidP="005E0C1A">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5E0C1A" w:rsidRPr="008B79CD" w:rsidRDefault="005E0C1A" w:rsidP="005E0C1A">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5E0C1A" w:rsidRPr="008B79CD" w:rsidTr="004F50E6">
        <w:trPr>
          <w:trHeight w:val="410"/>
        </w:trPr>
        <w:tc>
          <w:tcPr>
            <w:tcW w:w="5236" w:type="dxa"/>
            <w:tcBorders>
              <w:top w:val="single" w:sz="4" w:space="0" w:color="FFFFFF"/>
              <w:left w:val="single" w:sz="4" w:space="0" w:color="FFFFFF"/>
              <w:bottom w:val="single" w:sz="4" w:space="0" w:color="FFFFFF"/>
            </w:tcBorders>
            <w:shd w:val="clear" w:color="auto" w:fill="auto"/>
          </w:tcPr>
          <w:p w:rsidR="005E0C1A" w:rsidRPr="008B79CD" w:rsidRDefault="005E0C1A" w:rsidP="004F50E6">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5E0C1A"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5E0C1A" w:rsidRPr="008B79CD" w:rsidRDefault="005E0C1A" w:rsidP="004F50E6">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5E0C1A" w:rsidRPr="00697D7B" w:rsidRDefault="005E0C1A" w:rsidP="004F50E6">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rsidR="005E0C1A"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5E0C1A" w:rsidRPr="00224DD6"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5E0C1A" w:rsidRPr="00803D03" w:rsidRDefault="005E0C1A" w:rsidP="001C08C7">
      <w:pPr>
        <w:jc w:val="both"/>
        <w:rPr>
          <w:rFonts w:ascii="Times New Roman" w:hAnsi="Times New Roman"/>
          <w:szCs w:val="24"/>
        </w:rPr>
      </w:pPr>
    </w:p>
    <w:sectPr w:rsidR="005E0C1A" w:rsidRPr="00803D03" w:rsidSect="00B865F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D0" w:rsidRDefault="00CE0ED0" w:rsidP="00A278E1">
      <w:r>
        <w:separator/>
      </w:r>
    </w:p>
  </w:endnote>
  <w:endnote w:type="continuationSeparator" w:id="0">
    <w:p w:rsidR="00CE0ED0" w:rsidRDefault="00CE0ED0"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D0" w:rsidRDefault="00CE0ED0" w:rsidP="00A278E1">
      <w:r>
        <w:separator/>
      </w:r>
    </w:p>
  </w:footnote>
  <w:footnote w:type="continuationSeparator" w:id="0">
    <w:p w:rsidR="00CE0ED0" w:rsidRDefault="00CE0ED0"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A54733" w:rsidRPr="0045760C" w:rsidRDefault="00A54733">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DE1ACE">
          <w:rPr>
            <w:rFonts w:ascii="Times New Roman" w:hAnsi="Times New Roman" w:cs="Times New Roman"/>
            <w:noProof/>
          </w:rPr>
          <w:t>4</w:t>
        </w:r>
        <w:r w:rsidRPr="0045760C">
          <w:rPr>
            <w:rFonts w:ascii="Times New Roman" w:hAnsi="Times New Roman" w:cs="Times New Roman"/>
          </w:rPr>
          <w:fldChar w:fldCharType="end"/>
        </w:r>
      </w:p>
    </w:sdtContent>
  </w:sdt>
  <w:p w:rsidR="00A54733" w:rsidRDefault="00A5473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18C8"/>
    <w:rsid w:val="00012FF5"/>
    <w:rsid w:val="00012FFD"/>
    <w:rsid w:val="00014E49"/>
    <w:rsid w:val="00015175"/>
    <w:rsid w:val="00017BA7"/>
    <w:rsid w:val="0002238B"/>
    <w:rsid w:val="000230DA"/>
    <w:rsid w:val="00023229"/>
    <w:rsid w:val="00024205"/>
    <w:rsid w:val="000266EC"/>
    <w:rsid w:val="00026A4C"/>
    <w:rsid w:val="000323F0"/>
    <w:rsid w:val="00032658"/>
    <w:rsid w:val="00034FC4"/>
    <w:rsid w:val="00037515"/>
    <w:rsid w:val="000430B6"/>
    <w:rsid w:val="00043733"/>
    <w:rsid w:val="00045760"/>
    <w:rsid w:val="0005527F"/>
    <w:rsid w:val="000566BC"/>
    <w:rsid w:val="00060969"/>
    <w:rsid w:val="00062A46"/>
    <w:rsid w:val="00063AFE"/>
    <w:rsid w:val="000663B0"/>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1296"/>
    <w:rsid w:val="000C1B79"/>
    <w:rsid w:val="000C4704"/>
    <w:rsid w:val="000C4ECE"/>
    <w:rsid w:val="000D1AEF"/>
    <w:rsid w:val="000D2B03"/>
    <w:rsid w:val="000D2B9A"/>
    <w:rsid w:val="000D4070"/>
    <w:rsid w:val="000D49CF"/>
    <w:rsid w:val="000D78DE"/>
    <w:rsid w:val="000D7ED4"/>
    <w:rsid w:val="000E1329"/>
    <w:rsid w:val="000E2116"/>
    <w:rsid w:val="000E2EC2"/>
    <w:rsid w:val="000E47BF"/>
    <w:rsid w:val="000E5CEC"/>
    <w:rsid w:val="000F18A8"/>
    <w:rsid w:val="000F1DA3"/>
    <w:rsid w:val="000F2761"/>
    <w:rsid w:val="000F3DEC"/>
    <w:rsid w:val="000F4601"/>
    <w:rsid w:val="000F666D"/>
    <w:rsid w:val="000F6827"/>
    <w:rsid w:val="001006E6"/>
    <w:rsid w:val="00101842"/>
    <w:rsid w:val="001035E9"/>
    <w:rsid w:val="00103CF6"/>
    <w:rsid w:val="00105B13"/>
    <w:rsid w:val="00105CB4"/>
    <w:rsid w:val="0010610F"/>
    <w:rsid w:val="0010620B"/>
    <w:rsid w:val="00110F5F"/>
    <w:rsid w:val="00115E4D"/>
    <w:rsid w:val="001248AB"/>
    <w:rsid w:val="00125476"/>
    <w:rsid w:val="00125A33"/>
    <w:rsid w:val="00126C5E"/>
    <w:rsid w:val="00130510"/>
    <w:rsid w:val="00133D36"/>
    <w:rsid w:val="001349C0"/>
    <w:rsid w:val="00135509"/>
    <w:rsid w:val="0014227C"/>
    <w:rsid w:val="001444FF"/>
    <w:rsid w:val="00155209"/>
    <w:rsid w:val="00160411"/>
    <w:rsid w:val="00160A9F"/>
    <w:rsid w:val="001653E0"/>
    <w:rsid w:val="00166B2D"/>
    <w:rsid w:val="00167F2B"/>
    <w:rsid w:val="001728C0"/>
    <w:rsid w:val="00174590"/>
    <w:rsid w:val="0017505D"/>
    <w:rsid w:val="00175FAA"/>
    <w:rsid w:val="00176A7C"/>
    <w:rsid w:val="00181C3C"/>
    <w:rsid w:val="001828CD"/>
    <w:rsid w:val="00182AEC"/>
    <w:rsid w:val="00183236"/>
    <w:rsid w:val="00183F46"/>
    <w:rsid w:val="00184524"/>
    <w:rsid w:val="00184C01"/>
    <w:rsid w:val="00184FC3"/>
    <w:rsid w:val="001866FC"/>
    <w:rsid w:val="001878FA"/>
    <w:rsid w:val="00190172"/>
    <w:rsid w:val="00195DA2"/>
    <w:rsid w:val="0019693D"/>
    <w:rsid w:val="001A098C"/>
    <w:rsid w:val="001A29DC"/>
    <w:rsid w:val="001A4789"/>
    <w:rsid w:val="001A6B32"/>
    <w:rsid w:val="001A6E06"/>
    <w:rsid w:val="001B0BA4"/>
    <w:rsid w:val="001B17D0"/>
    <w:rsid w:val="001B3722"/>
    <w:rsid w:val="001B3E79"/>
    <w:rsid w:val="001B4655"/>
    <w:rsid w:val="001B566D"/>
    <w:rsid w:val="001C08C7"/>
    <w:rsid w:val="001C135A"/>
    <w:rsid w:val="001C1D43"/>
    <w:rsid w:val="001C2747"/>
    <w:rsid w:val="001C4B27"/>
    <w:rsid w:val="001C54A5"/>
    <w:rsid w:val="001C5BE7"/>
    <w:rsid w:val="001C7ADD"/>
    <w:rsid w:val="001D07BA"/>
    <w:rsid w:val="001D0DA7"/>
    <w:rsid w:val="001D2C8D"/>
    <w:rsid w:val="001D3888"/>
    <w:rsid w:val="001D402C"/>
    <w:rsid w:val="001D437E"/>
    <w:rsid w:val="001D612E"/>
    <w:rsid w:val="001D6F6A"/>
    <w:rsid w:val="001D712A"/>
    <w:rsid w:val="001E0827"/>
    <w:rsid w:val="001E11B1"/>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350BA"/>
    <w:rsid w:val="002366B8"/>
    <w:rsid w:val="00237B18"/>
    <w:rsid w:val="00240035"/>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14"/>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4B"/>
    <w:rsid w:val="002B79A7"/>
    <w:rsid w:val="002C53E0"/>
    <w:rsid w:val="002C62EC"/>
    <w:rsid w:val="002D05F5"/>
    <w:rsid w:val="002D460C"/>
    <w:rsid w:val="002D5903"/>
    <w:rsid w:val="002E1D58"/>
    <w:rsid w:val="002E75EC"/>
    <w:rsid w:val="002F0AF2"/>
    <w:rsid w:val="002F233A"/>
    <w:rsid w:val="002F2E4B"/>
    <w:rsid w:val="002F3359"/>
    <w:rsid w:val="002F341E"/>
    <w:rsid w:val="002F4DA2"/>
    <w:rsid w:val="002F762C"/>
    <w:rsid w:val="00300451"/>
    <w:rsid w:val="00302ED5"/>
    <w:rsid w:val="003033CC"/>
    <w:rsid w:val="00306312"/>
    <w:rsid w:val="003078B1"/>
    <w:rsid w:val="003103AC"/>
    <w:rsid w:val="00310BD8"/>
    <w:rsid w:val="00311B10"/>
    <w:rsid w:val="003148B2"/>
    <w:rsid w:val="00314B4F"/>
    <w:rsid w:val="0031709B"/>
    <w:rsid w:val="00317674"/>
    <w:rsid w:val="00320084"/>
    <w:rsid w:val="003210CF"/>
    <w:rsid w:val="00321C3D"/>
    <w:rsid w:val="00321EAC"/>
    <w:rsid w:val="0032429F"/>
    <w:rsid w:val="00326C0F"/>
    <w:rsid w:val="00326C88"/>
    <w:rsid w:val="003316FF"/>
    <w:rsid w:val="00332831"/>
    <w:rsid w:val="00336530"/>
    <w:rsid w:val="00340D1C"/>
    <w:rsid w:val="00341B3F"/>
    <w:rsid w:val="00342587"/>
    <w:rsid w:val="00347D6B"/>
    <w:rsid w:val="003540E6"/>
    <w:rsid w:val="0035410D"/>
    <w:rsid w:val="00354175"/>
    <w:rsid w:val="003557AC"/>
    <w:rsid w:val="003612CE"/>
    <w:rsid w:val="003619B2"/>
    <w:rsid w:val="00362F35"/>
    <w:rsid w:val="00365493"/>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378"/>
    <w:rsid w:val="003B0E23"/>
    <w:rsid w:val="003B18E7"/>
    <w:rsid w:val="003B380B"/>
    <w:rsid w:val="003B4EEA"/>
    <w:rsid w:val="003C1D2F"/>
    <w:rsid w:val="003C2E87"/>
    <w:rsid w:val="003C301A"/>
    <w:rsid w:val="003C4737"/>
    <w:rsid w:val="003C58CB"/>
    <w:rsid w:val="003C79C2"/>
    <w:rsid w:val="003D3EB3"/>
    <w:rsid w:val="003D6CD4"/>
    <w:rsid w:val="003D7E87"/>
    <w:rsid w:val="003E0134"/>
    <w:rsid w:val="003E1D42"/>
    <w:rsid w:val="003E21B1"/>
    <w:rsid w:val="003E2B31"/>
    <w:rsid w:val="003E3504"/>
    <w:rsid w:val="003F153B"/>
    <w:rsid w:val="003F1962"/>
    <w:rsid w:val="00402E75"/>
    <w:rsid w:val="004037D2"/>
    <w:rsid w:val="00404EA6"/>
    <w:rsid w:val="00405388"/>
    <w:rsid w:val="00406CB3"/>
    <w:rsid w:val="00410191"/>
    <w:rsid w:val="00412AEE"/>
    <w:rsid w:val="00413933"/>
    <w:rsid w:val="00413B17"/>
    <w:rsid w:val="0042068E"/>
    <w:rsid w:val="00421800"/>
    <w:rsid w:val="00421BC3"/>
    <w:rsid w:val="00424791"/>
    <w:rsid w:val="004266DC"/>
    <w:rsid w:val="004275DE"/>
    <w:rsid w:val="0043132B"/>
    <w:rsid w:val="00432594"/>
    <w:rsid w:val="00433263"/>
    <w:rsid w:val="00433911"/>
    <w:rsid w:val="00433A94"/>
    <w:rsid w:val="00433D27"/>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2452"/>
    <w:rsid w:val="0046707B"/>
    <w:rsid w:val="0047029F"/>
    <w:rsid w:val="004709A4"/>
    <w:rsid w:val="004811EE"/>
    <w:rsid w:val="00490131"/>
    <w:rsid w:val="00496043"/>
    <w:rsid w:val="004A2CE4"/>
    <w:rsid w:val="004A4200"/>
    <w:rsid w:val="004A5DF4"/>
    <w:rsid w:val="004A61FB"/>
    <w:rsid w:val="004B0DDF"/>
    <w:rsid w:val="004B488C"/>
    <w:rsid w:val="004B4BCF"/>
    <w:rsid w:val="004B5B3A"/>
    <w:rsid w:val="004B5BA9"/>
    <w:rsid w:val="004B74C9"/>
    <w:rsid w:val="004B753C"/>
    <w:rsid w:val="004C251B"/>
    <w:rsid w:val="004C4B93"/>
    <w:rsid w:val="004C7839"/>
    <w:rsid w:val="004D2BAE"/>
    <w:rsid w:val="004E048F"/>
    <w:rsid w:val="004E3AAB"/>
    <w:rsid w:val="004E4307"/>
    <w:rsid w:val="004E4346"/>
    <w:rsid w:val="004E53EA"/>
    <w:rsid w:val="004E66C0"/>
    <w:rsid w:val="004E6F7E"/>
    <w:rsid w:val="004F07D6"/>
    <w:rsid w:val="004F1E96"/>
    <w:rsid w:val="004F221C"/>
    <w:rsid w:val="004F50E6"/>
    <w:rsid w:val="004F6AF4"/>
    <w:rsid w:val="004F775D"/>
    <w:rsid w:val="004F7C03"/>
    <w:rsid w:val="00503344"/>
    <w:rsid w:val="0050563B"/>
    <w:rsid w:val="0050773E"/>
    <w:rsid w:val="00510B25"/>
    <w:rsid w:val="00511661"/>
    <w:rsid w:val="00513771"/>
    <w:rsid w:val="00513DFD"/>
    <w:rsid w:val="005142D3"/>
    <w:rsid w:val="00515BC7"/>
    <w:rsid w:val="00520E7C"/>
    <w:rsid w:val="005221F4"/>
    <w:rsid w:val="0052404F"/>
    <w:rsid w:val="005255C8"/>
    <w:rsid w:val="00525BDE"/>
    <w:rsid w:val="00535664"/>
    <w:rsid w:val="00537272"/>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801A0"/>
    <w:rsid w:val="00580A7F"/>
    <w:rsid w:val="00584E2D"/>
    <w:rsid w:val="005926EC"/>
    <w:rsid w:val="00592C1C"/>
    <w:rsid w:val="005952BF"/>
    <w:rsid w:val="0059664A"/>
    <w:rsid w:val="00596973"/>
    <w:rsid w:val="00596BD3"/>
    <w:rsid w:val="00597028"/>
    <w:rsid w:val="005A53F9"/>
    <w:rsid w:val="005B39D4"/>
    <w:rsid w:val="005B4F44"/>
    <w:rsid w:val="005C27F9"/>
    <w:rsid w:val="005C6C93"/>
    <w:rsid w:val="005C76F4"/>
    <w:rsid w:val="005D2E2E"/>
    <w:rsid w:val="005D382B"/>
    <w:rsid w:val="005D4F46"/>
    <w:rsid w:val="005D5F45"/>
    <w:rsid w:val="005D7974"/>
    <w:rsid w:val="005D79F5"/>
    <w:rsid w:val="005E0C1A"/>
    <w:rsid w:val="005E0DB4"/>
    <w:rsid w:val="005E245B"/>
    <w:rsid w:val="005E2485"/>
    <w:rsid w:val="005E475D"/>
    <w:rsid w:val="005F2E08"/>
    <w:rsid w:val="005F35F2"/>
    <w:rsid w:val="005F7AEE"/>
    <w:rsid w:val="00601E6C"/>
    <w:rsid w:val="00607A5D"/>
    <w:rsid w:val="00611904"/>
    <w:rsid w:val="006122AC"/>
    <w:rsid w:val="00612BAD"/>
    <w:rsid w:val="00614494"/>
    <w:rsid w:val="00614DC3"/>
    <w:rsid w:val="00616D54"/>
    <w:rsid w:val="00620DE0"/>
    <w:rsid w:val="006239DE"/>
    <w:rsid w:val="006277AF"/>
    <w:rsid w:val="00627C50"/>
    <w:rsid w:val="006337A4"/>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83B64"/>
    <w:rsid w:val="006909FF"/>
    <w:rsid w:val="00691814"/>
    <w:rsid w:val="006939C4"/>
    <w:rsid w:val="00695CB6"/>
    <w:rsid w:val="006A004F"/>
    <w:rsid w:val="006A129D"/>
    <w:rsid w:val="006A18B7"/>
    <w:rsid w:val="006A450D"/>
    <w:rsid w:val="006B36CE"/>
    <w:rsid w:val="006B3F20"/>
    <w:rsid w:val="006B5476"/>
    <w:rsid w:val="006B6F9C"/>
    <w:rsid w:val="006B7958"/>
    <w:rsid w:val="006C0536"/>
    <w:rsid w:val="006C1E4F"/>
    <w:rsid w:val="006C3D1E"/>
    <w:rsid w:val="006C52EF"/>
    <w:rsid w:val="006D7297"/>
    <w:rsid w:val="006E17E1"/>
    <w:rsid w:val="006E4CE0"/>
    <w:rsid w:val="006E524F"/>
    <w:rsid w:val="006E659A"/>
    <w:rsid w:val="006E7144"/>
    <w:rsid w:val="006E7999"/>
    <w:rsid w:val="006F02AA"/>
    <w:rsid w:val="006F2C86"/>
    <w:rsid w:val="006F5AD6"/>
    <w:rsid w:val="00702C7D"/>
    <w:rsid w:val="00702D25"/>
    <w:rsid w:val="00704809"/>
    <w:rsid w:val="00704AF2"/>
    <w:rsid w:val="0070523D"/>
    <w:rsid w:val="007057C2"/>
    <w:rsid w:val="00714022"/>
    <w:rsid w:val="007143C0"/>
    <w:rsid w:val="00714A69"/>
    <w:rsid w:val="00720FD7"/>
    <w:rsid w:val="00721AD5"/>
    <w:rsid w:val="0072432F"/>
    <w:rsid w:val="00727DB2"/>
    <w:rsid w:val="00727F9B"/>
    <w:rsid w:val="00731922"/>
    <w:rsid w:val="0073421C"/>
    <w:rsid w:val="00736EC4"/>
    <w:rsid w:val="00737798"/>
    <w:rsid w:val="00737E60"/>
    <w:rsid w:val="00740128"/>
    <w:rsid w:val="00742853"/>
    <w:rsid w:val="0074460F"/>
    <w:rsid w:val="0075113D"/>
    <w:rsid w:val="007512B3"/>
    <w:rsid w:val="00751E77"/>
    <w:rsid w:val="00753FB9"/>
    <w:rsid w:val="00755616"/>
    <w:rsid w:val="00761631"/>
    <w:rsid w:val="007616F1"/>
    <w:rsid w:val="00761ACD"/>
    <w:rsid w:val="007701C6"/>
    <w:rsid w:val="00773E6B"/>
    <w:rsid w:val="007745EC"/>
    <w:rsid w:val="0077499E"/>
    <w:rsid w:val="00776F27"/>
    <w:rsid w:val="00782D80"/>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A60"/>
    <w:rsid w:val="007C0A6A"/>
    <w:rsid w:val="007C1994"/>
    <w:rsid w:val="007C2BC9"/>
    <w:rsid w:val="007C40C0"/>
    <w:rsid w:val="007C5247"/>
    <w:rsid w:val="007C6149"/>
    <w:rsid w:val="007D0D2C"/>
    <w:rsid w:val="007D2DBA"/>
    <w:rsid w:val="007D3AC6"/>
    <w:rsid w:val="007D4326"/>
    <w:rsid w:val="007D4B21"/>
    <w:rsid w:val="007D4B8E"/>
    <w:rsid w:val="007D7838"/>
    <w:rsid w:val="007E505B"/>
    <w:rsid w:val="007E62EC"/>
    <w:rsid w:val="007F0ED2"/>
    <w:rsid w:val="007F4211"/>
    <w:rsid w:val="007F6765"/>
    <w:rsid w:val="008007E3"/>
    <w:rsid w:val="00801491"/>
    <w:rsid w:val="008024D4"/>
    <w:rsid w:val="00803D03"/>
    <w:rsid w:val="008042B4"/>
    <w:rsid w:val="008047FC"/>
    <w:rsid w:val="00805041"/>
    <w:rsid w:val="00807F56"/>
    <w:rsid w:val="00810972"/>
    <w:rsid w:val="00811954"/>
    <w:rsid w:val="00813418"/>
    <w:rsid w:val="0082217B"/>
    <w:rsid w:val="00822FE1"/>
    <w:rsid w:val="008230A3"/>
    <w:rsid w:val="00827734"/>
    <w:rsid w:val="00831147"/>
    <w:rsid w:val="008324D6"/>
    <w:rsid w:val="00833DBD"/>
    <w:rsid w:val="0083422C"/>
    <w:rsid w:val="00834A91"/>
    <w:rsid w:val="00837A8F"/>
    <w:rsid w:val="00840441"/>
    <w:rsid w:val="0084142F"/>
    <w:rsid w:val="00845EC4"/>
    <w:rsid w:val="00847156"/>
    <w:rsid w:val="0085067F"/>
    <w:rsid w:val="00852BD2"/>
    <w:rsid w:val="00853EBA"/>
    <w:rsid w:val="00854862"/>
    <w:rsid w:val="00856BCF"/>
    <w:rsid w:val="00857EB7"/>
    <w:rsid w:val="00870188"/>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230"/>
    <w:rsid w:val="008D069B"/>
    <w:rsid w:val="008D15DE"/>
    <w:rsid w:val="008D164D"/>
    <w:rsid w:val="008D30CA"/>
    <w:rsid w:val="008D3119"/>
    <w:rsid w:val="008D5667"/>
    <w:rsid w:val="008D7351"/>
    <w:rsid w:val="008D7AFE"/>
    <w:rsid w:val="008E0361"/>
    <w:rsid w:val="008E23A7"/>
    <w:rsid w:val="008E262F"/>
    <w:rsid w:val="008E2EFA"/>
    <w:rsid w:val="008E5719"/>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6FA0"/>
    <w:rsid w:val="0094710A"/>
    <w:rsid w:val="00951AB2"/>
    <w:rsid w:val="009527B6"/>
    <w:rsid w:val="00954EA5"/>
    <w:rsid w:val="0095751A"/>
    <w:rsid w:val="009672AD"/>
    <w:rsid w:val="00971146"/>
    <w:rsid w:val="0097652D"/>
    <w:rsid w:val="00982D5C"/>
    <w:rsid w:val="00983C62"/>
    <w:rsid w:val="00984200"/>
    <w:rsid w:val="00984F3F"/>
    <w:rsid w:val="009874A7"/>
    <w:rsid w:val="0099068E"/>
    <w:rsid w:val="00990BD4"/>
    <w:rsid w:val="009922D1"/>
    <w:rsid w:val="009933EA"/>
    <w:rsid w:val="00994365"/>
    <w:rsid w:val="009950B4"/>
    <w:rsid w:val="00995D53"/>
    <w:rsid w:val="00995EAF"/>
    <w:rsid w:val="00996E79"/>
    <w:rsid w:val="009A475C"/>
    <w:rsid w:val="009A5CC9"/>
    <w:rsid w:val="009A78B4"/>
    <w:rsid w:val="009B01C3"/>
    <w:rsid w:val="009B13FA"/>
    <w:rsid w:val="009B2D0C"/>
    <w:rsid w:val="009B41A4"/>
    <w:rsid w:val="009C4C10"/>
    <w:rsid w:val="009D0D4E"/>
    <w:rsid w:val="009D1650"/>
    <w:rsid w:val="009D2693"/>
    <w:rsid w:val="009D3E10"/>
    <w:rsid w:val="009D6BD5"/>
    <w:rsid w:val="009D7FE3"/>
    <w:rsid w:val="009E0291"/>
    <w:rsid w:val="009E16A3"/>
    <w:rsid w:val="009E20BA"/>
    <w:rsid w:val="009E33C6"/>
    <w:rsid w:val="009E4127"/>
    <w:rsid w:val="009E719A"/>
    <w:rsid w:val="009E79BE"/>
    <w:rsid w:val="009F37AB"/>
    <w:rsid w:val="009F5F10"/>
    <w:rsid w:val="009F6278"/>
    <w:rsid w:val="009F6C40"/>
    <w:rsid w:val="009F731A"/>
    <w:rsid w:val="00A07D34"/>
    <w:rsid w:val="00A1432D"/>
    <w:rsid w:val="00A170C5"/>
    <w:rsid w:val="00A17CF7"/>
    <w:rsid w:val="00A20CBF"/>
    <w:rsid w:val="00A21357"/>
    <w:rsid w:val="00A22014"/>
    <w:rsid w:val="00A269FD"/>
    <w:rsid w:val="00A26E62"/>
    <w:rsid w:val="00A278E1"/>
    <w:rsid w:val="00A30E3E"/>
    <w:rsid w:val="00A32F3F"/>
    <w:rsid w:val="00A33FAF"/>
    <w:rsid w:val="00A347FC"/>
    <w:rsid w:val="00A379C1"/>
    <w:rsid w:val="00A41D67"/>
    <w:rsid w:val="00A428E8"/>
    <w:rsid w:val="00A4315F"/>
    <w:rsid w:val="00A43539"/>
    <w:rsid w:val="00A43C1F"/>
    <w:rsid w:val="00A43F14"/>
    <w:rsid w:val="00A45011"/>
    <w:rsid w:val="00A46B66"/>
    <w:rsid w:val="00A54733"/>
    <w:rsid w:val="00A61971"/>
    <w:rsid w:val="00A630C5"/>
    <w:rsid w:val="00A6353D"/>
    <w:rsid w:val="00A63C8A"/>
    <w:rsid w:val="00A63EC0"/>
    <w:rsid w:val="00A720AF"/>
    <w:rsid w:val="00A726BB"/>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D0110"/>
    <w:rsid w:val="00AD1474"/>
    <w:rsid w:val="00AD358B"/>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66FD"/>
    <w:rsid w:val="00B13EF8"/>
    <w:rsid w:val="00B167DC"/>
    <w:rsid w:val="00B20532"/>
    <w:rsid w:val="00B22600"/>
    <w:rsid w:val="00B22FEB"/>
    <w:rsid w:val="00B3114A"/>
    <w:rsid w:val="00B330AB"/>
    <w:rsid w:val="00B36AA6"/>
    <w:rsid w:val="00B42517"/>
    <w:rsid w:val="00B43341"/>
    <w:rsid w:val="00B44A39"/>
    <w:rsid w:val="00B45556"/>
    <w:rsid w:val="00B458B4"/>
    <w:rsid w:val="00B531E5"/>
    <w:rsid w:val="00B55773"/>
    <w:rsid w:val="00B572FB"/>
    <w:rsid w:val="00B606F7"/>
    <w:rsid w:val="00B6092D"/>
    <w:rsid w:val="00B612BE"/>
    <w:rsid w:val="00B62DAF"/>
    <w:rsid w:val="00B65225"/>
    <w:rsid w:val="00B65272"/>
    <w:rsid w:val="00B655DA"/>
    <w:rsid w:val="00B66299"/>
    <w:rsid w:val="00B662E9"/>
    <w:rsid w:val="00B71B67"/>
    <w:rsid w:val="00B721AE"/>
    <w:rsid w:val="00B7657F"/>
    <w:rsid w:val="00B8085C"/>
    <w:rsid w:val="00B82C9C"/>
    <w:rsid w:val="00B83FC8"/>
    <w:rsid w:val="00B84C81"/>
    <w:rsid w:val="00B865F0"/>
    <w:rsid w:val="00B91739"/>
    <w:rsid w:val="00B91876"/>
    <w:rsid w:val="00B91A75"/>
    <w:rsid w:val="00B92A9D"/>
    <w:rsid w:val="00B92DFD"/>
    <w:rsid w:val="00B93289"/>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550A"/>
    <w:rsid w:val="00BB713F"/>
    <w:rsid w:val="00BC1908"/>
    <w:rsid w:val="00BC6C6B"/>
    <w:rsid w:val="00BC775F"/>
    <w:rsid w:val="00BC79BD"/>
    <w:rsid w:val="00BC7B82"/>
    <w:rsid w:val="00BD1063"/>
    <w:rsid w:val="00BD16C5"/>
    <w:rsid w:val="00BD1F81"/>
    <w:rsid w:val="00BD41BA"/>
    <w:rsid w:val="00BD4FFA"/>
    <w:rsid w:val="00BD6633"/>
    <w:rsid w:val="00BD7322"/>
    <w:rsid w:val="00BE187D"/>
    <w:rsid w:val="00BE1F4C"/>
    <w:rsid w:val="00BE2810"/>
    <w:rsid w:val="00BE524B"/>
    <w:rsid w:val="00BE7BEA"/>
    <w:rsid w:val="00BF0397"/>
    <w:rsid w:val="00BF0492"/>
    <w:rsid w:val="00BF6098"/>
    <w:rsid w:val="00C00B7C"/>
    <w:rsid w:val="00C0404D"/>
    <w:rsid w:val="00C04426"/>
    <w:rsid w:val="00C04835"/>
    <w:rsid w:val="00C05072"/>
    <w:rsid w:val="00C11105"/>
    <w:rsid w:val="00C14928"/>
    <w:rsid w:val="00C1630E"/>
    <w:rsid w:val="00C17F2B"/>
    <w:rsid w:val="00C20A68"/>
    <w:rsid w:val="00C23980"/>
    <w:rsid w:val="00C2523F"/>
    <w:rsid w:val="00C2682A"/>
    <w:rsid w:val="00C26EA9"/>
    <w:rsid w:val="00C27217"/>
    <w:rsid w:val="00C321B5"/>
    <w:rsid w:val="00C3235A"/>
    <w:rsid w:val="00C3238E"/>
    <w:rsid w:val="00C32D72"/>
    <w:rsid w:val="00C3334C"/>
    <w:rsid w:val="00C33962"/>
    <w:rsid w:val="00C346FC"/>
    <w:rsid w:val="00C40597"/>
    <w:rsid w:val="00C42F5C"/>
    <w:rsid w:val="00C4320E"/>
    <w:rsid w:val="00C4461E"/>
    <w:rsid w:val="00C446AC"/>
    <w:rsid w:val="00C4496F"/>
    <w:rsid w:val="00C46E8A"/>
    <w:rsid w:val="00C47AF8"/>
    <w:rsid w:val="00C52F2F"/>
    <w:rsid w:val="00C530CB"/>
    <w:rsid w:val="00C53982"/>
    <w:rsid w:val="00C564B4"/>
    <w:rsid w:val="00C605E5"/>
    <w:rsid w:val="00C60B5D"/>
    <w:rsid w:val="00C61222"/>
    <w:rsid w:val="00C6153B"/>
    <w:rsid w:val="00C6237A"/>
    <w:rsid w:val="00C63365"/>
    <w:rsid w:val="00C64FF4"/>
    <w:rsid w:val="00C660A3"/>
    <w:rsid w:val="00C70B17"/>
    <w:rsid w:val="00C72EDF"/>
    <w:rsid w:val="00C74872"/>
    <w:rsid w:val="00C80DEA"/>
    <w:rsid w:val="00C909F9"/>
    <w:rsid w:val="00C917D8"/>
    <w:rsid w:val="00C93A56"/>
    <w:rsid w:val="00C940CB"/>
    <w:rsid w:val="00C95023"/>
    <w:rsid w:val="00C96904"/>
    <w:rsid w:val="00CA2D3E"/>
    <w:rsid w:val="00CA47FF"/>
    <w:rsid w:val="00CA623E"/>
    <w:rsid w:val="00CA6647"/>
    <w:rsid w:val="00CA76AF"/>
    <w:rsid w:val="00CB24BD"/>
    <w:rsid w:val="00CB28DF"/>
    <w:rsid w:val="00CB6183"/>
    <w:rsid w:val="00CB69EB"/>
    <w:rsid w:val="00CB730F"/>
    <w:rsid w:val="00CC21B9"/>
    <w:rsid w:val="00CC37A5"/>
    <w:rsid w:val="00CC4F11"/>
    <w:rsid w:val="00CC63CA"/>
    <w:rsid w:val="00CC6976"/>
    <w:rsid w:val="00CD2EDA"/>
    <w:rsid w:val="00CD3D0A"/>
    <w:rsid w:val="00CD3E57"/>
    <w:rsid w:val="00CD5436"/>
    <w:rsid w:val="00CE0ED0"/>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516"/>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1E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4CBF"/>
    <w:rsid w:val="00D44D3D"/>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84B33"/>
    <w:rsid w:val="00D9019A"/>
    <w:rsid w:val="00D9238C"/>
    <w:rsid w:val="00D92BCC"/>
    <w:rsid w:val="00D932B2"/>
    <w:rsid w:val="00D95C1F"/>
    <w:rsid w:val="00D95E94"/>
    <w:rsid w:val="00DA0520"/>
    <w:rsid w:val="00DA2825"/>
    <w:rsid w:val="00DA4570"/>
    <w:rsid w:val="00DA571A"/>
    <w:rsid w:val="00DA64A2"/>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ACE"/>
    <w:rsid w:val="00DE1F11"/>
    <w:rsid w:val="00DE3C81"/>
    <w:rsid w:val="00DF01BF"/>
    <w:rsid w:val="00DF400D"/>
    <w:rsid w:val="00DF68EE"/>
    <w:rsid w:val="00E04303"/>
    <w:rsid w:val="00E046CE"/>
    <w:rsid w:val="00E04DF2"/>
    <w:rsid w:val="00E05FC2"/>
    <w:rsid w:val="00E06721"/>
    <w:rsid w:val="00E07173"/>
    <w:rsid w:val="00E10A82"/>
    <w:rsid w:val="00E21684"/>
    <w:rsid w:val="00E218CC"/>
    <w:rsid w:val="00E24488"/>
    <w:rsid w:val="00E24D1E"/>
    <w:rsid w:val="00E25CCD"/>
    <w:rsid w:val="00E265EA"/>
    <w:rsid w:val="00E2725F"/>
    <w:rsid w:val="00E3440B"/>
    <w:rsid w:val="00E345AA"/>
    <w:rsid w:val="00E34790"/>
    <w:rsid w:val="00E362B8"/>
    <w:rsid w:val="00E371B3"/>
    <w:rsid w:val="00E401E6"/>
    <w:rsid w:val="00E41581"/>
    <w:rsid w:val="00E44DB1"/>
    <w:rsid w:val="00E458E1"/>
    <w:rsid w:val="00E4658A"/>
    <w:rsid w:val="00E52C74"/>
    <w:rsid w:val="00E532B6"/>
    <w:rsid w:val="00E53472"/>
    <w:rsid w:val="00E53CD9"/>
    <w:rsid w:val="00E53FA3"/>
    <w:rsid w:val="00E564C9"/>
    <w:rsid w:val="00E56736"/>
    <w:rsid w:val="00E56E98"/>
    <w:rsid w:val="00E64FA3"/>
    <w:rsid w:val="00E67F25"/>
    <w:rsid w:val="00E70BCC"/>
    <w:rsid w:val="00E722C7"/>
    <w:rsid w:val="00E74926"/>
    <w:rsid w:val="00E76BAB"/>
    <w:rsid w:val="00E84441"/>
    <w:rsid w:val="00E84622"/>
    <w:rsid w:val="00E85F6B"/>
    <w:rsid w:val="00E9200E"/>
    <w:rsid w:val="00E9292B"/>
    <w:rsid w:val="00E939B0"/>
    <w:rsid w:val="00E959C2"/>
    <w:rsid w:val="00E96865"/>
    <w:rsid w:val="00EA177F"/>
    <w:rsid w:val="00EA2032"/>
    <w:rsid w:val="00EA2918"/>
    <w:rsid w:val="00EA2F5A"/>
    <w:rsid w:val="00EA389D"/>
    <w:rsid w:val="00EA3942"/>
    <w:rsid w:val="00EA6B51"/>
    <w:rsid w:val="00EA6BFF"/>
    <w:rsid w:val="00EB1A0B"/>
    <w:rsid w:val="00EB21F9"/>
    <w:rsid w:val="00EB234F"/>
    <w:rsid w:val="00EB3B2A"/>
    <w:rsid w:val="00EB4BA1"/>
    <w:rsid w:val="00EC01C0"/>
    <w:rsid w:val="00EC2161"/>
    <w:rsid w:val="00EC5F9E"/>
    <w:rsid w:val="00EC6B46"/>
    <w:rsid w:val="00EC744D"/>
    <w:rsid w:val="00EC7EEC"/>
    <w:rsid w:val="00ED3109"/>
    <w:rsid w:val="00ED6504"/>
    <w:rsid w:val="00EE054E"/>
    <w:rsid w:val="00EE0582"/>
    <w:rsid w:val="00EE163C"/>
    <w:rsid w:val="00EE679A"/>
    <w:rsid w:val="00EF49DF"/>
    <w:rsid w:val="00EF4FCB"/>
    <w:rsid w:val="00EF62A7"/>
    <w:rsid w:val="00F00ABA"/>
    <w:rsid w:val="00F02C4C"/>
    <w:rsid w:val="00F03288"/>
    <w:rsid w:val="00F04749"/>
    <w:rsid w:val="00F04EE4"/>
    <w:rsid w:val="00F04FF5"/>
    <w:rsid w:val="00F07AF7"/>
    <w:rsid w:val="00F117F8"/>
    <w:rsid w:val="00F11D93"/>
    <w:rsid w:val="00F14B17"/>
    <w:rsid w:val="00F16B3F"/>
    <w:rsid w:val="00F2099B"/>
    <w:rsid w:val="00F2151F"/>
    <w:rsid w:val="00F223BE"/>
    <w:rsid w:val="00F225F3"/>
    <w:rsid w:val="00F23CC8"/>
    <w:rsid w:val="00F254F9"/>
    <w:rsid w:val="00F25CA8"/>
    <w:rsid w:val="00F26C96"/>
    <w:rsid w:val="00F27325"/>
    <w:rsid w:val="00F30015"/>
    <w:rsid w:val="00F311CB"/>
    <w:rsid w:val="00F31B2B"/>
    <w:rsid w:val="00F363DA"/>
    <w:rsid w:val="00F40E7D"/>
    <w:rsid w:val="00F41074"/>
    <w:rsid w:val="00F429A4"/>
    <w:rsid w:val="00F42E02"/>
    <w:rsid w:val="00F435A5"/>
    <w:rsid w:val="00F46FE0"/>
    <w:rsid w:val="00F52598"/>
    <w:rsid w:val="00F619DA"/>
    <w:rsid w:val="00F63C19"/>
    <w:rsid w:val="00F64467"/>
    <w:rsid w:val="00F66B9B"/>
    <w:rsid w:val="00F715AC"/>
    <w:rsid w:val="00F72758"/>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198B"/>
    <w:rsid w:val="00FB3012"/>
    <w:rsid w:val="00FB55AC"/>
    <w:rsid w:val="00FC0285"/>
    <w:rsid w:val="00FC2AAF"/>
    <w:rsid w:val="00FC547F"/>
    <w:rsid w:val="00FC5682"/>
    <w:rsid w:val="00FC57ED"/>
    <w:rsid w:val="00FC5E0E"/>
    <w:rsid w:val="00FD04AB"/>
    <w:rsid w:val="00FD06D8"/>
    <w:rsid w:val="00FD4281"/>
    <w:rsid w:val="00FD5A9F"/>
    <w:rsid w:val="00FD6B09"/>
    <w:rsid w:val="00FD796E"/>
    <w:rsid w:val="00FE529A"/>
    <w:rsid w:val="00FE55A8"/>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91329098">
      <w:bodyDiv w:val="1"/>
      <w:marLeft w:val="0"/>
      <w:marRight w:val="0"/>
      <w:marTop w:val="0"/>
      <w:marBottom w:val="0"/>
      <w:divBdr>
        <w:top w:val="none" w:sz="0" w:space="0" w:color="auto"/>
        <w:left w:val="none" w:sz="0" w:space="0" w:color="auto"/>
        <w:bottom w:val="none" w:sz="0" w:space="0" w:color="auto"/>
        <w:right w:val="none" w:sz="0" w:space="0" w:color="auto"/>
      </w:divBdr>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A15C-52BF-48E6-A12F-F0400EF1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2018-11-06T15:27:00Z</dcterms:created>
  <dcterms:modified xsi:type="dcterms:W3CDTF">2018-11-06T15:27:00Z</dcterms:modified>
</cp:coreProperties>
</file>