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812EFF" w:rsidRDefault="005F2E08" w:rsidP="005F2E08">
      <w:pPr>
        <w:pStyle w:val="Default"/>
        <w:ind w:firstLine="708"/>
        <w:jc w:val="right"/>
      </w:pPr>
      <w:r w:rsidRPr="00812EFF">
        <w:t>Приложение № 1</w:t>
      </w:r>
    </w:p>
    <w:p w:rsidR="00320084" w:rsidRPr="00812EFF" w:rsidRDefault="00320084" w:rsidP="005F2E08">
      <w:pPr>
        <w:pStyle w:val="Default"/>
        <w:ind w:firstLine="708"/>
        <w:jc w:val="right"/>
        <w:rPr>
          <w:sz w:val="16"/>
        </w:rPr>
      </w:pPr>
      <w:r w:rsidRPr="00812EFF">
        <w:t xml:space="preserve">к извещению № </w:t>
      </w:r>
      <w:r w:rsidR="005555CE">
        <w:t>2022/</w:t>
      </w:r>
      <w:r w:rsidR="00815B53">
        <w:t>12</w:t>
      </w:r>
    </w:p>
    <w:p w:rsidR="00D90FF1" w:rsidRDefault="00D90FF1" w:rsidP="00D90FF1">
      <w:pPr>
        <w:pStyle w:val="Default"/>
      </w:pP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b/>
          <w:sz w:val="24"/>
          <w:szCs w:val="24"/>
          <w:lang w:eastAsia="ar-SA"/>
        </w:rPr>
        <w:t>Договор № _____</w:t>
      </w: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D524C" w:rsidRPr="001D524C" w:rsidRDefault="001D524C" w:rsidP="001D524C">
      <w:pPr>
        <w:suppressAutoHyphens/>
        <w:ind w:right="-1"/>
        <w:rPr>
          <w:rFonts w:ascii="Times New Roman" w:hAnsi="Times New Roman"/>
          <w:color w:val="000000"/>
          <w:sz w:val="24"/>
          <w:szCs w:val="24"/>
        </w:rPr>
      </w:pPr>
      <w:r w:rsidRPr="001D524C">
        <w:rPr>
          <w:rFonts w:ascii="Times New Roman" w:hAnsi="Times New Roman"/>
          <w:color w:val="000000"/>
          <w:sz w:val="24"/>
          <w:szCs w:val="24"/>
        </w:rPr>
        <w:t>г. Москва</w:t>
      </w:r>
      <w:r w:rsidRPr="001D524C">
        <w:rPr>
          <w:rFonts w:ascii="Times New Roman" w:hAnsi="Times New Roman"/>
          <w:color w:val="000000"/>
          <w:sz w:val="24"/>
          <w:szCs w:val="24"/>
        </w:rPr>
        <w:tab/>
      </w:r>
      <w:r w:rsidRPr="001D524C">
        <w:rPr>
          <w:rFonts w:ascii="Times New Roman" w:hAnsi="Times New Roman"/>
          <w:color w:val="000000"/>
          <w:sz w:val="24"/>
          <w:szCs w:val="24"/>
        </w:rPr>
        <w:tab/>
      </w:r>
      <w:r w:rsidRPr="001D524C">
        <w:rPr>
          <w:rFonts w:ascii="Times New Roman" w:hAnsi="Times New Roman"/>
          <w:color w:val="000000"/>
          <w:sz w:val="24"/>
          <w:szCs w:val="24"/>
        </w:rPr>
        <w:tab/>
      </w:r>
      <w:r w:rsidRPr="001D524C">
        <w:rPr>
          <w:rFonts w:ascii="Times New Roman" w:hAnsi="Times New Roman"/>
          <w:color w:val="000000"/>
          <w:sz w:val="24"/>
          <w:szCs w:val="24"/>
        </w:rPr>
        <w:tab/>
      </w:r>
      <w:r w:rsidRPr="001D524C">
        <w:rPr>
          <w:rFonts w:ascii="Times New Roman" w:hAnsi="Times New Roman"/>
          <w:color w:val="000000"/>
          <w:sz w:val="24"/>
          <w:szCs w:val="24"/>
        </w:rPr>
        <w:tab/>
      </w:r>
      <w:r w:rsidRPr="001D524C">
        <w:rPr>
          <w:rFonts w:ascii="Times New Roman" w:hAnsi="Times New Roman"/>
          <w:color w:val="000000"/>
          <w:sz w:val="24"/>
          <w:szCs w:val="24"/>
        </w:rPr>
        <w:tab/>
      </w:r>
      <w:r w:rsidRPr="001D524C">
        <w:rPr>
          <w:rFonts w:ascii="Times New Roman" w:hAnsi="Times New Roman"/>
          <w:color w:val="000000"/>
          <w:sz w:val="24"/>
          <w:szCs w:val="24"/>
        </w:rPr>
        <w:tab/>
      </w:r>
      <w:r w:rsidRPr="001D524C">
        <w:rPr>
          <w:rFonts w:ascii="Times New Roman" w:hAnsi="Times New Roman"/>
          <w:color w:val="000000"/>
          <w:sz w:val="24"/>
          <w:szCs w:val="24"/>
        </w:rPr>
        <w:tab/>
        <w:t xml:space="preserve">        «____» __________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D524C" w:rsidRPr="001D524C" w:rsidRDefault="001D524C" w:rsidP="001D524C">
      <w:pPr>
        <w:suppressAutoHyphens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D524C" w:rsidRPr="001D524C" w:rsidRDefault="001D524C" w:rsidP="001D524C">
      <w:pPr>
        <w:suppressAutoHyphens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proofErr w:type="gramStart"/>
      <w:r w:rsidRPr="001D524C">
        <w:rPr>
          <w:rFonts w:ascii="Times New Roman" w:hAnsi="Times New Roman"/>
          <w:color w:val="000000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в соответствии со статьей 2(1) Евразийской патентной конвенции (ЕАПК), в лице </w:t>
      </w:r>
      <w:r w:rsidR="005C7F88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 w:rsidRPr="001D524C">
        <w:rPr>
          <w:rFonts w:ascii="Times New Roman" w:hAnsi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="005C7F88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, именуемая далее «Покупатель», </w:t>
      </w:r>
      <w:r w:rsidR="0060752B">
        <w:rPr>
          <w:rFonts w:ascii="Times New Roman" w:hAnsi="Times New Roman"/>
          <w:color w:val="000000"/>
          <w:sz w:val="24"/>
          <w:szCs w:val="24"/>
        </w:rPr>
        <w:br/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с одной стороны,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и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</w:t>
      </w:r>
      <w:r w:rsidR="0060752B">
        <w:rPr>
          <w:rFonts w:ascii="Times New Roman" w:hAnsi="Times New Roman"/>
          <w:color w:val="000000"/>
          <w:kern w:val="1"/>
          <w:sz w:val="24"/>
          <w:szCs w:val="24"/>
        </w:rPr>
        <w:t>______________</w:t>
      </w:r>
      <w:proofErr w:type="gramEnd"/>
    </w:p>
    <w:p w:rsidR="001D524C" w:rsidRPr="001D524C" w:rsidRDefault="001D524C" w:rsidP="001D524C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_______________________________________________________________________________,</w:t>
      </w:r>
    </w:p>
    <w:p w:rsidR="001D524C" w:rsidRPr="001D524C" w:rsidRDefault="001D524C" w:rsidP="001D524C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(полное наименовани</w:t>
      </w:r>
      <w:r w:rsidR="0060752B">
        <w:rPr>
          <w:rFonts w:ascii="Times New Roman" w:hAnsi="Times New Roman"/>
          <w:i/>
          <w:color w:val="000000"/>
          <w:kern w:val="1"/>
          <w:sz w:val="18"/>
          <w:szCs w:val="18"/>
        </w:rPr>
        <w:t>е Поставщика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1D524C" w:rsidRPr="001D524C" w:rsidRDefault="001D524C" w:rsidP="001D524C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в лице _______________________________________________________________________,</w:t>
      </w:r>
    </w:p>
    <w:p w:rsidR="001D524C" w:rsidRPr="001D524C" w:rsidRDefault="001D524C" w:rsidP="001D524C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1D524C">
        <w:rPr>
          <w:rFonts w:ascii="Times New Roman" w:hAnsi="Times New Roman"/>
          <w:sz w:val="18"/>
          <w:szCs w:val="18"/>
        </w:rPr>
        <w:t xml:space="preserve"> 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представителя Поставщика)</w:t>
      </w:r>
    </w:p>
    <w:p w:rsidR="001D524C" w:rsidRPr="001D524C" w:rsidRDefault="001D524C" w:rsidP="001D524C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proofErr w:type="gramStart"/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действующего</w:t>
      </w:r>
      <w:proofErr w:type="gramEnd"/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 на основании _____________________________________________________,</w:t>
      </w:r>
    </w:p>
    <w:p w:rsidR="001D524C" w:rsidRPr="001D524C" w:rsidRDefault="001D524C" w:rsidP="001D524C">
      <w:pPr>
        <w:suppressAutoHyphens/>
        <w:ind w:left="2127" w:firstLine="709"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(документ, удостоверяющий полномочия представителя Поставщика)</w:t>
      </w:r>
    </w:p>
    <w:p w:rsidR="001D524C" w:rsidRPr="001D524C" w:rsidRDefault="001D524C" w:rsidP="001D524C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именуемое далее «Поставщик», </w:t>
      </w:r>
      <w:r w:rsidRPr="001D524C">
        <w:rPr>
          <w:rFonts w:ascii="Times New Roman" w:hAnsi="Times New Roman"/>
          <w:sz w:val="24"/>
          <w:szCs w:val="24"/>
        </w:rPr>
        <w:t>с дру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гой стороны, </w:t>
      </w:r>
      <w:r w:rsidRPr="001D524C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именуемые далее «Стороны», руководствуясь протоколом заседания закупочной комиссии </w:t>
      </w:r>
      <w:r w:rsidR="0060752B">
        <w:rPr>
          <w:rFonts w:ascii="Times New Roman" w:hAnsi="Times New Roman"/>
          <w:color w:val="000000"/>
          <w:kern w:val="1"/>
          <w:sz w:val="24"/>
          <w:szCs w:val="24"/>
        </w:rPr>
        <w:t>Евразийского патентного ведомства</w:t>
      </w:r>
      <w:r w:rsidR="00DC28C1">
        <w:rPr>
          <w:rFonts w:ascii="Times New Roman" w:hAnsi="Times New Roman"/>
          <w:color w:val="000000"/>
          <w:kern w:val="1"/>
          <w:sz w:val="24"/>
          <w:szCs w:val="24"/>
        </w:rPr>
        <w:t xml:space="preserve"> (ЕАПВ)</w:t>
      </w:r>
      <w:r w:rsidR="0060752B"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от 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«____» _____________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г. № ________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, заключили настоящий договор (Договор) о нижеследующем</w:t>
      </w:r>
      <w:r w:rsidRPr="001D524C">
        <w:rPr>
          <w:rFonts w:ascii="Times New Roman" w:hAnsi="Times New Roman"/>
          <w:sz w:val="24"/>
          <w:szCs w:val="24"/>
        </w:rPr>
        <w:t>:</w:t>
      </w:r>
    </w:p>
    <w:p w:rsidR="001D524C" w:rsidRPr="001D524C" w:rsidRDefault="001D524C" w:rsidP="001D524C">
      <w:pPr>
        <w:suppressAutoHyphens/>
        <w:jc w:val="both"/>
        <w:rPr>
          <w:rFonts w:ascii="Times New Roman" w:hAnsi="Times New Roman"/>
          <w:sz w:val="16"/>
          <w:szCs w:val="16"/>
        </w:rPr>
      </w:pP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b/>
          <w:sz w:val="24"/>
          <w:szCs w:val="24"/>
          <w:lang w:eastAsia="ar-SA"/>
        </w:rPr>
        <w:t>1. Предмет Договора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1.1. Поставщик обязуется в срок и на условиях Договора: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1.1.1. передать в собственность Покупателю новое (не находившиеся в эксплуатации) сетевое коммутационное оборудование, указанное в приложении № 1 к Договору, именуемое далее «Товаром»;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1.1.2. выполнить работы по монтажу, настройке и вводу в эксплуатацию новой </w:t>
      </w:r>
      <w:r w:rsidRPr="00853C6E">
        <w:rPr>
          <w:rFonts w:ascii="Times New Roman" w:hAnsi="Times New Roman"/>
          <w:spacing w:val="-4"/>
          <w:sz w:val="24"/>
          <w:szCs w:val="24"/>
        </w:rPr>
        <w:t>системы сетевого доступа к локальной вычислительной сети в соответствии с приложением № 2</w:t>
      </w:r>
      <w:r w:rsidRPr="001D524C">
        <w:rPr>
          <w:rFonts w:ascii="Times New Roman" w:hAnsi="Times New Roman"/>
          <w:sz w:val="24"/>
          <w:szCs w:val="24"/>
        </w:rPr>
        <w:t xml:space="preserve"> к Договору, именуемые далее «Работы».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1.2. Покупатель обязуется принять Товар, оплатить его и выполненные Поставщиком Работы. 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1.3. Приобретение Товара Покупателем и выполнение Работ осуществляются с целью технического обеспечения основного производственного процесса ЕАПВ за счет функционирования новой системы </w:t>
      </w:r>
      <w:r w:rsidR="00BA6681" w:rsidRPr="00BA6681">
        <w:rPr>
          <w:rFonts w:ascii="Times New Roman" w:hAnsi="Times New Roman"/>
          <w:sz w:val="24"/>
          <w:szCs w:val="24"/>
        </w:rPr>
        <w:t xml:space="preserve">сетевого доступа к локальной вычислительной сети </w:t>
      </w:r>
      <w:r w:rsidRPr="001D524C">
        <w:rPr>
          <w:rFonts w:ascii="Times New Roman" w:hAnsi="Times New Roman"/>
          <w:sz w:val="24"/>
          <w:szCs w:val="24"/>
        </w:rPr>
        <w:t>ЕАПВ в соответствии с российскими и международными требованиями нормативно-технической документации.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16"/>
          <w:szCs w:val="16"/>
        </w:rPr>
      </w:pP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24C">
        <w:rPr>
          <w:rFonts w:ascii="Times New Roman" w:hAnsi="Times New Roman"/>
          <w:b/>
          <w:bCs/>
          <w:sz w:val="24"/>
          <w:szCs w:val="24"/>
        </w:rPr>
        <w:t>2. Срок и порядок поставки Товара</w:t>
      </w:r>
    </w:p>
    <w:p w:rsidR="001D524C" w:rsidRPr="001D524C" w:rsidRDefault="001D524C" w:rsidP="001D524C">
      <w:pPr>
        <w:tabs>
          <w:tab w:val="left" w:pos="1418"/>
        </w:tabs>
        <w:suppressAutoHyphens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 xml:space="preserve">2.1. Поставщик обязуется передать Товар в собственность Покупателю в срок </w:t>
      </w:r>
      <w:r w:rsidR="00DC28C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 xml:space="preserve">до </w:t>
      </w:r>
      <w:r w:rsidR="004D1B3F" w:rsidRPr="00CC44AD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 w:rsidRPr="00CC44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D1B3F" w:rsidRPr="00CC44AD">
        <w:rPr>
          <w:rFonts w:ascii="Times New Roman" w:eastAsia="Times New Roman" w:hAnsi="Times New Roman"/>
          <w:b/>
          <w:sz w:val="24"/>
          <w:szCs w:val="24"/>
          <w:lang w:eastAsia="ar-SA"/>
        </w:rPr>
        <w:t>феврал</w:t>
      </w:r>
      <w:r w:rsidRPr="00CC44AD">
        <w:rPr>
          <w:rFonts w:ascii="Times New Roman" w:eastAsia="Times New Roman" w:hAnsi="Times New Roman"/>
          <w:b/>
          <w:sz w:val="24"/>
          <w:szCs w:val="24"/>
          <w:lang w:eastAsia="ar-SA"/>
        </w:rPr>
        <w:t>я 202</w:t>
      </w:r>
      <w:r w:rsidR="00CC44AD" w:rsidRPr="00CC44AD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53C6E">
        <w:rPr>
          <w:rFonts w:ascii="Times New Roman" w:eastAsia="Times New Roman" w:hAnsi="Times New Roman"/>
          <w:b/>
          <w:sz w:val="24"/>
          <w:szCs w:val="24"/>
          <w:lang w:eastAsia="ar-SA"/>
        </w:rPr>
        <w:t>г</w:t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>. В момент передачи Товара Покупателю Товар должен быть свободен от каких-либо обременений и притязаний на него третьих лиц, и не должно быть никаких ограничений для свободного отчуждения Поставщиком Товара в собственность Покупателю.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524C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Поставка Товара должна быть произведена одной или несколькими партиями </w:t>
      </w:r>
      <w:r w:rsidR="00DC28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24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срока (периода времени), указанного в пункте 2.1 Договора. Товар подлежит передаче </w:t>
      </w:r>
      <w:r w:rsidRPr="001D524C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Покупателю в помещении штаб-квартиры ЕАПО, находящемся по адресу: Российская Федерация, г. Москва, Малый Черкасский пер., д. 2, эт. 3. Передача Товара Поставщиком Покупателю должна быть произведена в рабочие дни (таковыми считаются все дни, кроме субботы, воскресенья и нерабочих праздничных дней, установленных трудовым законодательством Российской Федерации) в период времени с 09.00 до 17.00.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2.3. Поставщик обязан не позднее, чем за 2 (два) рабочих дня до наступления предполагаемой даты поставки Товара уведомить Покупателя по электронной почте </w:t>
      </w:r>
      <w:r w:rsidRPr="001D524C">
        <w:rPr>
          <w:rFonts w:ascii="Times New Roman" w:hAnsi="Times New Roman"/>
          <w:sz w:val="24"/>
          <w:szCs w:val="24"/>
          <w:lang w:val="en-US"/>
        </w:rPr>
        <w:t>zakupki</w:t>
      </w:r>
      <w:r w:rsidRPr="001D524C">
        <w:rPr>
          <w:rFonts w:ascii="Times New Roman" w:hAnsi="Times New Roman"/>
          <w:sz w:val="24"/>
          <w:szCs w:val="24"/>
        </w:rPr>
        <w:t>@</w:t>
      </w:r>
      <w:r w:rsidRPr="001D524C">
        <w:rPr>
          <w:rFonts w:ascii="Times New Roman" w:hAnsi="Times New Roman"/>
          <w:sz w:val="24"/>
          <w:szCs w:val="24"/>
          <w:lang w:val="en-US"/>
        </w:rPr>
        <w:t>eapo</w:t>
      </w:r>
      <w:r w:rsidRPr="001D524C">
        <w:rPr>
          <w:rFonts w:ascii="Times New Roman" w:hAnsi="Times New Roman"/>
          <w:sz w:val="24"/>
          <w:szCs w:val="24"/>
        </w:rPr>
        <w:t>.</w:t>
      </w:r>
      <w:r w:rsidRPr="001D524C">
        <w:rPr>
          <w:rFonts w:ascii="Times New Roman" w:hAnsi="Times New Roman"/>
          <w:sz w:val="24"/>
          <w:szCs w:val="24"/>
          <w:lang w:val="en-US"/>
        </w:rPr>
        <w:t>org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524C">
        <w:rPr>
          <w:rFonts w:ascii="Times New Roman" w:hAnsi="Times New Roman"/>
          <w:sz w:val="24"/>
          <w:szCs w:val="24"/>
        </w:rPr>
        <w:t xml:space="preserve">о предполагаемой дате поставки (передачи) Товара Покупателю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lastRenderedPageBreak/>
        <w:t>и о предполагаемом времени доставки Товара в помещения, указанные в пункте 2.2 Договора.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2.4. Датой поставки Товара считается дата передачи его Покупателю, которая будет указана в товарной накладной (унифицированная форма № ТОРГ-12, ОКУД 0330212) или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 xml:space="preserve">в товарно-транспортной накладной (типовая межотраслевая форма № 1-Т; ОКУД 0345009) либо в универсальном передаточном документе в момент передачи Товара Покупателю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>в помещениях, указанных в пункте 2.2 Договора.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2.5. Одновременно с Товаром Поставщик обязан передать Покупателю все технические документы и принадлежности к каждой единице Товара, т.е. к каждому изделию, указанному в приложении № 1 к Договору, в частности: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24C">
        <w:rPr>
          <w:rFonts w:ascii="Times New Roman" w:hAnsi="Times New Roman"/>
          <w:sz w:val="24"/>
          <w:szCs w:val="24"/>
        </w:rPr>
        <w:t xml:space="preserve">2.5.1. упаковочные листы, комплектовочные ведомости и иные документы, оформленные изготовителем Товара или Поставщиком, в которых должны быть изложены на английском или русском языках следующие сведения о каждом изделии, указанном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 xml:space="preserve">в приложении № 1 к Договору: наименование каждого изделия и перечень его структурных элементов (составных частей) и принадлежностей к нему и т.п.; правила обращения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>с изделием при перевозке, монтаже, а также</w:t>
      </w:r>
      <w:proofErr w:type="gramEnd"/>
      <w:r w:rsidRPr="001D524C">
        <w:rPr>
          <w:rFonts w:ascii="Times New Roman" w:hAnsi="Times New Roman"/>
          <w:sz w:val="24"/>
          <w:szCs w:val="24"/>
        </w:rPr>
        <w:t xml:space="preserve"> иные сведения, необходимые для надлежащего обращения с каждым изделием; 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2.5.2. запасные части, специальные инструменты и иные принадлежности изделия, необходимые для его надлежащего монтажа (соединения с другими изделиями и т.п.), если такие принадлежности включены изготовителем в комплект изделия;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2.5.3. техническую документацию на каждое изделие, оформленную его изготовителем, в частности: инструкцию (руководство) по эксплуатации (пользованию и т.п.) каждого изделия, инструкцию по монтажу изделия и схему его монтажа (схему соединения его с другими изделиями).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2.6. Одновременно с Товаром Поставщик обязан передать Покупателю все товаросопроводительные и иные документы на каждое изделие, указанное в приложении №</w:t>
      </w:r>
      <w:r w:rsidRPr="001D524C">
        <w:rPr>
          <w:rFonts w:ascii="Times New Roman" w:hAnsi="Times New Roman"/>
          <w:sz w:val="24"/>
          <w:szCs w:val="24"/>
          <w:lang w:val="en-US"/>
        </w:rPr>
        <w:t> </w:t>
      </w:r>
      <w:r w:rsidRPr="001D524C">
        <w:rPr>
          <w:rFonts w:ascii="Times New Roman" w:hAnsi="Times New Roman"/>
          <w:sz w:val="24"/>
          <w:szCs w:val="24"/>
        </w:rPr>
        <w:t>1 к Договору, в частности: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bCs/>
          <w:sz w:val="24"/>
          <w:szCs w:val="24"/>
        </w:rPr>
        <w:t>2.6.</w:t>
      </w:r>
      <w:r w:rsidR="0034631A">
        <w:rPr>
          <w:rFonts w:ascii="Times New Roman" w:hAnsi="Times New Roman"/>
          <w:bCs/>
          <w:sz w:val="24"/>
          <w:szCs w:val="24"/>
        </w:rPr>
        <w:t>1</w:t>
      </w:r>
      <w:r w:rsidRPr="001D524C">
        <w:rPr>
          <w:rFonts w:ascii="Times New Roman" w:hAnsi="Times New Roman"/>
          <w:bCs/>
          <w:sz w:val="24"/>
          <w:szCs w:val="24"/>
        </w:rPr>
        <w:t>. сертификат качества Товара;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2.6.</w:t>
      </w:r>
      <w:r w:rsidR="0034631A">
        <w:rPr>
          <w:rFonts w:ascii="Times New Roman" w:hAnsi="Times New Roman"/>
          <w:sz w:val="24"/>
          <w:szCs w:val="24"/>
        </w:rPr>
        <w:t>2</w:t>
      </w:r>
      <w:r w:rsidRPr="001D524C">
        <w:rPr>
          <w:rFonts w:ascii="Times New Roman" w:hAnsi="Times New Roman"/>
          <w:sz w:val="24"/>
          <w:szCs w:val="24"/>
        </w:rPr>
        <w:t>. товарную или товарно-транспортную накладную либо универсальный передаточный документ, оформленный надлежащим образом Поставщиком;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2.6.</w:t>
      </w:r>
      <w:r w:rsidR="0034631A">
        <w:rPr>
          <w:rFonts w:ascii="Times New Roman" w:hAnsi="Times New Roman"/>
          <w:sz w:val="24"/>
          <w:szCs w:val="24"/>
        </w:rPr>
        <w:t>3</w:t>
      </w:r>
      <w:r w:rsidRPr="001D524C">
        <w:rPr>
          <w:rFonts w:ascii="Times New Roman" w:hAnsi="Times New Roman"/>
          <w:sz w:val="24"/>
          <w:szCs w:val="24"/>
        </w:rPr>
        <w:t xml:space="preserve">. счет на оплату Товара, подписанный руководителем (единоличным исполнительным органом) и главным бухгалтером Поставщика, </w:t>
      </w:r>
      <w:proofErr w:type="gramStart"/>
      <w:r w:rsidRPr="001D524C">
        <w:rPr>
          <w:rFonts w:ascii="Times New Roman" w:hAnsi="Times New Roman"/>
          <w:sz w:val="24"/>
          <w:szCs w:val="24"/>
        </w:rPr>
        <w:t>подписи</w:t>
      </w:r>
      <w:proofErr w:type="gramEnd"/>
      <w:r w:rsidRPr="001D524C">
        <w:rPr>
          <w:rFonts w:ascii="Times New Roman" w:hAnsi="Times New Roman"/>
          <w:sz w:val="24"/>
          <w:szCs w:val="24"/>
        </w:rPr>
        <w:t xml:space="preserve"> которых на счете должны быть удостоверены оттиском печати Поставщика, если иное не предусмотрено законодательством Российской Федерации;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2.6.</w:t>
      </w:r>
      <w:r w:rsidR="0034631A">
        <w:rPr>
          <w:rFonts w:ascii="Times New Roman" w:hAnsi="Times New Roman"/>
          <w:sz w:val="24"/>
          <w:szCs w:val="24"/>
        </w:rPr>
        <w:t>4</w:t>
      </w:r>
      <w:r w:rsidRPr="001D524C">
        <w:rPr>
          <w:rFonts w:ascii="Times New Roman" w:hAnsi="Times New Roman"/>
          <w:sz w:val="24"/>
          <w:szCs w:val="24"/>
        </w:rPr>
        <w:t xml:space="preserve">. счет-фактуру, оформленный в соответствии с требованием статьи 169 Налогового кодекса Российской Федерации, если передача (реализация) Товара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>не оформлена универсальным передаточным документом.</w:t>
      </w:r>
    </w:p>
    <w:p w:rsidR="001D524C" w:rsidRPr="001D524C" w:rsidRDefault="001D524C" w:rsidP="001D524C">
      <w:pPr>
        <w:suppressAutoHyphens/>
        <w:ind w:right="-1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24C">
        <w:rPr>
          <w:rFonts w:ascii="Times New Roman" w:eastAsia="Times New Roman" w:hAnsi="Times New Roman"/>
          <w:sz w:val="24"/>
          <w:szCs w:val="24"/>
          <w:lang w:eastAsia="ru-RU"/>
        </w:rPr>
        <w:t>2.7.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помещении, указанном в пункте 2.2 Договора.</w:t>
      </w:r>
    </w:p>
    <w:p w:rsidR="001D524C" w:rsidRPr="001D524C" w:rsidRDefault="001D524C" w:rsidP="001D524C">
      <w:pPr>
        <w:suppressAutoHyphens/>
        <w:ind w:right="-1" w:firstLine="68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524C" w:rsidRPr="001D524C" w:rsidRDefault="001D524C" w:rsidP="001D524C">
      <w:pPr>
        <w:widowControl w:val="0"/>
        <w:suppressAutoHyphens/>
        <w:autoSpaceDE w:val="0"/>
        <w:ind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524C">
        <w:rPr>
          <w:rFonts w:ascii="Times New Roman" w:hAnsi="Times New Roman"/>
          <w:b/>
          <w:bCs/>
          <w:sz w:val="24"/>
          <w:szCs w:val="24"/>
        </w:rPr>
        <w:t>3. Срок и порядок выполнения Работ</w:t>
      </w:r>
    </w:p>
    <w:p w:rsidR="004D1B3F" w:rsidRDefault="001D524C" w:rsidP="001D524C">
      <w:pPr>
        <w:suppressAutoHyphens/>
        <w:ind w:right="-1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24C">
        <w:rPr>
          <w:rFonts w:ascii="Times New Roman" w:eastAsia="Times New Roman" w:hAnsi="Times New Roman"/>
          <w:sz w:val="24"/>
          <w:szCs w:val="24"/>
          <w:lang w:eastAsia="ru-RU"/>
        </w:rPr>
        <w:t xml:space="preserve">3.1. Начальный срок выполнения Работ Поставщиком – в течение 5 (пяти) рабочих дней после поставки Товара. Конечный срок выполнения Работ </w:t>
      </w:r>
      <w:r w:rsidRPr="004D1B3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Поставщиком – </w:t>
      </w:r>
      <w:r w:rsidR="004D1B3F" w:rsidRPr="004D1B3F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="004D1B3F" w:rsidRPr="001D52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B3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D1B3F" w:rsidRPr="001D524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D1B3F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="004D1B3F" w:rsidRPr="001D524C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поставки Товара</w:t>
      </w:r>
      <w:r w:rsidR="004D1B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1B3F" w:rsidRPr="001D52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524C" w:rsidRPr="001D524C" w:rsidRDefault="001D524C" w:rsidP="001D524C">
      <w:pPr>
        <w:suppressAutoHyphens/>
        <w:ind w:right="-1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24C">
        <w:rPr>
          <w:rFonts w:ascii="Times New Roman" w:eastAsia="Times New Roman" w:hAnsi="Times New Roman"/>
          <w:sz w:val="24"/>
          <w:szCs w:val="24"/>
          <w:lang w:eastAsia="ru-RU"/>
        </w:rPr>
        <w:t>3.2. Объем и порядок выполняемых Поставщиком Работ приведен в приложении № 2 к Договору.</w:t>
      </w:r>
    </w:p>
    <w:p w:rsidR="001D524C" w:rsidRPr="001D524C" w:rsidRDefault="001D524C" w:rsidP="001D524C">
      <w:pPr>
        <w:suppressAutoHyphens/>
        <w:ind w:right="-1" w:firstLine="68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524C" w:rsidRPr="001D524C" w:rsidRDefault="001D524C" w:rsidP="001D524C">
      <w:pPr>
        <w:widowControl w:val="0"/>
        <w:suppressAutoHyphens/>
        <w:autoSpaceDE w:val="0"/>
        <w:ind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D524C">
        <w:rPr>
          <w:rFonts w:ascii="Times New Roman" w:hAnsi="Times New Roman"/>
          <w:b/>
          <w:bCs/>
          <w:sz w:val="24"/>
          <w:szCs w:val="24"/>
        </w:rPr>
        <w:t>4. Цена Договора. Порядок расчетов</w:t>
      </w:r>
    </w:p>
    <w:p w:rsidR="001D524C" w:rsidRPr="001D524C" w:rsidRDefault="001D524C" w:rsidP="001D524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4.1. Цена Договора составляет ____________________</w:t>
      </w:r>
      <w:r w:rsidRPr="001D524C">
        <w:rPr>
          <w:rFonts w:ascii="Times New Roman" w:hAnsi="Times New Roman"/>
          <w:i/>
          <w:sz w:val="24"/>
          <w:szCs w:val="24"/>
          <w:u w:val="single"/>
        </w:rPr>
        <w:t xml:space="preserve">указать величину цифрой и </w:t>
      </w:r>
      <w:r w:rsidR="00DC28C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D524C">
        <w:rPr>
          <w:rFonts w:ascii="Times New Roman" w:hAnsi="Times New Roman"/>
          <w:i/>
          <w:sz w:val="24"/>
          <w:szCs w:val="24"/>
          <w:u w:val="single"/>
        </w:rPr>
        <w:t>прописью</w:t>
      </w:r>
      <w:r w:rsidRPr="001D524C">
        <w:rPr>
          <w:rFonts w:ascii="Times New Roman" w:hAnsi="Times New Roman"/>
          <w:sz w:val="24"/>
          <w:szCs w:val="24"/>
        </w:rPr>
        <w:t>____________________ рублей</w:t>
      </w:r>
      <w:r w:rsidR="00DC28C1">
        <w:rPr>
          <w:rFonts w:ascii="Times New Roman" w:hAnsi="Times New Roman"/>
          <w:sz w:val="24"/>
          <w:szCs w:val="24"/>
        </w:rPr>
        <w:t xml:space="preserve"> с учетом НДС в размере _____________________ ______</w:t>
      </w:r>
      <w:r w:rsidRPr="001D524C">
        <w:rPr>
          <w:rFonts w:ascii="Times New Roman" w:hAnsi="Times New Roman"/>
          <w:sz w:val="24"/>
          <w:szCs w:val="24"/>
        </w:rPr>
        <w:t>включает в себя стоимость Товара, в том числе его доставки</w:t>
      </w:r>
      <w:r w:rsidR="00DC28C1">
        <w:rPr>
          <w:rFonts w:ascii="Times New Roman" w:hAnsi="Times New Roman"/>
          <w:sz w:val="24"/>
          <w:szCs w:val="24"/>
        </w:rPr>
        <w:t>,</w:t>
      </w:r>
      <w:r w:rsidRPr="001D524C">
        <w:rPr>
          <w:rFonts w:ascii="Times New Roman" w:hAnsi="Times New Roman"/>
          <w:sz w:val="24"/>
          <w:szCs w:val="24"/>
        </w:rPr>
        <w:t xml:space="preserve"> и выполнения Работ. </w:t>
      </w:r>
    </w:p>
    <w:p w:rsidR="001D524C" w:rsidRPr="001D524C" w:rsidRDefault="001D524C" w:rsidP="001D524C">
      <w:pPr>
        <w:tabs>
          <w:tab w:val="left" w:pos="1425"/>
        </w:tabs>
        <w:suppressAutoHyphens/>
        <w:ind w:right="-1"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 определении цены Договора учтены расходы (издержки) Поставщика, связанные с приобретением и реализацией Товара, выполнением Работ, другие обязательные платежи, подлежащие уплате при ввозе Товара на территорию Евразийского экономического союза и при помещении Товара под таможенную процедуру «выпуск для внутреннего потребления».</w:t>
      </w:r>
    </w:p>
    <w:p w:rsidR="001D524C" w:rsidRPr="001D524C" w:rsidRDefault="001D524C" w:rsidP="001D52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Стоимость Товара – ____________________ </w:t>
      </w:r>
      <w:r w:rsidRPr="001D524C">
        <w:rPr>
          <w:rFonts w:ascii="Times New Roman" w:hAnsi="Times New Roman"/>
          <w:i/>
          <w:sz w:val="24"/>
          <w:szCs w:val="24"/>
          <w:u w:val="single"/>
        </w:rPr>
        <w:t>указать величину цифрой и прописью</w:t>
      </w:r>
      <w:r w:rsidRPr="001D524C">
        <w:rPr>
          <w:rFonts w:ascii="Times New Roman" w:hAnsi="Times New Roman"/>
          <w:sz w:val="24"/>
          <w:szCs w:val="24"/>
        </w:rPr>
        <w:t xml:space="preserve"> ____________________ рублей</w:t>
      </w:r>
      <w:r w:rsidR="00DC28C1">
        <w:rPr>
          <w:rFonts w:ascii="Times New Roman" w:hAnsi="Times New Roman"/>
          <w:sz w:val="24"/>
          <w:szCs w:val="24"/>
        </w:rPr>
        <w:t xml:space="preserve"> с</w:t>
      </w:r>
      <w:r w:rsidRPr="001D524C">
        <w:rPr>
          <w:rFonts w:ascii="Times New Roman" w:hAnsi="Times New Roman"/>
          <w:sz w:val="24"/>
          <w:szCs w:val="24"/>
        </w:rPr>
        <w:t xml:space="preserve"> </w:t>
      </w:r>
      <w:r w:rsidR="00DC28C1" w:rsidRPr="001D524C">
        <w:rPr>
          <w:rFonts w:ascii="Times New Roman" w:hAnsi="Times New Roman"/>
          <w:sz w:val="24"/>
          <w:szCs w:val="24"/>
        </w:rPr>
        <w:t>учет</w:t>
      </w:r>
      <w:r w:rsidR="00DC28C1">
        <w:rPr>
          <w:rFonts w:ascii="Times New Roman" w:hAnsi="Times New Roman"/>
          <w:sz w:val="24"/>
          <w:szCs w:val="24"/>
        </w:rPr>
        <w:t>ом</w:t>
      </w:r>
      <w:r w:rsidR="00DC28C1" w:rsidRPr="001D524C">
        <w:rPr>
          <w:rFonts w:ascii="Times New Roman" w:hAnsi="Times New Roman"/>
          <w:sz w:val="24"/>
          <w:szCs w:val="24"/>
        </w:rPr>
        <w:t xml:space="preserve"> </w:t>
      </w:r>
      <w:r w:rsidRPr="001D524C">
        <w:rPr>
          <w:rFonts w:ascii="Times New Roman" w:hAnsi="Times New Roman"/>
          <w:sz w:val="24"/>
          <w:szCs w:val="24"/>
        </w:rPr>
        <w:t xml:space="preserve">НДС. </w:t>
      </w:r>
    </w:p>
    <w:p w:rsidR="001D524C" w:rsidRPr="001D524C" w:rsidRDefault="001D524C" w:rsidP="001D524C">
      <w:pPr>
        <w:tabs>
          <w:tab w:val="left" w:pos="1425"/>
        </w:tabs>
        <w:suppressAutoHyphens/>
        <w:ind w:right="-1"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>Стоимость Работ – ____________________</w:t>
      </w:r>
      <w:r w:rsidRPr="001D524C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указать величину цифрой и прописью</w:t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 рублей</w:t>
      </w:r>
      <w:r w:rsidR="00DC28C1">
        <w:rPr>
          <w:rFonts w:ascii="Times New Roman" w:eastAsia="Times New Roman" w:hAnsi="Times New Roman"/>
          <w:sz w:val="24"/>
          <w:szCs w:val="24"/>
          <w:lang w:eastAsia="ar-SA"/>
        </w:rPr>
        <w:t xml:space="preserve"> с </w:t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>учет</w:t>
      </w:r>
      <w:r w:rsidR="00DC28C1">
        <w:rPr>
          <w:rFonts w:ascii="Times New Roman" w:eastAsia="Times New Roman" w:hAnsi="Times New Roman"/>
          <w:sz w:val="24"/>
          <w:szCs w:val="24"/>
          <w:lang w:eastAsia="ar-SA"/>
        </w:rPr>
        <w:t>ом</w:t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 xml:space="preserve"> НДС. </w:t>
      </w:r>
    </w:p>
    <w:p w:rsidR="001D524C" w:rsidRPr="001D524C" w:rsidRDefault="001D524C" w:rsidP="001D524C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4.2. Стоимость каждого изделия, указанного в приложении № 1 к Договору, подлежит указанию Поставщиком в товарной или товарно-транспортной накладной либо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>в универсальном передаточном документе в соответствии с правилами оформления соответствующего первичного учетного документа, подлежащего оформлению Поставщиком при реализации Товара Поставщиком Покупателю.</w:t>
      </w:r>
    </w:p>
    <w:p w:rsidR="001D524C" w:rsidRPr="001D524C" w:rsidRDefault="001D524C" w:rsidP="001D524C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4.3. </w:t>
      </w:r>
      <w:r w:rsidR="00BA6681"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Предварительная </w:t>
      </w:r>
      <w:r w:rsidR="00BA6681">
        <w:rPr>
          <w:rFonts w:ascii="Times New Roman" w:hAnsi="Times New Roman"/>
          <w:spacing w:val="-2"/>
          <w:kern w:val="2"/>
          <w:sz w:val="24"/>
          <w:szCs w:val="24"/>
        </w:rPr>
        <w:t>о</w:t>
      </w:r>
      <w:r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плата Товара в размере 100 (сто) процентов от стоимости Товара, указанной в Договоре, </w:t>
      </w:r>
      <w:r w:rsidR="00BA6681" w:rsidRPr="00BA6681">
        <w:rPr>
          <w:rFonts w:ascii="Times New Roman" w:hAnsi="Times New Roman"/>
          <w:spacing w:val="-2"/>
          <w:kern w:val="2"/>
          <w:sz w:val="24"/>
          <w:szCs w:val="24"/>
        </w:rPr>
        <w:t xml:space="preserve">осуществляется Покупателем </w:t>
      </w:r>
      <w:r w:rsidR="005C7F88" w:rsidRPr="005C7F88">
        <w:rPr>
          <w:rFonts w:ascii="Times New Roman" w:hAnsi="Times New Roman"/>
          <w:spacing w:val="-2"/>
          <w:kern w:val="2"/>
          <w:sz w:val="24"/>
          <w:szCs w:val="24"/>
        </w:rPr>
        <w:t>перед уведомлением об отгрузке со склада в Москве</w:t>
      </w:r>
      <w:r w:rsidR="005C7F88"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r w:rsidR="00BA6681"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на основании выставленного Поставщиком Покупателю соответствующего счета </w:t>
      </w:r>
      <w:r w:rsidR="00DC28C1">
        <w:rPr>
          <w:rFonts w:ascii="Times New Roman" w:hAnsi="Times New Roman"/>
          <w:spacing w:val="-2"/>
          <w:kern w:val="2"/>
          <w:sz w:val="24"/>
          <w:szCs w:val="24"/>
        </w:rPr>
        <w:br/>
      </w:r>
      <w:r w:rsidR="00BA6681"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в течение 5 (пяти) банковских дней </w:t>
      </w:r>
      <w:proofErr w:type="gramStart"/>
      <w:r w:rsidR="00BA6681" w:rsidRPr="001D524C">
        <w:rPr>
          <w:rFonts w:ascii="Times New Roman" w:hAnsi="Times New Roman"/>
          <w:spacing w:val="-2"/>
          <w:kern w:val="2"/>
          <w:sz w:val="24"/>
          <w:szCs w:val="24"/>
        </w:rPr>
        <w:t>с даты</w:t>
      </w:r>
      <w:proofErr w:type="gramEnd"/>
      <w:r w:rsidR="00BA6681"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 его получения</w:t>
      </w:r>
      <w:r w:rsidRPr="001D524C">
        <w:rPr>
          <w:rFonts w:ascii="Times New Roman" w:hAnsi="Times New Roman"/>
          <w:spacing w:val="-2"/>
          <w:kern w:val="2"/>
          <w:sz w:val="24"/>
          <w:szCs w:val="24"/>
        </w:rPr>
        <w:t>.</w:t>
      </w:r>
    </w:p>
    <w:p w:rsidR="001D524C" w:rsidRPr="001D524C" w:rsidRDefault="001D524C" w:rsidP="001D524C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4.4. Предварительная оплата Работ в размере 50 (пятидесяти) процентов от стоимости Работ, указанной в Договоре, осуществляется Покупателем на основании выставленного Поставщиком Покупателю соответствующего счета в течение 5 (пяти) банковских дней </w:t>
      </w:r>
      <w:proofErr w:type="gramStart"/>
      <w:r w:rsidRPr="001D524C">
        <w:rPr>
          <w:rFonts w:ascii="Times New Roman" w:hAnsi="Times New Roman"/>
          <w:spacing w:val="-2"/>
          <w:kern w:val="2"/>
          <w:sz w:val="24"/>
          <w:szCs w:val="24"/>
        </w:rPr>
        <w:t>с даты</w:t>
      </w:r>
      <w:proofErr w:type="gramEnd"/>
      <w:r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 его получения при условии поставки Товара. </w:t>
      </w:r>
    </w:p>
    <w:p w:rsidR="001D524C" w:rsidRPr="001D524C" w:rsidRDefault="001D524C" w:rsidP="001D524C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4.5. Окончательная оплата Работ производится Покупателем по окончании выполнения </w:t>
      </w:r>
      <w:proofErr w:type="gramStart"/>
      <w:r w:rsidRPr="001D524C">
        <w:rPr>
          <w:rFonts w:ascii="Times New Roman" w:hAnsi="Times New Roman"/>
          <w:spacing w:val="-2"/>
          <w:kern w:val="2"/>
          <w:sz w:val="24"/>
          <w:szCs w:val="24"/>
        </w:rPr>
        <w:t>Работ</w:t>
      </w:r>
      <w:proofErr w:type="gramEnd"/>
      <w:r w:rsidRPr="001D524C">
        <w:rPr>
          <w:rFonts w:ascii="Times New Roman" w:hAnsi="Times New Roman"/>
          <w:spacing w:val="-2"/>
          <w:kern w:val="2"/>
          <w:sz w:val="24"/>
          <w:szCs w:val="24"/>
        </w:rPr>
        <w:t xml:space="preserve"> на основании выставленного Поставщиком Покупателю соответствующего счета в течение 5 (пяти) банковских дней с даты его получения в полном размере при условии подписания Сторонами акта выполненных работ.</w:t>
      </w:r>
    </w:p>
    <w:p w:rsidR="001D524C" w:rsidRPr="001D524C" w:rsidRDefault="001D524C" w:rsidP="001D524C">
      <w:pPr>
        <w:tabs>
          <w:tab w:val="left" w:pos="0"/>
        </w:tabs>
        <w:suppressAutoHyphens/>
        <w:ind w:right="-1" w:firstLine="680"/>
        <w:jc w:val="both"/>
        <w:rPr>
          <w:rFonts w:ascii="Times New Roman" w:hAnsi="Times New Roman"/>
          <w:spacing w:val="-2"/>
          <w:kern w:val="1"/>
          <w:sz w:val="16"/>
          <w:szCs w:val="16"/>
        </w:rPr>
      </w:pP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b/>
          <w:sz w:val="24"/>
          <w:szCs w:val="24"/>
          <w:lang w:eastAsia="ar-SA"/>
        </w:rPr>
        <w:t>5. Порядок приемки Товара по количеству и качеству и результатов Работ</w:t>
      </w:r>
    </w:p>
    <w:p w:rsidR="001D524C" w:rsidRPr="001D524C" w:rsidRDefault="001D524C" w:rsidP="001D524C">
      <w:pPr>
        <w:tabs>
          <w:tab w:val="left" w:pos="10348"/>
        </w:tabs>
        <w:suppressAutoHyphens/>
        <w:ind w:right="-1" w:firstLine="708"/>
        <w:jc w:val="both"/>
        <w:rPr>
          <w:rFonts w:ascii="Times New Roman" w:hAnsi="Times New Roman"/>
          <w:kern w:val="1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5.1. Приемка Товара по количеству и качеству осуществляется в порядке и сроки, предусмотренные законодательством Российской Федерации</w:t>
      </w:r>
      <w:r w:rsidRPr="001D524C">
        <w:rPr>
          <w:rFonts w:ascii="Times New Roman" w:hAnsi="Times New Roman"/>
          <w:kern w:val="1"/>
          <w:sz w:val="24"/>
          <w:szCs w:val="24"/>
        </w:rPr>
        <w:t>.</w:t>
      </w:r>
    </w:p>
    <w:p w:rsidR="001D524C" w:rsidRPr="001D524C" w:rsidRDefault="001D524C" w:rsidP="001D524C">
      <w:pPr>
        <w:suppressAutoHyphens/>
        <w:ind w:right="-1" w:firstLine="719"/>
        <w:jc w:val="both"/>
        <w:rPr>
          <w:rFonts w:ascii="Times New Roman" w:hAnsi="Times New Roman"/>
          <w:kern w:val="1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5.2. П</w:t>
      </w:r>
      <w:r w:rsidRPr="001D524C">
        <w:rPr>
          <w:rFonts w:ascii="Times New Roman" w:hAnsi="Times New Roman"/>
          <w:kern w:val="1"/>
          <w:sz w:val="24"/>
          <w:szCs w:val="24"/>
        </w:rPr>
        <w:t xml:space="preserve">редставители Покупателя и Поставщика, уполномоченные провести процедуру передачи-приемки Товара, в день доставки Товара в помещение, указанное в пункте 2.2 Договора, проверяют в том помещении фактическое количество товарных мест (ящиков, коробок или иной тары, именуемой далее «упаковкой»), а также проверяют целостность упаковок с Товаром, затем вскрывает каждую </w:t>
      </w:r>
      <w:proofErr w:type="gramStart"/>
      <w:r w:rsidRPr="001D524C">
        <w:rPr>
          <w:rFonts w:ascii="Times New Roman" w:hAnsi="Times New Roman"/>
          <w:kern w:val="1"/>
          <w:sz w:val="24"/>
          <w:szCs w:val="24"/>
        </w:rPr>
        <w:t>упаковку</w:t>
      </w:r>
      <w:proofErr w:type="gramEnd"/>
      <w:r w:rsidRPr="001D524C">
        <w:rPr>
          <w:rFonts w:ascii="Times New Roman" w:hAnsi="Times New Roman"/>
          <w:kern w:val="1"/>
          <w:sz w:val="24"/>
          <w:szCs w:val="24"/>
        </w:rPr>
        <w:t xml:space="preserve"> и проверяют количество и комплектность изделий, находящихся внутри каждой вскрытой ими упаковки. Фактическое количество изделий подлежит сверке с данными о них, указанными в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товарной или в товарно-транспортной накладной или универсальном передаточном документе, а также в иной</w:t>
      </w:r>
      <w:r w:rsidRPr="001D524C">
        <w:rPr>
          <w:rFonts w:ascii="Times New Roman" w:hAnsi="Times New Roman"/>
          <w:kern w:val="1"/>
          <w:sz w:val="24"/>
          <w:szCs w:val="24"/>
        </w:rPr>
        <w:t xml:space="preserve"> документации на Товар, предоставляемой Поставщиком Покупателю в соответствии с пунктами 2.5 и 2.6 Договора.</w:t>
      </w:r>
    </w:p>
    <w:p w:rsidR="001D524C" w:rsidRPr="001D524C" w:rsidRDefault="001D524C" w:rsidP="001D524C">
      <w:pPr>
        <w:suppressAutoHyphens/>
        <w:ind w:right="-1" w:firstLine="719"/>
        <w:jc w:val="both"/>
        <w:rPr>
          <w:rFonts w:ascii="Times New Roman" w:hAnsi="Times New Roman"/>
          <w:kern w:val="1"/>
          <w:sz w:val="24"/>
          <w:szCs w:val="24"/>
        </w:rPr>
      </w:pPr>
      <w:r w:rsidRPr="001D524C">
        <w:rPr>
          <w:rFonts w:ascii="Times New Roman" w:hAnsi="Times New Roman"/>
          <w:kern w:val="1"/>
          <w:sz w:val="24"/>
          <w:szCs w:val="24"/>
        </w:rPr>
        <w:t>5.3. Если при приемке Товара в порядке, установленном в пункте 5.2 Договора, обнаружены повреждения тары (упаковки), несоответствие фактического количества или комплектности изделий, наличие на них признаков коррозии или иных повреждений, такие недостатки фиксируется Сторонами в акте приема-передачи Товара с недостатками.</w:t>
      </w:r>
    </w:p>
    <w:p w:rsidR="001D524C" w:rsidRPr="001D524C" w:rsidRDefault="001D524C" w:rsidP="001D524C">
      <w:pPr>
        <w:suppressAutoHyphens/>
        <w:ind w:right="-1" w:firstLine="719"/>
        <w:jc w:val="both"/>
        <w:rPr>
          <w:rFonts w:ascii="Times New Roman" w:hAnsi="Times New Roman"/>
          <w:kern w:val="1"/>
          <w:sz w:val="24"/>
          <w:szCs w:val="24"/>
        </w:rPr>
      </w:pPr>
      <w:r w:rsidRPr="001D524C">
        <w:rPr>
          <w:rFonts w:ascii="Times New Roman" w:hAnsi="Times New Roman"/>
          <w:kern w:val="1"/>
          <w:sz w:val="24"/>
          <w:szCs w:val="24"/>
        </w:rPr>
        <w:t>5.4. Поставщик обязан по требованию Покупателя в течение 1 (одного) месяца с момента обнаружения недостатков Товара при приемке Товара безвозмездно произвести замену Товара, не соответствующего условиям Договора, на Товар, отвечающий таким требованиям.</w:t>
      </w:r>
    </w:p>
    <w:p w:rsidR="001D524C" w:rsidRPr="001D524C" w:rsidRDefault="001D524C" w:rsidP="001D524C">
      <w:pPr>
        <w:tabs>
          <w:tab w:val="left" w:pos="14040"/>
        </w:tabs>
        <w:suppressAutoHyphens/>
        <w:ind w:right="-1" w:firstLine="703"/>
        <w:jc w:val="both"/>
        <w:rPr>
          <w:rFonts w:ascii="Times New Roman" w:hAnsi="Times New Roman"/>
          <w:kern w:val="1"/>
          <w:sz w:val="24"/>
          <w:szCs w:val="24"/>
        </w:rPr>
      </w:pPr>
      <w:r w:rsidRPr="001D524C">
        <w:rPr>
          <w:rFonts w:ascii="Times New Roman" w:hAnsi="Times New Roman"/>
          <w:kern w:val="1"/>
          <w:sz w:val="24"/>
          <w:szCs w:val="24"/>
        </w:rPr>
        <w:t>5.5. Покупатель имеет право в соответствии со статьей 450.1 Гражданского кодекса Российской Федерации отказаться от исполнения Договора, если Поставщик задержит более чем на 1 (один) месяц передачу Покупателю Товара, соответствующего условиям Договора.</w:t>
      </w:r>
    </w:p>
    <w:p w:rsidR="001D524C" w:rsidRPr="001D524C" w:rsidRDefault="001D524C" w:rsidP="001D524C">
      <w:pPr>
        <w:tabs>
          <w:tab w:val="left" w:pos="14040"/>
        </w:tabs>
        <w:suppressAutoHyphens/>
        <w:ind w:right="-1" w:firstLine="703"/>
        <w:jc w:val="both"/>
        <w:rPr>
          <w:rFonts w:ascii="Times New Roman" w:hAnsi="Times New Roman"/>
          <w:kern w:val="1"/>
          <w:sz w:val="24"/>
          <w:szCs w:val="24"/>
        </w:rPr>
      </w:pPr>
      <w:r w:rsidRPr="001D524C">
        <w:rPr>
          <w:rFonts w:ascii="Times New Roman" w:hAnsi="Times New Roman"/>
          <w:kern w:val="1"/>
          <w:sz w:val="24"/>
          <w:szCs w:val="24"/>
        </w:rPr>
        <w:t xml:space="preserve">5.6. Поставщик в течение 5 (пяти) рабочих дней после окончания выполнения Работ </w:t>
      </w:r>
      <w:r w:rsidR="00DC28C1">
        <w:rPr>
          <w:rFonts w:ascii="Times New Roman" w:hAnsi="Times New Roman"/>
          <w:kern w:val="1"/>
          <w:sz w:val="24"/>
          <w:szCs w:val="24"/>
        </w:rPr>
        <w:br/>
      </w:r>
      <w:r w:rsidRPr="001D524C">
        <w:rPr>
          <w:rFonts w:ascii="Times New Roman" w:hAnsi="Times New Roman"/>
          <w:kern w:val="1"/>
          <w:sz w:val="24"/>
          <w:szCs w:val="24"/>
        </w:rPr>
        <w:t>в соответствии с приложением № 2 к Договору передает Покупателю акт выполненных работ (в 2 (двух) экземплярах).</w:t>
      </w:r>
    </w:p>
    <w:p w:rsidR="001D524C" w:rsidRPr="001D524C" w:rsidRDefault="001D524C" w:rsidP="001D524C">
      <w:pPr>
        <w:tabs>
          <w:tab w:val="left" w:pos="14040"/>
        </w:tabs>
        <w:suppressAutoHyphens/>
        <w:ind w:right="-1" w:firstLine="703"/>
        <w:jc w:val="both"/>
        <w:rPr>
          <w:rFonts w:ascii="Times New Roman" w:hAnsi="Times New Roman"/>
          <w:kern w:val="1"/>
          <w:sz w:val="24"/>
          <w:szCs w:val="24"/>
        </w:rPr>
      </w:pPr>
      <w:r w:rsidRPr="001D524C">
        <w:rPr>
          <w:rFonts w:ascii="Times New Roman" w:hAnsi="Times New Roman"/>
          <w:kern w:val="1"/>
          <w:sz w:val="24"/>
          <w:szCs w:val="24"/>
        </w:rPr>
        <w:lastRenderedPageBreak/>
        <w:t>5.7. В течение 5 (пяти) рабочих дней после получения Покупателем от Поставщика акта выполненных работ Покупатель обязан подписать и передать подписанный со своей стороны 1 (один) экземпляр акта выполненных работ Поставщику или в тот же срок направить мотивированный отказ от подписания акта выполненных работ.</w:t>
      </w:r>
    </w:p>
    <w:p w:rsidR="001D524C" w:rsidRPr="001D524C" w:rsidRDefault="001D524C" w:rsidP="001D524C">
      <w:pPr>
        <w:tabs>
          <w:tab w:val="left" w:pos="14040"/>
        </w:tabs>
        <w:suppressAutoHyphens/>
        <w:ind w:right="-1" w:firstLine="703"/>
        <w:jc w:val="both"/>
        <w:rPr>
          <w:rFonts w:ascii="Times New Roman" w:hAnsi="Times New Roman"/>
          <w:kern w:val="1"/>
          <w:sz w:val="24"/>
          <w:szCs w:val="24"/>
        </w:rPr>
      </w:pPr>
      <w:r w:rsidRPr="001D524C">
        <w:rPr>
          <w:rFonts w:ascii="Times New Roman" w:hAnsi="Times New Roman"/>
          <w:kern w:val="1"/>
          <w:sz w:val="24"/>
          <w:szCs w:val="24"/>
        </w:rPr>
        <w:t xml:space="preserve">5.8. Работы по Договору считаются выполненными надлежащим образом </w:t>
      </w:r>
      <w:r w:rsidR="00DC28C1">
        <w:rPr>
          <w:rFonts w:ascii="Times New Roman" w:hAnsi="Times New Roman"/>
          <w:kern w:val="1"/>
          <w:sz w:val="24"/>
          <w:szCs w:val="24"/>
        </w:rPr>
        <w:br/>
      </w:r>
      <w:r w:rsidRPr="001D524C">
        <w:rPr>
          <w:rFonts w:ascii="Times New Roman" w:hAnsi="Times New Roman"/>
          <w:kern w:val="1"/>
          <w:sz w:val="24"/>
          <w:szCs w:val="24"/>
        </w:rPr>
        <w:t>и принятыми Покупателем в полном объеме с момента подписания Сторонами акта выполненных работ. В случае непредоставления Покупателем в срок, указанный в пункте 5.7 Договора, подписанного со своей стороны акта выполненных работ или мотивированного отказа от подписания акта выполненных работ, Работы, выполненные Поставщиком, считаются выполненными надлежащим образом и принятыми Покупателем.</w:t>
      </w: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hAnsi="Times New Roman"/>
          <w:sz w:val="16"/>
          <w:szCs w:val="16"/>
        </w:rPr>
      </w:pP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D524C">
        <w:rPr>
          <w:rFonts w:ascii="Times New Roman" w:hAnsi="Times New Roman"/>
          <w:b/>
          <w:sz w:val="24"/>
          <w:szCs w:val="24"/>
        </w:rPr>
        <w:t>6. Гарантии качества</w:t>
      </w:r>
    </w:p>
    <w:p w:rsidR="001D524C" w:rsidRPr="001D524C" w:rsidRDefault="001D524C" w:rsidP="001D524C">
      <w:pPr>
        <w:tabs>
          <w:tab w:val="left" w:pos="1418"/>
        </w:tabs>
        <w:suppressAutoHyphens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 xml:space="preserve">6.1. Поставщик гарантирует качество поставляемого им Товара, т.е. возможность использования его по назначению, а также надлежащую работоспособность Товара </w:t>
      </w:r>
      <w:r w:rsidR="00DC28C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>и сохранение всех его технических свойств (характеристик, параметров и т.п.) в течение срока, установленного производителем Товара, с момента передачи Товара Покупателю, при условии соблюдения Покупателем правил хранения, монтажа и эксплуатации Товара.</w:t>
      </w:r>
    </w:p>
    <w:p w:rsidR="001D524C" w:rsidRPr="001D524C" w:rsidRDefault="001D524C" w:rsidP="001D524C">
      <w:pPr>
        <w:tabs>
          <w:tab w:val="left" w:pos="1418"/>
        </w:tabs>
        <w:suppressAutoHyphens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 xml:space="preserve">6.2. Поставщик обязуется поставить Товар, имеющий гарантию производителя Товара, действующую на территории Российской Федерации, в течение срока, установленного </w:t>
      </w:r>
      <w:r w:rsidR="00DC28C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>в приложении № 1 к Договору.</w:t>
      </w:r>
    </w:p>
    <w:p w:rsidR="001D524C" w:rsidRPr="001D524C" w:rsidRDefault="001D524C" w:rsidP="001D524C">
      <w:pPr>
        <w:tabs>
          <w:tab w:val="left" w:pos="1418"/>
        </w:tabs>
        <w:suppressAutoHyphens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>6.3. Поставщик гарантирует, что он обладает необходимыми для выполнения Работ действующими лицензиями и разрешениями, а также партнерским статусом производителя поставляемого оборудования.</w:t>
      </w:r>
    </w:p>
    <w:p w:rsidR="001D524C" w:rsidRPr="001D524C" w:rsidRDefault="001D524C" w:rsidP="001D524C">
      <w:pPr>
        <w:tabs>
          <w:tab w:val="left" w:pos="1418"/>
        </w:tabs>
        <w:suppressAutoHyphens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>6.4.</w:t>
      </w:r>
      <w:r w:rsidRPr="001D524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Поставщик гарантирует, что специалисты, направляемые Поставщиком для выполнения Работ, обладают необходимыми для выполнения Работ знаниями, квалификацией</w:t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C28C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D524C">
        <w:rPr>
          <w:rFonts w:ascii="Times New Roman" w:eastAsia="Times New Roman" w:hAnsi="Times New Roman"/>
          <w:sz w:val="24"/>
          <w:szCs w:val="24"/>
          <w:lang w:eastAsia="ar-SA"/>
        </w:rPr>
        <w:t>и допусками.</w:t>
      </w:r>
    </w:p>
    <w:p w:rsidR="001D524C" w:rsidRPr="001D524C" w:rsidRDefault="001D524C" w:rsidP="001D524C">
      <w:pPr>
        <w:tabs>
          <w:tab w:val="left" w:pos="0"/>
        </w:tabs>
        <w:suppressAutoHyphens/>
        <w:ind w:right="-1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D524C" w:rsidRPr="001D524C" w:rsidRDefault="001D524C" w:rsidP="001D524C">
      <w:pPr>
        <w:keepNext/>
        <w:tabs>
          <w:tab w:val="left" w:pos="0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b/>
          <w:sz w:val="24"/>
          <w:szCs w:val="24"/>
          <w:lang w:eastAsia="ar-SA"/>
        </w:rPr>
        <w:t>7. Ответственность Сторон</w:t>
      </w:r>
    </w:p>
    <w:p w:rsidR="001D524C" w:rsidRPr="001D524C" w:rsidRDefault="001D524C" w:rsidP="001D524C">
      <w:pPr>
        <w:suppressAutoHyphens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7.1. За неисполнение или ненадлежащее исполнение обязательств, возникших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>из Договора, Стороны несут ответственность в соответствии с законодательством Российской Федерации.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1D524C">
        <w:rPr>
          <w:rFonts w:ascii="Times New Roman" w:hAnsi="Times New Roman"/>
          <w:sz w:val="24"/>
          <w:szCs w:val="24"/>
        </w:rPr>
        <w:t>В случае просрочки поставки Товара, в том числе в случае передачи Поставщиком Покупателю Товара, не соответствующего условиям Договора, или просрочки по срокам выполнения Работ, Поставщик обязан в течение 5 (пяти) дней с момента получения соответствующего письменного требования (претензии) Покупателя уплатить Покупателю неустойку, исчисляемую по ставке 0,05 % (пять сотых процента) от цены Товара, поставка которого просрочена, или Работ, которые не были</w:t>
      </w:r>
      <w:proofErr w:type="gramEnd"/>
      <w:r w:rsidRPr="001D524C">
        <w:rPr>
          <w:rFonts w:ascii="Times New Roman" w:hAnsi="Times New Roman"/>
          <w:sz w:val="24"/>
          <w:szCs w:val="24"/>
        </w:rPr>
        <w:t xml:space="preserve"> выполнены в определенный Договором срок, за каждый день просрочки поставки Товара или выполнения Работ соответственно.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1D524C">
        <w:rPr>
          <w:rFonts w:ascii="Times New Roman" w:hAnsi="Times New Roman"/>
          <w:sz w:val="24"/>
          <w:szCs w:val="24"/>
        </w:rPr>
        <w:t xml:space="preserve">В случае просрочки оплаты Покупателем Товара, переданного ему Поставщиком во исполнение Договора, или выполненных Поставщиком Работ, Покупатель обязан в течение 5 (пяти) дней с момента получения соответствующего письменного требования (претензии) от Поставщика уплатить Поставщику неустойку, исчисляемую по ставке 0,05 % (пять сотых процента) от той части цены Товара или Работ, уплата которой просрочена, за каждый день просрочки ее уплаты. </w:t>
      </w:r>
      <w:proofErr w:type="gramEnd"/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7.4. </w:t>
      </w:r>
      <w:proofErr w:type="gramStart"/>
      <w:r w:rsidRPr="001D524C">
        <w:rPr>
          <w:rFonts w:ascii="Times New Roman" w:hAnsi="Times New Roman"/>
          <w:sz w:val="24"/>
          <w:szCs w:val="24"/>
        </w:rPr>
        <w:t>Сторона, не исполнившая или ненадлежащим образом исполнившая свои обязательства, возникшие из Договора, может быть освобождена от ответственности за это, если она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обстоятельств, которыми могут быть признаны стихийные явления природы, аварии природного и техногенного характера, акты органов государственной власти и органов местного самоуправления, а</w:t>
      </w:r>
      <w:proofErr w:type="gramEnd"/>
      <w:r w:rsidRPr="001D524C">
        <w:rPr>
          <w:rFonts w:ascii="Times New Roman" w:hAnsi="Times New Roman"/>
          <w:sz w:val="24"/>
          <w:szCs w:val="24"/>
        </w:rPr>
        <w:t xml:space="preserve"> также другие обстоятельства, не зависящие от воли Сторон, если 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силы.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lastRenderedPageBreak/>
        <w:t xml:space="preserve">7.5. </w:t>
      </w:r>
      <w:proofErr w:type="gramStart"/>
      <w:r w:rsidRPr="001D524C">
        <w:rPr>
          <w:rFonts w:ascii="Times New Roman" w:hAnsi="Times New Roman"/>
          <w:sz w:val="24"/>
          <w:szCs w:val="24"/>
        </w:rPr>
        <w:t>Сторона, исполнению обязательств которой будет препятствовать обстоятельство непреодолимой силы, обязана в течение 3 (трех) рабочих дней с того момента, когда ей стало известно или должно было стать известно о возникновении обстоятельства непреодолимой силы, письменно уведомить об этом другую Сторону и в разумный срок подтвердить относимыми и допустимыми документами факты, указанные в таком уведомлении.</w:t>
      </w:r>
      <w:proofErr w:type="gramEnd"/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7.6. Несвоевременное уведомление о наступлении обстоятельств непреодолимой силы или непредставление в разумный срок относимых и допустимых документов, подтверждающих указанные обстоятельства, лишает Сторону права ссылаться на такие обстоятельства как на основани</w:t>
      </w:r>
      <w:proofErr w:type="gramStart"/>
      <w:r w:rsidRPr="001D524C">
        <w:rPr>
          <w:rFonts w:ascii="Times New Roman" w:hAnsi="Times New Roman"/>
          <w:sz w:val="24"/>
          <w:szCs w:val="24"/>
        </w:rPr>
        <w:t>е</w:t>
      </w:r>
      <w:proofErr w:type="gramEnd"/>
      <w:r w:rsidRPr="001D524C">
        <w:rPr>
          <w:rFonts w:ascii="Times New Roman" w:hAnsi="Times New Roman"/>
          <w:sz w:val="24"/>
          <w:szCs w:val="24"/>
        </w:rPr>
        <w:t xml:space="preserve"> для освобождения ее от ответственности за неисполнение или ненадлежащее исполнение обязательств, возникших из Договора.</w:t>
      </w: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hAnsi="Times New Roman"/>
          <w:sz w:val="16"/>
          <w:szCs w:val="16"/>
        </w:rPr>
      </w:pPr>
    </w:p>
    <w:p w:rsidR="001D524C" w:rsidRPr="001D524C" w:rsidRDefault="001D524C" w:rsidP="001D524C">
      <w:pPr>
        <w:suppressAutoHyphens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D524C">
        <w:rPr>
          <w:rFonts w:ascii="Times New Roman" w:hAnsi="Times New Roman"/>
          <w:b/>
          <w:sz w:val="24"/>
          <w:szCs w:val="24"/>
        </w:rPr>
        <w:t>8. Порядок урегулирования возможных разногласий</w:t>
      </w:r>
    </w:p>
    <w:p w:rsidR="001D524C" w:rsidRPr="001D524C" w:rsidRDefault="001D524C" w:rsidP="001D524C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8.1. Все разногласия и споры, которые могут возникнуть между Сторонами при исполнении Договора или в связи с ним, Стороны должны стремиться урегулировать путем переговоров и направления соответствующих письменных претензий.</w:t>
      </w:r>
    </w:p>
    <w:p w:rsidR="001D524C" w:rsidRPr="001D524C" w:rsidRDefault="001D524C" w:rsidP="001D524C">
      <w:pPr>
        <w:suppressAutoHyphens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8.2. Все претензии, связанные с Договором, должны быть аргументированными (обоснованными) и должны направляться по адресу местонахождения Стороны-адресата, указанному в Договоре, если после заключения Договора Сторона не уведомит в письменном виде другую Сторону об изменении адреса, указанного в Договоре.</w:t>
      </w:r>
    </w:p>
    <w:p w:rsidR="001D524C" w:rsidRPr="001D524C" w:rsidRDefault="001D524C" w:rsidP="001D524C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8.3. Сторона, получившая претензию, обязана рассмотреть ее и направить Стороне,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 xml:space="preserve">от которой получена претензия, аргументированный ответ на претензию в течение </w:t>
      </w:r>
      <w:r w:rsidRPr="001D524C">
        <w:rPr>
          <w:rFonts w:ascii="Times New Roman" w:hAnsi="Times New Roman"/>
          <w:sz w:val="24"/>
          <w:szCs w:val="24"/>
        </w:rPr>
        <w:br/>
        <w:t>15 (пятнадцати) календарных дней, исчисляемых со следующего дня после даты получения претензии.</w:t>
      </w:r>
    </w:p>
    <w:p w:rsidR="001D524C" w:rsidRPr="001D524C" w:rsidRDefault="001D524C" w:rsidP="001D524C">
      <w:pPr>
        <w:tabs>
          <w:tab w:val="left" w:pos="1596"/>
        </w:tabs>
        <w:suppressAutoHyphens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8.4. Если разногласия (споры), возникшие при исполнении Договора или в связи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>с ним, не будут урегулированы Сторонами в претензионном порядке, предусмотренном Договором, такие споры подлежат разрешению Арбитражным судом г. Москвы.</w:t>
      </w:r>
    </w:p>
    <w:p w:rsidR="001D524C" w:rsidRPr="001D524C" w:rsidRDefault="001D524C" w:rsidP="001D524C">
      <w:pPr>
        <w:suppressAutoHyphens/>
        <w:jc w:val="center"/>
        <w:rPr>
          <w:rFonts w:ascii="Times New Roman" w:hAnsi="Times New Roman"/>
          <w:sz w:val="16"/>
          <w:szCs w:val="16"/>
        </w:rPr>
      </w:pPr>
    </w:p>
    <w:p w:rsidR="001D524C" w:rsidRPr="001D524C" w:rsidRDefault="001D524C" w:rsidP="001D524C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D524C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1D524C" w:rsidRPr="001D524C" w:rsidRDefault="001D524C" w:rsidP="001D524C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9.1. Договор вступает в силу с момента его заключения и действует до момента полного исполнения Сторонами обязательств по нему. </w:t>
      </w:r>
    </w:p>
    <w:p w:rsidR="001D524C" w:rsidRPr="001D524C" w:rsidRDefault="001D524C" w:rsidP="001D524C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9.2. Отношения Сторон, не урегулированные Договором, регулируются нормами права Российской Федерации, применимыми к таким отношениям Сторон.</w:t>
      </w:r>
    </w:p>
    <w:p w:rsidR="001D524C" w:rsidRPr="001D524C" w:rsidRDefault="001D524C" w:rsidP="001D524C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9.3. Договор может быть изменен или расторгнут по соглашению Сторон, которое должно быть заключено в той же письменной форме, что и Договор, если иное </w:t>
      </w:r>
      <w:r w:rsidR="00DC28C1">
        <w:rPr>
          <w:rFonts w:ascii="Times New Roman" w:hAnsi="Times New Roman"/>
          <w:sz w:val="24"/>
          <w:szCs w:val="24"/>
        </w:rPr>
        <w:br/>
      </w:r>
      <w:r w:rsidRPr="001D524C">
        <w:rPr>
          <w:rFonts w:ascii="Times New Roman" w:hAnsi="Times New Roman"/>
          <w:sz w:val="24"/>
          <w:szCs w:val="24"/>
        </w:rPr>
        <w:t>не предусмотрено Договором.</w:t>
      </w:r>
    </w:p>
    <w:p w:rsidR="001D524C" w:rsidRPr="001D524C" w:rsidRDefault="001D524C" w:rsidP="001D524C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9.4. Все приложения к Договору являются его неотъемлемой частью.</w:t>
      </w:r>
    </w:p>
    <w:p w:rsidR="001D524C" w:rsidRPr="001D524C" w:rsidRDefault="001D524C" w:rsidP="001D524C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9.5. Договор составлен в 2 (двух) экземплярах, имеющих одинаковую юридическую силу, по 1 (одному) экземпляру для каждой из Сторон.</w:t>
      </w:r>
    </w:p>
    <w:p w:rsidR="001D524C" w:rsidRPr="001D524C" w:rsidRDefault="001D524C" w:rsidP="001D524C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eastAsia="MS Mincho" w:hAnsi="Times New Roman"/>
          <w:sz w:val="24"/>
          <w:szCs w:val="24"/>
        </w:rPr>
        <w:t>9.6. В случае изменения сведений о Стороне, указанных в разделе 10 Договора, Сторона, сведения о которой изменены, обязана письменно уведомить об этом другую Сторону в течение 3 (трех) дней после изменения указанных сведений</w:t>
      </w:r>
      <w:r w:rsidRPr="001D524C">
        <w:rPr>
          <w:rFonts w:ascii="Times New Roman" w:hAnsi="Times New Roman"/>
          <w:sz w:val="24"/>
          <w:szCs w:val="24"/>
        </w:rPr>
        <w:t>.</w:t>
      </w:r>
    </w:p>
    <w:p w:rsidR="001D524C" w:rsidRPr="001D524C" w:rsidRDefault="001D524C" w:rsidP="001D524C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 xml:space="preserve">9.7. Все извещения, уведомления, сообщения и иные обращения, подлежащие направлению во исполнение Договора или в связи с ним, должны направляться в письменной форме по указанному в Договоре адресу места нахождения Стороны, являющейся адресатом. </w:t>
      </w:r>
    </w:p>
    <w:p w:rsidR="001D524C" w:rsidRPr="001D524C" w:rsidRDefault="001D524C" w:rsidP="001D524C">
      <w:pPr>
        <w:suppressAutoHyphens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D524C" w:rsidRPr="001D524C" w:rsidRDefault="001D524C" w:rsidP="001D524C">
      <w:pPr>
        <w:tabs>
          <w:tab w:val="left" w:pos="0"/>
        </w:tabs>
        <w:suppressAutoHyphen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10. Сведения о Сторонах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1D524C" w:rsidRPr="001D524C" w:rsidTr="001D524C">
        <w:tc>
          <w:tcPr>
            <w:tcW w:w="4928" w:type="dxa"/>
            <w:shd w:val="clear" w:color="auto" w:fill="auto"/>
          </w:tcPr>
          <w:p w:rsidR="001D524C" w:rsidRPr="001D524C" w:rsidRDefault="001D524C" w:rsidP="001D524C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24C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C">
              <w:rPr>
                <w:rFonts w:ascii="Times New Roman" w:hAnsi="Times New Roman"/>
                <w:b/>
                <w:sz w:val="24"/>
                <w:szCs w:val="24"/>
              </w:rPr>
              <w:t>Евразийская патентная организация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C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1D524C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24C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1D524C">
              <w:rPr>
                <w:rFonts w:ascii="Times New Roman" w:hAnsi="Times New Roman"/>
                <w:sz w:val="24"/>
                <w:szCs w:val="24"/>
              </w:rPr>
              <w:t>/с 40807810400010493672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D524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1D524C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1D524C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1D524C" w:rsidRPr="001D524C" w:rsidRDefault="001D524C" w:rsidP="001D524C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Pr="00BA6681">
              <w:rPr>
                <w:rFonts w:ascii="Times New Roman" w:hAnsi="Times New Roman"/>
                <w:kern w:val="1"/>
                <w:sz w:val="24"/>
                <w:szCs w:val="24"/>
              </w:rPr>
              <w:t>: info@eapo.org</w:t>
            </w:r>
          </w:p>
        </w:tc>
        <w:tc>
          <w:tcPr>
            <w:tcW w:w="426" w:type="dxa"/>
            <w:shd w:val="clear" w:color="auto" w:fill="auto"/>
          </w:tcPr>
          <w:p w:rsidR="001D524C" w:rsidRPr="001D524C" w:rsidRDefault="001D524C" w:rsidP="001D524C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1D524C" w:rsidRPr="001D524C" w:rsidRDefault="001D524C" w:rsidP="001D52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</w:tbl>
    <w:p w:rsidR="001D524C" w:rsidRPr="001D524C" w:rsidRDefault="001D524C" w:rsidP="001D524C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1D524C" w:rsidRPr="001D524C" w:rsidRDefault="001D524C" w:rsidP="001D524C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1D524C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1D524C" w:rsidRPr="001D524C" w:rsidTr="001D524C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32297" w:rsidRDefault="00532297" w:rsidP="00532297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532297" w:rsidRPr="001D524C" w:rsidRDefault="00532297" w:rsidP="00532297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Покупателя</w:t>
            </w:r>
          </w:p>
          <w:p w:rsidR="001D524C" w:rsidRDefault="001D524C" w:rsidP="001D524C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D524C" w:rsidRPr="001D524C" w:rsidRDefault="001D524C" w:rsidP="001D524C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D524C" w:rsidRPr="001D524C" w:rsidRDefault="001D524C" w:rsidP="001D524C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1D524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_________ </w:t>
            </w:r>
            <w:r w:rsidR="00532297"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="00532297" w:rsidRPr="001D524C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="00532297"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1D524C" w:rsidRPr="001D524C" w:rsidRDefault="001D524C" w:rsidP="001D524C">
            <w:pPr>
              <w:suppressAutoHyphens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1D524C" w:rsidRPr="001D524C" w:rsidRDefault="001D524C" w:rsidP="001D524C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524C" w:rsidRPr="001D524C" w:rsidRDefault="001D524C" w:rsidP="001D524C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Поставщика</w:t>
            </w:r>
          </w:p>
          <w:p w:rsidR="001D524C" w:rsidRDefault="001D524C" w:rsidP="001D524C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32297" w:rsidRDefault="00532297" w:rsidP="001D524C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D524C" w:rsidRPr="001D524C" w:rsidRDefault="001D524C" w:rsidP="001D524C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1D524C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1D524C" w:rsidRPr="001D524C" w:rsidRDefault="001D524C" w:rsidP="001D524C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</w:tc>
      </w:tr>
    </w:tbl>
    <w:p w:rsidR="001D524C" w:rsidRPr="001D524C" w:rsidRDefault="001D524C" w:rsidP="001D524C">
      <w:pPr>
        <w:pageBreakBefore/>
        <w:ind w:left="5387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1D524C">
        <w:t> </w:t>
      </w:r>
      <w:r w:rsidRPr="001D524C">
        <w:rPr>
          <w:rFonts w:ascii="Times New Roman" w:hAnsi="Times New Roman"/>
          <w:sz w:val="24"/>
          <w:szCs w:val="24"/>
        </w:rPr>
        <w:t>1</w:t>
      </w:r>
    </w:p>
    <w:p w:rsidR="001D524C" w:rsidRPr="001D524C" w:rsidRDefault="001D524C" w:rsidP="001D524C">
      <w:pPr>
        <w:ind w:left="5387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к договору от «____» __________202</w:t>
      </w:r>
      <w:r>
        <w:rPr>
          <w:rFonts w:ascii="Times New Roman" w:hAnsi="Times New Roman"/>
          <w:sz w:val="24"/>
          <w:szCs w:val="24"/>
        </w:rPr>
        <w:t>2</w:t>
      </w:r>
      <w:r w:rsidRPr="001D524C">
        <w:rPr>
          <w:rFonts w:ascii="Times New Roman" w:hAnsi="Times New Roman"/>
          <w:sz w:val="24"/>
          <w:szCs w:val="24"/>
        </w:rPr>
        <w:t xml:space="preserve"> г.</w:t>
      </w:r>
    </w:p>
    <w:p w:rsidR="001D524C" w:rsidRPr="001D524C" w:rsidRDefault="001D524C" w:rsidP="001D524C">
      <w:pPr>
        <w:ind w:left="5387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sz w:val="24"/>
          <w:szCs w:val="24"/>
        </w:rPr>
        <w:t>№ _______</w:t>
      </w:r>
    </w:p>
    <w:p w:rsidR="001D524C" w:rsidRPr="001D524C" w:rsidRDefault="001D524C" w:rsidP="001D52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D524C" w:rsidRPr="001D524C" w:rsidRDefault="001D524C" w:rsidP="001D52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D524C">
        <w:rPr>
          <w:rFonts w:ascii="Times New Roman" w:hAnsi="Times New Roman"/>
          <w:b/>
          <w:caps/>
          <w:sz w:val="24"/>
          <w:szCs w:val="24"/>
        </w:rPr>
        <w:t>Спецификация на Материалы и работы</w:t>
      </w:r>
    </w:p>
    <w:p w:rsidR="001D524C" w:rsidRPr="001D524C" w:rsidRDefault="001D524C" w:rsidP="001D524C">
      <w:pPr>
        <w:jc w:val="center"/>
        <w:rPr>
          <w:rFonts w:ascii="Times New Roman" w:hAnsi="Times New Roman"/>
          <w:sz w:val="20"/>
          <w:szCs w:val="20"/>
        </w:rPr>
      </w:pPr>
    </w:p>
    <w:p w:rsidR="001D524C" w:rsidRPr="001D524C" w:rsidRDefault="001D524C" w:rsidP="001D524C">
      <w:pPr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D524C" w:rsidRPr="001D524C" w:rsidRDefault="001D524C" w:rsidP="001D524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524C">
        <w:rPr>
          <w:rFonts w:ascii="Times New Roman" w:hAnsi="Times New Roman"/>
          <w:b/>
          <w:i/>
          <w:sz w:val="24"/>
          <w:szCs w:val="24"/>
        </w:rPr>
        <w:t xml:space="preserve">Описание оборудования, материалов и работ, их количество и стоимость, соответствующих требованиям технического задания на </w:t>
      </w:r>
      <w:r w:rsidR="00532297">
        <w:rPr>
          <w:rFonts w:ascii="Times New Roman" w:hAnsi="Times New Roman"/>
          <w:b/>
          <w:i/>
          <w:sz w:val="24"/>
          <w:szCs w:val="24"/>
        </w:rPr>
        <w:t xml:space="preserve">модернизацию </w:t>
      </w:r>
      <w:r w:rsidR="00532297" w:rsidRPr="00532297">
        <w:rPr>
          <w:rFonts w:ascii="Times New Roman" w:hAnsi="Times New Roman"/>
          <w:b/>
          <w:i/>
          <w:sz w:val="24"/>
          <w:szCs w:val="24"/>
        </w:rPr>
        <w:t>системы сетевого доступа к локальной вычислительной сети, работ по ее монтажу, настройке и вводу в эксплуатацию</w:t>
      </w:r>
      <w:r w:rsidRPr="005322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524C">
        <w:rPr>
          <w:rFonts w:ascii="Times New Roman" w:hAnsi="Times New Roman"/>
          <w:b/>
          <w:i/>
          <w:sz w:val="24"/>
          <w:szCs w:val="24"/>
        </w:rPr>
        <w:t>(приложение № 2 к договору), а также конечной цены договора с учетом всех налогов.</w:t>
      </w:r>
    </w:p>
    <w:p w:rsidR="001D524C" w:rsidRPr="001D524C" w:rsidRDefault="001D524C" w:rsidP="001D52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524C" w:rsidRPr="001D524C" w:rsidRDefault="001D524C" w:rsidP="001D524C">
      <w:pPr>
        <w:ind w:firstLine="708"/>
        <w:rPr>
          <w:rFonts w:ascii="Times New Roman" w:hAnsi="Times New Roman"/>
          <w:sz w:val="24"/>
          <w:szCs w:val="24"/>
        </w:rPr>
      </w:pPr>
    </w:p>
    <w:p w:rsidR="001D524C" w:rsidRPr="001D524C" w:rsidRDefault="001D524C" w:rsidP="001D524C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1D524C" w:rsidRPr="001D524C" w:rsidRDefault="001D524C" w:rsidP="001D524C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1D524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Подписи уполномоченных представителей Сторон: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662"/>
        <w:gridCol w:w="4252"/>
      </w:tblGrid>
      <w:tr w:rsidR="001D524C" w:rsidRPr="001D524C" w:rsidTr="001D524C">
        <w:trPr>
          <w:trHeight w:val="410"/>
        </w:trPr>
        <w:tc>
          <w:tcPr>
            <w:tcW w:w="5662" w:type="dxa"/>
            <w:shd w:val="clear" w:color="auto" w:fill="auto"/>
          </w:tcPr>
          <w:p w:rsidR="00532297" w:rsidRDefault="00532297" w:rsidP="00532297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532297" w:rsidRPr="001D524C" w:rsidRDefault="00532297" w:rsidP="00532297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Покупателя</w:t>
            </w:r>
          </w:p>
          <w:p w:rsidR="00532297" w:rsidRDefault="00532297" w:rsidP="00532297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32297" w:rsidRPr="001D524C" w:rsidRDefault="00532297" w:rsidP="00532297">
            <w:pPr>
              <w:suppressAutoHyphens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1D524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_________ 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1D524C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532297" w:rsidRPr="001D524C" w:rsidRDefault="00532297" w:rsidP="00532297">
            <w:pPr>
              <w:suppressAutoHyphens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1D524C" w:rsidRPr="001D524C" w:rsidRDefault="001D524C" w:rsidP="001D524C">
            <w:pPr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1D524C" w:rsidRPr="001D524C" w:rsidRDefault="001D524C" w:rsidP="001D524C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1D524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 xml:space="preserve">Должность представителя </w:t>
            </w:r>
          </w:p>
          <w:p w:rsidR="001D524C" w:rsidRPr="001D524C" w:rsidRDefault="001D524C" w:rsidP="001D524C">
            <w:pPr>
              <w:suppressAutoHyphens/>
              <w:snapToGrid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1D524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Поставщика</w:t>
            </w:r>
          </w:p>
          <w:p w:rsidR="001D524C" w:rsidRPr="001D524C" w:rsidRDefault="001D524C" w:rsidP="001D524C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1D524C" w:rsidRPr="001D524C" w:rsidRDefault="001D524C" w:rsidP="001D524C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r w:rsidRPr="001D52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_____________________ 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/</w:t>
            </w:r>
            <w:r w:rsidRPr="001D524C">
              <w:rPr>
                <w:rFonts w:ascii="Times New Roman" w:eastAsia="MS Mincho" w:hAnsi="Times New Roman"/>
                <w:i/>
                <w:kern w:val="1"/>
                <w:sz w:val="24"/>
                <w:szCs w:val="24"/>
                <w:lang w:eastAsia="ar-SA"/>
              </w:rPr>
              <w:t>ФИО</w:t>
            </w:r>
            <w:r w:rsidRPr="001D524C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/</w:t>
            </w:r>
          </w:p>
        </w:tc>
      </w:tr>
    </w:tbl>
    <w:p w:rsidR="001D524C" w:rsidRPr="001D524C" w:rsidRDefault="001D524C" w:rsidP="001D524C">
      <w:pPr>
        <w:rPr>
          <w:rFonts w:ascii="Times New Roman" w:hAnsi="Times New Roman"/>
          <w:b/>
          <w:spacing w:val="-2"/>
          <w:sz w:val="24"/>
          <w:szCs w:val="24"/>
        </w:rPr>
      </w:pPr>
      <w:bookmarkStart w:id="0" w:name="_GoBack"/>
      <w:bookmarkEnd w:id="0"/>
    </w:p>
    <w:sectPr w:rsidR="001D524C" w:rsidRPr="001D524C" w:rsidSect="00B336DC">
      <w:headerReference w:type="default" r:id="rId9"/>
      <w:pgSz w:w="11906" w:h="16838"/>
      <w:pgMar w:top="97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39" w:rsidRDefault="00B16A39" w:rsidP="00A278E1">
      <w:r>
        <w:separator/>
      </w:r>
    </w:p>
  </w:endnote>
  <w:endnote w:type="continuationSeparator" w:id="0">
    <w:p w:rsidR="00B16A39" w:rsidRDefault="00B16A39" w:rsidP="00A278E1">
      <w:r>
        <w:continuationSeparator/>
      </w:r>
    </w:p>
  </w:endnote>
  <w:endnote w:type="continuationNotice" w:id="1">
    <w:p w:rsidR="00B16A39" w:rsidRDefault="00B16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39" w:rsidRDefault="00B16A39" w:rsidP="00A278E1">
      <w:r>
        <w:separator/>
      </w:r>
    </w:p>
  </w:footnote>
  <w:footnote w:type="continuationSeparator" w:id="0">
    <w:p w:rsidR="00B16A39" w:rsidRDefault="00B16A39" w:rsidP="00A278E1">
      <w:r>
        <w:continuationSeparator/>
      </w:r>
    </w:p>
  </w:footnote>
  <w:footnote w:type="continuationNotice" w:id="1">
    <w:p w:rsidR="00B16A39" w:rsidRDefault="00B16A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4C" w:rsidRDefault="001D524C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B336DC">
      <w:rPr>
        <w:rFonts w:ascii="Times New Roman" w:hAnsi="Times New Roman"/>
        <w:noProof/>
        <w:sz w:val="20"/>
        <w:szCs w:val="20"/>
      </w:rPr>
      <w:t>1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9B60E33"/>
    <w:multiLevelType w:val="hybridMultilevel"/>
    <w:tmpl w:val="57167310"/>
    <w:lvl w:ilvl="0" w:tplc="E182BA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8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4"/>
  </w:num>
  <w:num w:numId="5">
    <w:abstractNumId w:val="5"/>
  </w:num>
  <w:num w:numId="6">
    <w:abstractNumId w:val="2"/>
  </w:num>
  <w:num w:numId="7">
    <w:abstractNumId w:val="31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7"/>
  </w:num>
  <w:num w:numId="16">
    <w:abstractNumId w:val="25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5"/>
  </w:num>
  <w:num w:numId="23">
    <w:abstractNumId w:val="1"/>
  </w:num>
  <w:num w:numId="24">
    <w:abstractNumId w:val="34"/>
  </w:num>
  <w:num w:numId="25">
    <w:abstractNumId w:val="29"/>
  </w:num>
  <w:num w:numId="26">
    <w:abstractNumId w:val="2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8"/>
  </w:num>
  <w:num w:numId="33">
    <w:abstractNumId w:val="37"/>
  </w:num>
  <w:num w:numId="34">
    <w:abstractNumId w:val="19"/>
  </w:num>
  <w:num w:numId="35">
    <w:abstractNumId w:val="6"/>
  </w:num>
  <w:num w:numId="36">
    <w:abstractNumId w:val="33"/>
  </w:num>
  <w:num w:numId="37">
    <w:abstractNumId w:val="30"/>
  </w:num>
  <w:num w:numId="38">
    <w:abstractNumId w:val="11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35037"/>
    <w:rsid w:val="000548BE"/>
    <w:rsid w:val="00060969"/>
    <w:rsid w:val="000649F2"/>
    <w:rsid w:val="000700A1"/>
    <w:rsid w:val="000747B5"/>
    <w:rsid w:val="00082DC7"/>
    <w:rsid w:val="00083A4D"/>
    <w:rsid w:val="0009075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296"/>
    <w:rsid w:val="001315F4"/>
    <w:rsid w:val="001447E7"/>
    <w:rsid w:val="00144BE7"/>
    <w:rsid w:val="00145F4B"/>
    <w:rsid w:val="0015307D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92BC0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D524C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11C0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2AB4"/>
    <w:rsid w:val="00306312"/>
    <w:rsid w:val="00306B7C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3557"/>
    <w:rsid w:val="00345F17"/>
    <w:rsid w:val="0034631A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0B76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E627C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1B3F"/>
    <w:rsid w:val="004D4373"/>
    <w:rsid w:val="004D5DC3"/>
    <w:rsid w:val="004E6F7E"/>
    <w:rsid w:val="004E7463"/>
    <w:rsid w:val="004F1E32"/>
    <w:rsid w:val="004F221C"/>
    <w:rsid w:val="0050563B"/>
    <w:rsid w:val="00507137"/>
    <w:rsid w:val="005073B4"/>
    <w:rsid w:val="005221F4"/>
    <w:rsid w:val="00523D67"/>
    <w:rsid w:val="0052404F"/>
    <w:rsid w:val="005255C8"/>
    <w:rsid w:val="00532297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555CE"/>
    <w:rsid w:val="005611DD"/>
    <w:rsid w:val="0056143D"/>
    <w:rsid w:val="00567A08"/>
    <w:rsid w:val="00573BA5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A489E"/>
    <w:rsid w:val="005B189F"/>
    <w:rsid w:val="005C133D"/>
    <w:rsid w:val="005C140F"/>
    <w:rsid w:val="005C3B6E"/>
    <w:rsid w:val="005C7F88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6FDD"/>
    <w:rsid w:val="0060752B"/>
    <w:rsid w:val="006078B5"/>
    <w:rsid w:val="00611904"/>
    <w:rsid w:val="00612BAD"/>
    <w:rsid w:val="006239DE"/>
    <w:rsid w:val="00626829"/>
    <w:rsid w:val="00632720"/>
    <w:rsid w:val="006337A4"/>
    <w:rsid w:val="00636FB1"/>
    <w:rsid w:val="00640D5D"/>
    <w:rsid w:val="00641703"/>
    <w:rsid w:val="00644AA4"/>
    <w:rsid w:val="00652ED0"/>
    <w:rsid w:val="0065384F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449CD"/>
    <w:rsid w:val="007507D4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361D"/>
    <w:rsid w:val="007A59DE"/>
    <w:rsid w:val="007A6D16"/>
    <w:rsid w:val="007A6E69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6A81"/>
    <w:rsid w:val="007C725D"/>
    <w:rsid w:val="007D0D2C"/>
    <w:rsid w:val="007D3104"/>
    <w:rsid w:val="007D7561"/>
    <w:rsid w:val="007E186B"/>
    <w:rsid w:val="007E2B86"/>
    <w:rsid w:val="007E37D2"/>
    <w:rsid w:val="007E495F"/>
    <w:rsid w:val="007F2090"/>
    <w:rsid w:val="007F5937"/>
    <w:rsid w:val="008024D4"/>
    <w:rsid w:val="008047FC"/>
    <w:rsid w:val="0080505C"/>
    <w:rsid w:val="00807E0D"/>
    <w:rsid w:val="00810208"/>
    <w:rsid w:val="00811954"/>
    <w:rsid w:val="00812EFF"/>
    <w:rsid w:val="00815B53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52BD2"/>
    <w:rsid w:val="00853C6E"/>
    <w:rsid w:val="0085731F"/>
    <w:rsid w:val="00860EAA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44D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6895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D1650"/>
    <w:rsid w:val="009E16A3"/>
    <w:rsid w:val="009E79BE"/>
    <w:rsid w:val="009F1FD2"/>
    <w:rsid w:val="009F4FC4"/>
    <w:rsid w:val="009F5F10"/>
    <w:rsid w:val="00A01B72"/>
    <w:rsid w:val="00A1075B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8D3"/>
    <w:rsid w:val="00B066FD"/>
    <w:rsid w:val="00B070C4"/>
    <w:rsid w:val="00B16A39"/>
    <w:rsid w:val="00B25CAA"/>
    <w:rsid w:val="00B27867"/>
    <w:rsid w:val="00B336DC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2E1D"/>
    <w:rsid w:val="00B837E9"/>
    <w:rsid w:val="00B90B1B"/>
    <w:rsid w:val="00B91A75"/>
    <w:rsid w:val="00B936F4"/>
    <w:rsid w:val="00B9382C"/>
    <w:rsid w:val="00B950FD"/>
    <w:rsid w:val="00B95550"/>
    <w:rsid w:val="00B95B6B"/>
    <w:rsid w:val="00BA18E8"/>
    <w:rsid w:val="00BA2C6A"/>
    <w:rsid w:val="00BA3772"/>
    <w:rsid w:val="00BA39B7"/>
    <w:rsid w:val="00BA426B"/>
    <w:rsid w:val="00BA6681"/>
    <w:rsid w:val="00BB23F0"/>
    <w:rsid w:val="00BB4647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3A0"/>
    <w:rsid w:val="00CB2582"/>
    <w:rsid w:val="00CB28DF"/>
    <w:rsid w:val="00CB730F"/>
    <w:rsid w:val="00CC21B9"/>
    <w:rsid w:val="00CC44AD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28C1"/>
    <w:rsid w:val="00DC31A3"/>
    <w:rsid w:val="00DD1ED0"/>
    <w:rsid w:val="00DD1F17"/>
    <w:rsid w:val="00DD266B"/>
    <w:rsid w:val="00DD4BE0"/>
    <w:rsid w:val="00DD62B0"/>
    <w:rsid w:val="00DD6BA9"/>
    <w:rsid w:val="00DE10C5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258C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63F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0EBA"/>
    <w:rsid w:val="00FB3A95"/>
    <w:rsid w:val="00FB47F7"/>
    <w:rsid w:val="00FB4FEB"/>
    <w:rsid w:val="00FC2B85"/>
    <w:rsid w:val="00FC3E0A"/>
    <w:rsid w:val="00FC4837"/>
    <w:rsid w:val="00FC5F51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92BCC"/>
    <w:pPr>
      <w:ind w:left="720"/>
      <w:contextualSpacing/>
    </w:pPr>
  </w:style>
  <w:style w:type="character" w:styleId="a5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1D524C"/>
  </w:style>
  <w:style w:type="table" w:customStyle="1" w:styleId="33">
    <w:name w:val="Сетка таблицы3"/>
    <w:basedOn w:val="a2"/>
    <w:next w:val="a6"/>
    <w:uiPriority w:val="59"/>
    <w:rsid w:val="001D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6"/>
    <w:rsid w:val="001D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92BCC"/>
    <w:pPr>
      <w:ind w:left="720"/>
      <w:contextualSpacing/>
    </w:pPr>
  </w:style>
  <w:style w:type="character" w:styleId="a5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1D524C"/>
  </w:style>
  <w:style w:type="table" w:customStyle="1" w:styleId="33">
    <w:name w:val="Сетка таблицы3"/>
    <w:basedOn w:val="a2"/>
    <w:next w:val="a6"/>
    <w:uiPriority w:val="59"/>
    <w:rsid w:val="001D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6"/>
    <w:rsid w:val="001D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504C-77C4-45B1-8F03-7DD3BEA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2733</Words>
  <Characters>15581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18278</CharactersWithSpaces>
  <SharedDoc>false</SharedDoc>
  <HLinks>
    <vt:vector size="18" baseType="variant"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2022-11-21T13:45:00Z</dcterms:created>
  <dcterms:modified xsi:type="dcterms:W3CDTF">2022-11-21T13:45:00Z</dcterms:modified>
</cp:coreProperties>
</file>