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71" w:rsidRDefault="004C1571" w:rsidP="004C1571">
      <w:pPr>
        <w:jc w:val="center"/>
        <w:rPr>
          <w:rFonts w:eastAsiaTheme="majorEastAsia"/>
          <w:b/>
          <w:sz w:val="24"/>
          <w:lang w:val="en-US"/>
        </w:rPr>
      </w:pPr>
      <w:r>
        <w:rPr>
          <w:rFonts w:eastAsiaTheme="majorEastAsia"/>
          <w:b/>
          <w:sz w:val="24"/>
        </w:rPr>
        <w:t xml:space="preserve">ЗАЯВЛЕНИЕ </w:t>
      </w:r>
    </w:p>
    <w:p w:rsidR="004C1571" w:rsidRDefault="004C1571" w:rsidP="004C1571">
      <w:pPr>
        <w:jc w:val="center"/>
        <w:rPr>
          <w:rFonts w:eastAsiaTheme="majorEastAsia"/>
          <w:b/>
          <w:sz w:val="24"/>
          <w:lang w:val="en-US"/>
        </w:rPr>
      </w:pPr>
    </w:p>
    <w:p w:rsidR="004C1571" w:rsidRPr="004C1571" w:rsidRDefault="004C1571" w:rsidP="004C1571">
      <w:pPr>
        <w:jc w:val="center"/>
        <w:rPr>
          <w:rFonts w:eastAsiaTheme="majorEastAsia"/>
          <w:b/>
          <w:sz w:val="24"/>
          <w:lang w:val="en-US"/>
        </w:rPr>
      </w:pPr>
    </w:p>
    <w:p w:rsidR="004C1571" w:rsidRDefault="004C1571" w:rsidP="004C1571">
      <w:pPr>
        <w:jc w:val="center"/>
        <w:rPr>
          <w:rFonts w:eastAsiaTheme="majorEastAsia"/>
          <w:b/>
          <w:sz w:val="24"/>
          <w:lang w:val="en-US"/>
        </w:rPr>
      </w:pPr>
      <w:r>
        <w:rPr>
          <w:rFonts w:eastAsiaTheme="majorEastAsia"/>
          <w:b/>
          <w:sz w:val="24"/>
        </w:rPr>
        <w:t xml:space="preserve">о проведении ускоренной экспертизы заявки в соответствии с пилотной программой ускоренного патентного делопроизводства между Евразийским патентным ведомством Евразийской патентной организации и </w:t>
      </w:r>
      <w:r w:rsidRPr="00C8242A">
        <w:rPr>
          <w:rFonts w:eastAsiaTheme="majorEastAsia"/>
          <w:b/>
          <w:sz w:val="24"/>
        </w:rPr>
        <w:t xml:space="preserve">Государственным ведомством </w:t>
      </w:r>
      <w:r>
        <w:rPr>
          <w:rFonts w:eastAsiaTheme="majorEastAsia"/>
          <w:b/>
          <w:sz w:val="24"/>
        </w:rPr>
        <w:t xml:space="preserve">по </w:t>
      </w:r>
      <w:r w:rsidRPr="00C8242A">
        <w:rPr>
          <w:rFonts w:eastAsiaTheme="majorEastAsia"/>
          <w:b/>
          <w:sz w:val="24"/>
        </w:rPr>
        <w:t xml:space="preserve">интеллектуальной собственности Китайской </w:t>
      </w:r>
      <w:r>
        <w:rPr>
          <w:rFonts w:eastAsiaTheme="majorEastAsia"/>
          <w:b/>
          <w:sz w:val="24"/>
        </w:rPr>
        <w:t>Н</w:t>
      </w:r>
      <w:r w:rsidRPr="00C8242A">
        <w:rPr>
          <w:rFonts w:eastAsiaTheme="majorEastAsia"/>
          <w:b/>
          <w:sz w:val="24"/>
        </w:rPr>
        <w:t xml:space="preserve">ародной </w:t>
      </w:r>
      <w:r>
        <w:rPr>
          <w:rFonts w:eastAsiaTheme="majorEastAsia"/>
          <w:b/>
          <w:sz w:val="24"/>
        </w:rPr>
        <w:t>Р</w:t>
      </w:r>
      <w:r w:rsidRPr="00C8242A">
        <w:rPr>
          <w:rFonts w:eastAsiaTheme="majorEastAsia"/>
          <w:b/>
          <w:sz w:val="24"/>
        </w:rPr>
        <w:t>еспублики</w:t>
      </w:r>
    </w:p>
    <w:p w:rsidR="004C1571" w:rsidRPr="004C1571" w:rsidRDefault="004C1571" w:rsidP="004C1571">
      <w:pPr>
        <w:jc w:val="center"/>
        <w:rPr>
          <w:rFonts w:eastAsiaTheme="majorEastAsia"/>
          <w:b/>
          <w:sz w:val="24"/>
          <w:lang w:val="en-US"/>
        </w:rPr>
      </w:pPr>
    </w:p>
    <w:p w:rsidR="004C1571" w:rsidRDefault="004C1571" w:rsidP="004C1571">
      <w:pPr>
        <w:jc w:val="center"/>
        <w:rPr>
          <w:rFonts w:asciiTheme="majorHAnsi" w:hAnsiTheme="majorHAnsi"/>
          <w:b/>
          <w:bCs/>
          <w:sz w:val="24"/>
          <w:szCs w:val="24"/>
          <w:lang w:val="en-US"/>
        </w:rPr>
      </w:pPr>
    </w:p>
    <w:p w:rsidR="004C1571" w:rsidRPr="004C1571" w:rsidRDefault="004C1571" w:rsidP="004C1571">
      <w:pPr>
        <w:jc w:val="center"/>
        <w:rPr>
          <w:rFonts w:asciiTheme="majorHAnsi" w:hAnsiTheme="majorHAnsi"/>
          <w:b/>
          <w:bCs/>
          <w:sz w:val="24"/>
          <w:szCs w:val="24"/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7"/>
        <w:gridCol w:w="2063"/>
      </w:tblGrid>
      <w:tr w:rsidR="004C1571" w:rsidRPr="00C9166F" w:rsidTr="00E33D43">
        <w:trPr>
          <w:trHeight w:val="39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71" w:rsidRPr="00C9166F" w:rsidRDefault="004C1571" w:rsidP="00E33D43">
            <w:pPr>
              <w:rPr>
                <w:bCs/>
                <w:sz w:val="24"/>
                <w:szCs w:val="24"/>
              </w:rPr>
            </w:pPr>
            <w:r w:rsidRPr="00C9166F">
              <w:rPr>
                <w:b/>
                <w:bCs/>
                <w:sz w:val="24"/>
                <w:szCs w:val="24"/>
              </w:rPr>
              <w:t>Номер евразийской заявки</w:t>
            </w:r>
          </w:p>
        </w:tc>
      </w:tr>
      <w:tr w:rsidR="004C1571" w:rsidRPr="00C9166F" w:rsidTr="00E33D43">
        <w:trPr>
          <w:trHeight w:val="39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71" w:rsidRPr="00C9166F" w:rsidRDefault="004C1571" w:rsidP="00E33D43">
            <w:pPr>
              <w:rPr>
                <w:b/>
                <w:bCs/>
                <w:sz w:val="24"/>
                <w:szCs w:val="24"/>
              </w:rPr>
            </w:pPr>
            <w:r w:rsidRPr="00C9166F">
              <w:rPr>
                <w:b/>
                <w:bCs/>
                <w:sz w:val="24"/>
                <w:szCs w:val="24"/>
              </w:rPr>
              <w:t>Заявитель</w:t>
            </w:r>
          </w:p>
          <w:p w:rsidR="004C1571" w:rsidRPr="00C9166F" w:rsidRDefault="004C1571" w:rsidP="00E33D43">
            <w:pPr>
              <w:rPr>
                <w:b/>
                <w:bCs/>
                <w:sz w:val="24"/>
                <w:szCs w:val="24"/>
              </w:rPr>
            </w:pPr>
          </w:p>
          <w:p w:rsidR="004C1571" w:rsidRPr="00C9166F" w:rsidRDefault="004C1571" w:rsidP="00E33D43">
            <w:pPr>
              <w:rPr>
                <w:bCs/>
                <w:sz w:val="24"/>
                <w:szCs w:val="24"/>
              </w:rPr>
            </w:pPr>
          </w:p>
        </w:tc>
      </w:tr>
      <w:tr w:rsidR="004C1571" w:rsidRPr="00C9166F" w:rsidTr="00E33D43">
        <w:trPr>
          <w:trHeight w:val="39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71" w:rsidRPr="00C9166F" w:rsidRDefault="004C1571" w:rsidP="00E33D43">
            <w:pPr>
              <w:jc w:val="both"/>
              <w:rPr>
                <w:bCs/>
                <w:sz w:val="24"/>
                <w:szCs w:val="24"/>
              </w:rPr>
            </w:pPr>
            <w:r w:rsidRPr="00C9166F">
              <w:rPr>
                <w:sz w:val="24"/>
                <w:szCs w:val="24"/>
              </w:rPr>
              <w:t xml:space="preserve">Настоящим заявитель ходатайствует об ускоренном делопроизводстве по данной евразийской заявке в соответствии с </w:t>
            </w:r>
            <w:r>
              <w:rPr>
                <w:sz w:val="24"/>
                <w:szCs w:val="24"/>
              </w:rPr>
              <w:t>п</w:t>
            </w:r>
            <w:r w:rsidRPr="00C9166F">
              <w:rPr>
                <w:sz w:val="24"/>
                <w:szCs w:val="24"/>
              </w:rPr>
              <w:t xml:space="preserve">илотной программой ускоренного делопроизводства между </w:t>
            </w:r>
            <w:r w:rsidRPr="00C9166F">
              <w:rPr>
                <w:rFonts w:eastAsiaTheme="majorEastAsia"/>
                <w:sz w:val="24"/>
                <w:szCs w:val="24"/>
              </w:rPr>
              <w:t xml:space="preserve">Евразийским патентным ведомством </w:t>
            </w:r>
            <w:r>
              <w:rPr>
                <w:rFonts w:eastAsiaTheme="majorEastAsia"/>
                <w:sz w:val="24"/>
                <w:szCs w:val="24"/>
              </w:rPr>
              <w:t xml:space="preserve">Евразийской патентной организации </w:t>
            </w:r>
            <w:r w:rsidRPr="00C9166F">
              <w:rPr>
                <w:rFonts w:eastAsiaTheme="majorEastAsia"/>
                <w:sz w:val="24"/>
                <w:szCs w:val="24"/>
              </w:rPr>
              <w:t xml:space="preserve">и Государственным ведомством </w:t>
            </w:r>
            <w:r>
              <w:rPr>
                <w:rFonts w:eastAsiaTheme="majorEastAsia"/>
                <w:sz w:val="24"/>
                <w:szCs w:val="24"/>
              </w:rPr>
              <w:t xml:space="preserve">по </w:t>
            </w:r>
            <w:r w:rsidRPr="00C9166F">
              <w:rPr>
                <w:rFonts w:eastAsiaTheme="majorEastAsia"/>
                <w:sz w:val="24"/>
                <w:szCs w:val="24"/>
              </w:rPr>
              <w:t>интеллектуальной собственности Китайской Народной Республики</w:t>
            </w:r>
          </w:p>
        </w:tc>
      </w:tr>
      <w:tr w:rsidR="004C1571" w:rsidRPr="00C9166F" w:rsidTr="00E33D43">
        <w:trPr>
          <w:trHeight w:val="288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571" w:rsidRPr="00C9166F" w:rsidRDefault="004C1571" w:rsidP="00E33D43">
            <w:pPr>
              <w:rPr>
                <w:bCs/>
                <w:sz w:val="24"/>
                <w:szCs w:val="24"/>
              </w:rPr>
            </w:pPr>
            <w:r w:rsidRPr="00C9166F">
              <w:rPr>
                <w:b/>
                <w:bCs/>
                <w:sz w:val="24"/>
                <w:szCs w:val="24"/>
              </w:rPr>
              <w:t>Прилагаемые документы: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571" w:rsidRPr="00C9166F" w:rsidRDefault="004C1571" w:rsidP="00E33D43">
            <w:pPr>
              <w:rPr>
                <w:bCs/>
                <w:sz w:val="24"/>
                <w:szCs w:val="24"/>
              </w:rPr>
            </w:pPr>
            <w:r w:rsidRPr="00C9166F">
              <w:rPr>
                <w:bCs/>
                <w:sz w:val="24"/>
                <w:szCs w:val="24"/>
              </w:rPr>
              <w:t xml:space="preserve">Количество </w:t>
            </w:r>
          </w:p>
          <w:p w:rsidR="004C1571" w:rsidRPr="00C9166F" w:rsidRDefault="004C1571" w:rsidP="00E33D43">
            <w:pPr>
              <w:rPr>
                <w:bCs/>
                <w:sz w:val="24"/>
                <w:szCs w:val="24"/>
              </w:rPr>
            </w:pPr>
            <w:r w:rsidRPr="00C9166F">
              <w:rPr>
                <w:bCs/>
                <w:sz w:val="24"/>
                <w:szCs w:val="24"/>
              </w:rPr>
              <w:t>листов</w:t>
            </w:r>
          </w:p>
        </w:tc>
      </w:tr>
      <w:tr w:rsidR="004C1571" w:rsidRPr="00C9166F" w:rsidTr="00E33D43">
        <w:trPr>
          <w:trHeight w:val="288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71" w:rsidRPr="00C9166F" w:rsidRDefault="004C1571" w:rsidP="00E33D43">
            <w:pPr>
              <w:ind w:firstLine="426"/>
              <w:jc w:val="both"/>
              <w:rPr>
                <w:bCs/>
                <w:sz w:val="24"/>
                <w:szCs w:val="24"/>
              </w:rPr>
            </w:pPr>
            <w:r w:rsidRPr="00C9166F">
              <w:rPr>
                <w:bCs/>
                <w:sz w:val="24"/>
                <w:szCs w:val="24"/>
              </w:rPr>
              <w:sym w:font="Wingdings" w:char="F06F"/>
            </w:r>
            <w:r w:rsidRPr="00C9166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C9166F">
              <w:rPr>
                <w:bCs/>
                <w:sz w:val="24"/>
                <w:szCs w:val="24"/>
              </w:rPr>
              <w:t xml:space="preserve">Таблица, показывающая соответствие пунктов формулы изобретения, представленной для рассмотрения в </w:t>
            </w:r>
            <w:r w:rsidRPr="00195CB3">
              <w:rPr>
                <w:bCs/>
                <w:sz w:val="24"/>
                <w:szCs w:val="24"/>
              </w:rPr>
              <w:t>Евразийское</w:t>
            </w:r>
            <w:r w:rsidRPr="00C9166F">
              <w:rPr>
                <w:bCs/>
                <w:sz w:val="24"/>
                <w:szCs w:val="24"/>
              </w:rPr>
              <w:t xml:space="preserve"> патентном ведомстве</w:t>
            </w:r>
            <w:r>
              <w:rPr>
                <w:bCs/>
                <w:sz w:val="24"/>
                <w:szCs w:val="24"/>
              </w:rPr>
              <w:t xml:space="preserve"> Евразийской патентной организации</w:t>
            </w:r>
            <w:r w:rsidRPr="00C9166F">
              <w:rPr>
                <w:bCs/>
                <w:sz w:val="24"/>
                <w:szCs w:val="24"/>
              </w:rPr>
              <w:t xml:space="preserve">, и пунктов формулы соответствующей заявки Государственного ведомства </w:t>
            </w:r>
            <w:r>
              <w:rPr>
                <w:bCs/>
                <w:sz w:val="24"/>
                <w:szCs w:val="24"/>
              </w:rPr>
              <w:t xml:space="preserve">по </w:t>
            </w:r>
            <w:r w:rsidRPr="00C9166F">
              <w:rPr>
                <w:bCs/>
                <w:sz w:val="24"/>
                <w:szCs w:val="24"/>
              </w:rPr>
              <w:t xml:space="preserve">интеллектуальной собственности Китайской Народной Республики (далее – </w:t>
            </w:r>
            <w:r w:rsidRPr="00C9166F">
              <w:rPr>
                <w:bCs/>
                <w:sz w:val="24"/>
                <w:szCs w:val="24"/>
                <w:lang w:val="en-US"/>
              </w:rPr>
              <w:t>SIPO</w:t>
            </w:r>
            <w:r w:rsidRPr="00C9166F">
              <w:rPr>
                <w:bCs/>
                <w:sz w:val="24"/>
                <w:szCs w:val="24"/>
              </w:rPr>
              <w:t>), в отношении которых установлено, что они удовлетворяют условиям новизны, изобретательского уровня и промышленной применимости</w:t>
            </w:r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71" w:rsidRPr="00C9166F" w:rsidRDefault="004C1571" w:rsidP="00E33D43">
            <w:pPr>
              <w:ind w:right="-1"/>
              <w:rPr>
                <w:bCs/>
                <w:sz w:val="24"/>
                <w:szCs w:val="24"/>
              </w:rPr>
            </w:pPr>
          </w:p>
        </w:tc>
      </w:tr>
      <w:tr w:rsidR="004C1571" w:rsidRPr="00C9166F" w:rsidTr="00E33D43">
        <w:trPr>
          <w:trHeight w:val="804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71" w:rsidRPr="00C9166F" w:rsidRDefault="004C1571" w:rsidP="00E33D43">
            <w:pPr>
              <w:jc w:val="both"/>
              <w:rPr>
                <w:bCs/>
                <w:sz w:val="24"/>
                <w:szCs w:val="24"/>
              </w:rPr>
            </w:pPr>
            <w:r w:rsidRPr="00C9166F">
              <w:rPr>
                <w:bCs/>
                <w:sz w:val="24"/>
                <w:szCs w:val="24"/>
              </w:rPr>
              <w:t xml:space="preserve">Копия и перевод на русский или английский языки документа, устанавливающего патентоспособность пунктов формулы соответствующей заявки </w:t>
            </w:r>
          </w:p>
          <w:p w:rsidR="004C1571" w:rsidRPr="00C9166F" w:rsidRDefault="004C1571" w:rsidP="00E33D43">
            <w:pPr>
              <w:ind w:firstLine="426"/>
              <w:jc w:val="both"/>
              <w:rPr>
                <w:bCs/>
                <w:sz w:val="24"/>
                <w:szCs w:val="24"/>
              </w:rPr>
            </w:pPr>
            <w:r w:rsidRPr="00C9166F">
              <w:rPr>
                <w:bCs/>
                <w:sz w:val="24"/>
                <w:szCs w:val="24"/>
              </w:rPr>
              <w:sym w:font="Wingdings" w:char="F06F"/>
            </w:r>
            <w:r w:rsidRPr="00C9166F">
              <w:rPr>
                <w:bCs/>
                <w:sz w:val="24"/>
                <w:szCs w:val="24"/>
              </w:rPr>
              <w:t xml:space="preserve"> решение/уведомление </w:t>
            </w:r>
            <w:r w:rsidRPr="00C9166F">
              <w:rPr>
                <w:bCs/>
                <w:sz w:val="24"/>
                <w:szCs w:val="24"/>
                <w:lang w:val="en-US"/>
              </w:rPr>
              <w:t>SIPO</w:t>
            </w:r>
          </w:p>
          <w:p w:rsidR="004C1571" w:rsidRPr="00C9166F" w:rsidRDefault="004C1571" w:rsidP="00E33D43">
            <w:pPr>
              <w:ind w:firstLine="426"/>
              <w:jc w:val="both"/>
              <w:rPr>
                <w:bCs/>
                <w:sz w:val="24"/>
                <w:szCs w:val="24"/>
              </w:rPr>
            </w:pPr>
            <w:r w:rsidRPr="00C9166F">
              <w:rPr>
                <w:bCs/>
                <w:sz w:val="24"/>
                <w:szCs w:val="24"/>
              </w:rPr>
              <w:sym w:font="Wingdings" w:char="F06F"/>
            </w:r>
            <w:r w:rsidRPr="00C9166F">
              <w:rPr>
                <w:bCs/>
                <w:sz w:val="24"/>
                <w:szCs w:val="24"/>
              </w:rPr>
              <w:t xml:space="preserve"> перевод вышеотмеченных документов на русский или английский языки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71" w:rsidRPr="00C9166F" w:rsidRDefault="004C1571" w:rsidP="00E33D43">
            <w:pPr>
              <w:rPr>
                <w:bCs/>
                <w:sz w:val="24"/>
                <w:szCs w:val="24"/>
              </w:rPr>
            </w:pPr>
          </w:p>
        </w:tc>
      </w:tr>
      <w:tr w:rsidR="004C1571" w:rsidRPr="00C9166F" w:rsidTr="00E33D43">
        <w:trPr>
          <w:trHeight w:val="276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71" w:rsidRPr="00C9166F" w:rsidRDefault="004C1571" w:rsidP="00E33D43">
            <w:pPr>
              <w:ind w:firstLine="426"/>
              <w:jc w:val="both"/>
              <w:rPr>
                <w:bCs/>
                <w:sz w:val="24"/>
                <w:szCs w:val="24"/>
              </w:rPr>
            </w:pPr>
            <w:r w:rsidRPr="00C9166F">
              <w:rPr>
                <w:bCs/>
                <w:sz w:val="24"/>
                <w:szCs w:val="24"/>
              </w:rPr>
              <w:sym w:font="Wingdings" w:char="F06F"/>
            </w:r>
            <w:r w:rsidRPr="00C9166F">
              <w:rPr>
                <w:bCs/>
                <w:sz w:val="24"/>
                <w:szCs w:val="24"/>
              </w:rPr>
              <w:t xml:space="preserve"> Копия непатентной литературы, на которую имеются ссылки в уведомлении/решении </w:t>
            </w:r>
            <w:r w:rsidRPr="00C9166F">
              <w:rPr>
                <w:bCs/>
                <w:sz w:val="24"/>
                <w:szCs w:val="24"/>
                <w:lang w:val="en-US"/>
              </w:rPr>
              <w:t>SIPO</w:t>
            </w:r>
            <w:r w:rsidRPr="00C9166F">
              <w:rPr>
                <w:bCs/>
                <w:sz w:val="24"/>
                <w:szCs w:val="24"/>
              </w:rPr>
              <w:t xml:space="preserve"> </w:t>
            </w:r>
          </w:p>
          <w:p w:rsidR="004C1571" w:rsidRPr="00C9166F" w:rsidRDefault="004C1571" w:rsidP="00E33D43">
            <w:pPr>
              <w:ind w:firstLine="426"/>
              <w:jc w:val="both"/>
              <w:rPr>
                <w:bCs/>
                <w:sz w:val="24"/>
                <w:szCs w:val="24"/>
              </w:rPr>
            </w:pPr>
            <w:r w:rsidRPr="00C9166F">
              <w:rPr>
                <w:bCs/>
                <w:sz w:val="24"/>
                <w:szCs w:val="24"/>
              </w:rPr>
              <w:sym w:font="Wingdings" w:char="F06F"/>
            </w:r>
            <w:r w:rsidRPr="00C9166F">
              <w:rPr>
                <w:bCs/>
                <w:sz w:val="24"/>
                <w:szCs w:val="24"/>
              </w:rPr>
              <w:t xml:space="preserve"> ее перевод на русский или английский языки</w:t>
            </w:r>
          </w:p>
          <w:p w:rsidR="004C1571" w:rsidRPr="00C9166F" w:rsidRDefault="004C1571" w:rsidP="00E33D4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71" w:rsidRPr="00C9166F" w:rsidRDefault="004C1571" w:rsidP="00E33D43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4C1571" w:rsidRDefault="004C1571" w:rsidP="004C1571">
      <w:pPr>
        <w:rPr>
          <w:sz w:val="24"/>
          <w:szCs w:val="24"/>
          <w:lang w:val="en-US"/>
        </w:rPr>
      </w:pPr>
    </w:p>
    <w:p w:rsidR="004C1571" w:rsidRDefault="004C1571" w:rsidP="004C1571">
      <w:pPr>
        <w:rPr>
          <w:sz w:val="24"/>
          <w:szCs w:val="24"/>
          <w:lang w:val="en-US"/>
        </w:rPr>
      </w:pPr>
    </w:p>
    <w:p w:rsidR="004C1571" w:rsidRDefault="004C1571" w:rsidP="004C1571">
      <w:pPr>
        <w:rPr>
          <w:sz w:val="24"/>
          <w:szCs w:val="24"/>
          <w:lang w:val="en-US"/>
        </w:rPr>
      </w:pPr>
    </w:p>
    <w:p w:rsidR="004C1571" w:rsidRPr="004C1571" w:rsidRDefault="004C1571" w:rsidP="004C1571">
      <w:pPr>
        <w:rPr>
          <w:sz w:val="24"/>
          <w:szCs w:val="24"/>
          <w:lang w:val="en-US"/>
        </w:rPr>
      </w:pPr>
    </w:p>
    <w:p w:rsidR="004C1571" w:rsidRPr="00C9166F" w:rsidRDefault="004C1571" w:rsidP="004C1571">
      <w:pPr>
        <w:rPr>
          <w:sz w:val="24"/>
          <w:szCs w:val="24"/>
        </w:rPr>
      </w:pPr>
    </w:p>
    <w:p w:rsidR="004C1571" w:rsidRPr="00C9166F" w:rsidRDefault="004C1571" w:rsidP="004C1571">
      <w:pPr>
        <w:rPr>
          <w:bCs/>
          <w:sz w:val="24"/>
          <w:szCs w:val="24"/>
        </w:rPr>
      </w:pPr>
      <w:r w:rsidRPr="00C9166F">
        <w:rPr>
          <w:bCs/>
          <w:sz w:val="24"/>
          <w:szCs w:val="24"/>
        </w:rPr>
        <w:t>Дата</w:t>
      </w:r>
    </w:p>
    <w:p w:rsidR="004C1571" w:rsidRPr="00C9166F" w:rsidRDefault="004C1571" w:rsidP="004C1571">
      <w:pPr>
        <w:rPr>
          <w:sz w:val="24"/>
          <w:szCs w:val="24"/>
        </w:rPr>
      </w:pPr>
    </w:p>
    <w:p w:rsidR="004C1571" w:rsidRDefault="004C1571" w:rsidP="004C1571">
      <w:pPr>
        <w:rPr>
          <w:sz w:val="24"/>
          <w:szCs w:val="24"/>
          <w:lang w:val="en-US"/>
        </w:rPr>
      </w:pPr>
    </w:p>
    <w:p w:rsidR="004C1571" w:rsidRDefault="004C1571" w:rsidP="004C1571">
      <w:pPr>
        <w:rPr>
          <w:sz w:val="24"/>
          <w:szCs w:val="24"/>
          <w:lang w:val="en-US"/>
        </w:rPr>
      </w:pPr>
    </w:p>
    <w:p w:rsidR="004C1571" w:rsidRPr="004C1571" w:rsidRDefault="004C1571" w:rsidP="004C1571">
      <w:pPr>
        <w:rPr>
          <w:sz w:val="24"/>
          <w:szCs w:val="24"/>
          <w:lang w:val="en-US"/>
        </w:rPr>
      </w:pPr>
    </w:p>
    <w:p w:rsidR="004C1571" w:rsidRPr="00C9166F" w:rsidRDefault="004C1571" w:rsidP="004C1571">
      <w:pPr>
        <w:rPr>
          <w:bCs/>
          <w:sz w:val="24"/>
          <w:szCs w:val="24"/>
        </w:rPr>
      </w:pPr>
      <w:r w:rsidRPr="00C9166F">
        <w:rPr>
          <w:bCs/>
          <w:sz w:val="24"/>
          <w:szCs w:val="24"/>
        </w:rPr>
        <w:t>Подпись</w:t>
      </w:r>
    </w:p>
    <w:p w:rsidR="00916325" w:rsidRDefault="00916325"/>
    <w:sectPr w:rsidR="00916325" w:rsidSect="001B356E">
      <w:headerReference w:type="default" r:id="rId5"/>
      <w:footerReference w:type="default" r:id="rId6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8E" w:rsidRDefault="00061C43">
    <w:pPr>
      <w:pStyle w:val="a5"/>
      <w:jc w:val="right"/>
    </w:pPr>
  </w:p>
  <w:p w:rsidR="00D7278E" w:rsidRDefault="00061C43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1551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B356E" w:rsidRPr="001B356E" w:rsidRDefault="00061C43">
        <w:pPr>
          <w:pStyle w:val="a3"/>
          <w:jc w:val="center"/>
          <w:rPr>
            <w:sz w:val="24"/>
            <w:szCs w:val="24"/>
          </w:rPr>
        </w:pPr>
        <w:r w:rsidRPr="001B356E">
          <w:rPr>
            <w:sz w:val="24"/>
            <w:szCs w:val="24"/>
          </w:rPr>
          <w:fldChar w:fldCharType="begin"/>
        </w:r>
        <w:r w:rsidRPr="001B356E">
          <w:rPr>
            <w:sz w:val="24"/>
            <w:szCs w:val="24"/>
          </w:rPr>
          <w:instrText>PAGE   \* MERGEFORMAT</w:instrText>
        </w:r>
        <w:r w:rsidRPr="001B356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12</w:t>
        </w:r>
        <w:r w:rsidRPr="001B356E">
          <w:rPr>
            <w:sz w:val="24"/>
            <w:szCs w:val="24"/>
          </w:rPr>
          <w:fldChar w:fldCharType="end"/>
        </w:r>
      </w:p>
    </w:sdtContent>
  </w:sdt>
  <w:p w:rsidR="006D2D2D" w:rsidRPr="006D2D2D" w:rsidRDefault="00061C43" w:rsidP="006D2D2D">
    <w:pPr>
      <w:pStyle w:val="a3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71"/>
    <w:rsid w:val="00061C43"/>
    <w:rsid w:val="004C1571"/>
    <w:rsid w:val="004F5393"/>
    <w:rsid w:val="0091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15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15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4C15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157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15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15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4C15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157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Лапушкин Сергей Валериевич</dc:creator>
  <cp:lastModifiedBy>Лапушкин Сергей Валериевич</cp:lastModifiedBy>
  <cp:revision>2</cp:revision>
  <dcterms:created xsi:type="dcterms:W3CDTF">2018-03-30T09:27:00Z</dcterms:created>
  <dcterms:modified xsi:type="dcterms:W3CDTF">2018-03-30T09:27:00Z</dcterms:modified>
</cp:coreProperties>
</file>