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F36" w:rsidRPr="00766B00" w:rsidRDefault="00D20F36" w:rsidP="00D20F36">
      <w:pPr>
        <w:pStyle w:val="Default"/>
        <w:ind w:right="306" w:firstLine="708"/>
        <w:jc w:val="right"/>
      </w:pPr>
      <w:r>
        <w:t>П</w:t>
      </w:r>
      <w:r w:rsidRPr="00766B00">
        <w:t>риложение № 2</w:t>
      </w:r>
    </w:p>
    <w:p w:rsidR="00D20F36" w:rsidRPr="004D091E" w:rsidRDefault="00D20F36" w:rsidP="00D20F36">
      <w:pPr>
        <w:pStyle w:val="Default"/>
        <w:ind w:right="306" w:firstLine="708"/>
        <w:jc w:val="right"/>
      </w:pPr>
      <w:r w:rsidRPr="008457B7">
        <w:t>к извещению № 202</w:t>
      </w:r>
      <w:r>
        <w:t>4</w:t>
      </w:r>
      <w:r w:rsidRPr="008457B7">
        <w:t>/</w:t>
      </w:r>
      <w:r>
        <w:t>08</w:t>
      </w:r>
    </w:p>
    <w:p w:rsidR="00D20F36" w:rsidRPr="004D091E" w:rsidRDefault="00D20F36" w:rsidP="00D20F36">
      <w:pPr>
        <w:pStyle w:val="Default"/>
        <w:ind w:right="306" w:firstLine="708"/>
        <w:jc w:val="both"/>
      </w:pPr>
    </w:p>
    <w:p w:rsidR="00D20F36" w:rsidRPr="00433865" w:rsidRDefault="00D20F36" w:rsidP="00D20F36">
      <w:pPr>
        <w:pStyle w:val="Default"/>
        <w:ind w:right="306" w:firstLine="708"/>
        <w:jc w:val="right"/>
      </w:pPr>
      <w:r w:rsidRPr="00433865">
        <w:t>Проект</w:t>
      </w:r>
    </w:p>
    <w:p w:rsidR="00D20F36" w:rsidRDefault="00D20F36" w:rsidP="00D20F36">
      <w:pPr>
        <w:pStyle w:val="Default"/>
        <w:ind w:right="306" w:firstLine="708"/>
        <w:jc w:val="right"/>
        <w:rPr>
          <w:b/>
        </w:rPr>
      </w:pPr>
    </w:p>
    <w:p w:rsidR="00D20F36" w:rsidRPr="00356DD6" w:rsidRDefault="00D20F36" w:rsidP="00D20F36">
      <w:pPr>
        <w:pStyle w:val="Default"/>
        <w:ind w:right="306" w:firstLine="708"/>
        <w:jc w:val="center"/>
        <w:rPr>
          <w:b/>
        </w:rPr>
      </w:pPr>
      <w:r w:rsidRPr="00356DD6">
        <w:rPr>
          <w:b/>
        </w:rPr>
        <w:t>Договор № _______</w:t>
      </w:r>
    </w:p>
    <w:p w:rsidR="00D20F36" w:rsidRDefault="00D20F36" w:rsidP="00D20F36">
      <w:pPr>
        <w:pStyle w:val="Default"/>
        <w:ind w:right="306" w:firstLine="708"/>
        <w:jc w:val="center"/>
        <w:rPr>
          <w:b/>
        </w:rPr>
      </w:pPr>
      <w:r>
        <w:rPr>
          <w:b/>
        </w:rPr>
        <w:t xml:space="preserve">на выполнение научно-исследовательской работы </w:t>
      </w:r>
    </w:p>
    <w:p w:rsidR="00D20F36" w:rsidRPr="00B22B3D" w:rsidRDefault="00D20F36" w:rsidP="00D20F36">
      <w:pPr>
        <w:pStyle w:val="Default"/>
        <w:ind w:right="306" w:firstLine="708"/>
        <w:jc w:val="center"/>
        <w:rPr>
          <w:b/>
        </w:rPr>
      </w:pPr>
      <w:r w:rsidRPr="00B22B3D">
        <w:rPr>
          <w:b/>
        </w:rPr>
        <w:t>«Правовой режим продления срока действия патента в евразийском регионе»</w:t>
      </w:r>
    </w:p>
    <w:p w:rsidR="00D20F36" w:rsidRDefault="00D20F36" w:rsidP="00D20F36">
      <w:pPr>
        <w:pStyle w:val="ConsNormal"/>
        <w:keepNext/>
        <w:rPr>
          <w:rFonts w:ascii="Times New Roman" w:hAnsi="Times New Roman" w:cs="Times New Roman"/>
          <w:sz w:val="24"/>
          <w:szCs w:val="24"/>
        </w:rPr>
      </w:pPr>
    </w:p>
    <w:p w:rsidR="00D20F36" w:rsidRPr="003C2C9D" w:rsidRDefault="00D20F36" w:rsidP="00D20F36">
      <w:pPr>
        <w:pStyle w:val="ConsNormal"/>
        <w:keepNext/>
        <w:rPr>
          <w:rFonts w:ascii="Times New Roman" w:hAnsi="Times New Roman" w:cs="Times New Roman"/>
          <w:sz w:val="24"/>
          <w:szCs w:val="24"/>
        </w:rPr>
      </w:pPr>
      <w:r w:rsidRPr="003C2C9D">
        <w:rPr>
          <w:rFonts w:ascii="Times New Roman" w:hAnsi="Times New Roman" w:cs="Times New Roman"/>
          <w:sz w:val="24"/>
          <w:szCs w:val="24"/>
        </w:rPr>
        <w:t xml:space="preserve">г. Москва                                                            </w:t>
      </w:r>
      <w:r>
        <w:rPr>
          <w:rFonts w:ascii="Times New Roman" w:hAnsi="Times New Roman" w:cs="Times New Roman"/>
          <w:sz w:val="24"/>
          <w:szCs w:val="24"/>
        </w:rPr>
        <w:t xml:space="preserve">                              « ___</w:t>
      </w:r>
      <w:r w:rsidRPr="003C2C9D">
        <w:rPr>
          <w:rFonts w:ascii="Times New Roman" w:hAnsi="Times New Roman" w:cs="Times New Roman"/>
          <w:sz w:val="24"/>
          <w:szCs w:val="24"/>
        </w:rPr>
        <w:t>» ______</w:t>
      </w:r>
      <w:r>
        <w:rPr>
          <w:rFonts w:ascii="Times New Roman" w:hAnsi="Times New Roman" w:cs="Times New Roman"/>
          <w:sz w:val="24"/>
          <w:szCs w:val="24"/>
        </w:rPr>
        <w:t>___</w:t>
      </w:r>
      <w:r w:rsidRPr="003C2C9D">
        <w:rPr>
          <w:rFonts w:ascii="Times New Roman" w:hAnsi="Times New Roman" w:cs="Times New Roman"/>
          <w:sz w:val="24"/>
          <w:szCs w:val="24"/>
        </w:rPr>
        <w:t xml:space="preserve"> 2024 года</w:t>
      </w:r>
    </w:p>
    <w:p w:rsidR="00D20F36" w:rsidRPr="003C2C9D" w:rsidRDefault="00D20F36" w:rsidP="00D20F36">
      <w:pPr>
        <w:pStyle w:val="ConsNormal"/>
        <w:keepNext/>
        <w:ind w:firstLine="540"/>
        <w:rPr>
          <w:rFonts w:ascii="Times New Roman" w:hAnsi="Times New Roman" w:cs="Times New Roman"/>
          <w:sz w:val="24"/>
          <w:szCs w:val="24"/>
        </w:rPr>
      </w:pPr>
    </w:p>
    <w:p w:rsidR="00D20F36" w:rsidRPr="003C2C9D" w:rsidRDefault="00D20F36" w:rsidP="00D20F36">
      <w:pPr>
        <w:pStyle w:val="ConsNormal"/>
        <w:keepNext/>
        <w:ind w:firstLine="540"/>
        <w:rPr>
          <w:rFonts w:ascii="Times New Roman" w:hAnsi="Times New Roman" w:cs="Times New Roman"/>
          <w:sz w:val="24"/>
          <w:szCs w:val="24"/>
        </w:rPr>
      </w:pPr>
      <w:r w:rsidRPr="00C334C2">
        <w:rPr>
          <w:rFonts w:ascii="Times New Roman" w:hAnsi="Times New Roman" w:cs="Times New Roman"/>
          <w:b/>
          <w:sz w:val="24"/>
          <w:szCs w:val="24"/>
        </w:rPr>
        <w:t>Евразийская патентная организация (ЕАПО)</w:t>
      </w:r>
      <w:r w:rsidRPr="003C2C9D">
        <w:rPr>
          <w:rFonts w:ascii="Times New Roman" w:hAnsi="Times New Roman" w:cs="Times New Roman"/>
          <w:sz w:val="24"/>
          <w:szCs w:val="24"/>
        </w:rPr>
        <w:t xml:space="preserve"> – международная межправительственная организация, учрежденная статьей 2(1) Евразийской патентной конвенции, ратифицированной Федеральным законом </w:t>
      </w:r>
      <w:r>
        <w:rPr>
          <w:rFonts w:ascii="Times New Roman" w:hAnsi="Times New Roman" w:cs="Times New Roman"/>
          <w:sz w:val="24"/>
          <w:szCs w:val="24"/>
        </w:rPr>
        <w:t xml:space="preserve">Российской Федерации </w:t>
      </w:r>
      <w:r w:rsidRPr="003C2C9D">
        <w:rPr>
          <w:rFonts w:ascii="Times New Roman" w:hAnsi="Times New Roman" w:cs="Times New Roman"/>
          <w:sz w:val="24"/>
          <w:szCs w:val="24"/>
        </w:rPr>
        <w:t xml:space="preserve">от 01.06.1995 № 85-ФЗ, именуемая в дальнейшем «Заказчик», в лице </w:t>
      </w:r>
      <w:r w:rsidRPr="00C842D8">
        <w:rPr>
          <w:rFonts w:ascii="Times New Roman" w:hAnsi="Times New Roman" w:cs="Times New Roman"/>
          <w:sz w:val="24"/>
          <w:szCs w:val="24"/>
        </w:rPr>
        <w:t xml:space="preserve">советника Президента Евразийского патентного ведомства ЕАПО </w:t>
      </w:r>
      <w:r>
        <w:rPr>
          <w:rFonts w:ascii="Times New Roman" w:hAnsi="Times New Roman" w:cs="Times New Roman"/>
          <w:sz w:val="24"/>
          <w:szCs w:val="24"/>
        </w:rPr>
        <w:t xml:space="preserve">(ЕАПВ) </w:t>
      </w:r>
      <w:r w:rsidRPr="00C842D8">
        <w:rPr>
          <w:rFonts w:ascii="Times New Roman" w:hAnsi="Times New Roman" w:cs="Times New Roman"/>
          <w:b/>
          <w:sz w:val="24"/>
          <w:szCs w:val="24"/>
        </w:rPr>
        <w:t>Азизяна Армена</w:t>
      </w:r>
      <w:r w:rsidRPr="00C842D8">
        <w:rPr>
          <w:rFonts w:ascii="Times New Roman" w:hAnsi="Times New Roman" w:cs="Times New Roman"/>
          <w:sz w:val="24"/>
          <w:szCs w:val="24"/>
        </w:rPr>
        <w:t xml:space="preserve">, действующего на основании доверенности от 01.02.2024 № Д-7, </w:t>
      </w:r>
      <w:r w:rsidRPr="003C2C9D">
        <w:rPr>
          <w:rFonts w:ascii="Times New Roman" w:hAnsi="Times New Roman" w:cs="Times New Roman"/>
          <w:sz w:val="24"/>
          <w:szCs w:val="24"/>
        </w:rPr>
        <w:t>с одной стороны,</w:t>
      </w:r>
    </w:p>
    <w:p w:rsidR="00D20F36" w:rsidRDefault="00D20F36" w:rsidP="00D20F36">
      <w:pPr>
        <w:pStyle w:val="5"/>
        <w:keepNext/>
        <w:shd w:val="clear" w:color="auto" w:fill="auto"/>
        <w:spacing w:before="0" w:line="274" w:lineRule="exact"/>
        <w:ind w:right="100" w:firstLine="720"/>
        <w:rPr>
          <w:sz w:val="24"/>
          <w:szCs w:val="24"/>
        </w:rPr>
      </w:pPr>
      <w:r w:rsidRPr="00407D55">
        <w:rPr>
          <w:sz w:val="24"/>
          <w:szCs w:val="24"/>
        </w:rPr>
        <w:t>и</w:t>
      </w:r>
      <w:r w:rsidRPr="00C334C2">
        <w:rPr>
          <w:b/>
          <w:sz w:val="24"/>
          <w:szCs w:val="24"/>
        </w:rPr>
        <w:t xml:space="preserve"> </w:t>
      </w:r>
      <w:r>
        <w:rPr>
          <w:b/>
          <w:sz w:val="24"/>
          <w:szCs w:val="24"/>
        </w:rPr>
        <w:t xml:space="preserve">___________________________________ </w:t>
      </w:r>
      <w:r w:rsidRPr="003C2C9D">
        <w:rPr>
          <w:sz w:val="24"/>
          <w:szCs w:val="24"/>
        </w:rPr>
        <w:t>в лице</w:t>
      </w:r>
      <w:r>
        <w:rPr>
          <w:sz w:val="24"/>
          <w:szCs w:val="24"/>
        </w:rPr>
        <w:t>_________________________</w:t>
      </w:r>
      <w:r w:rsidRPr="003C2C9D">
        <w:rPr>
          <w:sz w:val="24"/>
          <w:szCs w:val="24"/>
        </w:rPr>
        <w:t>, действующего на основании</w:t>
      </w:r>
      <w:r>
        <w:rPr>
          <w:sz w:val="24"/>
          <w:szCs w:val="24"/>
        </w:rPr>
        <w:t>________________________________</w:t>
      </w:r>
      <w:r w:rsidRPr="003C2C9D">
        <w:rPr>
          <w:sz w:val="24"/>
          <w:szCs w:val="24"/>
        </w:rPr>
        <w:t xml:space="preserve">, с другой стороны, </w:t>
      </w:r>
    </w:p>
    <w:p w:rsidR="00D20F36" w:rsidRDefault="00D20F36" w:rsidP="00D20F36">
      <w:pPr>
        <w:pStyle w:val="5"/>
        <w:keepNext/>
        <w:shd w:val="clear" w:color="auto" w:fill="auto"/>
        <w:spacing w:before="0" w:line="274" w:lineRule="exact"/>
        <w:ind w:right="100" w:firstLine="720"/>
        <w:rPr>
          <w:sz w:val="24"/>
          <w:szCs w:val="24"/>
        </w:rPr>
      </w:pPr>
      <w:r w:rsidRPr="003C2C9D">
        <w:rPr>
          <w:sz w:val="24"/>
          <w:szCs w:val="24"/>
        </w:rPr>
        <w:t xml:space="preserve">совместно именуемые «Стороны», </w:t>
      </w:r>
      <w:r w:rsidRPr="0009658B">
        <w:rPr>
          <w:sz w:val="24"/>
          <w:szCs w:val="24"/>
        </w:rPr>
        <w:t>руководствуясь протоколом заседания закупочной комиссии ЕАПВ от «__</w:t>
      </w:r>
      <w:r>
        <w:rPr>
          <w:sz w:val="24"/>
          <w:szCs w:val="24"/>
        </w:rPr>
        <w:t>_</w:t>
      </w:r>
      <w:r w:rsidRPr="0009658B">
        <w:rPr>
          <w:sz w:val="24"/>
          <w:szCs w:val="24"/>
        </w:rPr>
        <w:t>» _________ 202</w:t>
      </w:r>
      <w:r>
        <w:rPr>
          <w:sz w:val="24"/>
          <w:szCs w:val="24"/>
        </w:rPr>
        <w:t>4</w:t>
      </w:r>
      <w:r w:rsidRPr="0009658B">
        <w:rPr>
          <w:sz w:val="24"/>
          <w:szCs w:val="24"/>
        </w:rPr>
        <w:t xml:space="preserve"> г. № ________, </w:t>
      </w:r>
      <w:r w:rsidRPr="003C2C9D">
        <w:rPr>
          <w:sz w:val="24"/>
          <w:szCs w:val="24"/>
        </w:rPr>
        <w:t>заключили настоящий договор (дал</w:t>
      </w:r>
      <w:r>
        <w:rPr>
          <w:sz w:val="24"/>
          <w:szCs w:val="24"/>
        </w:rPr>
        <w:t>ее – Договор) о нижеследующем.</w:t>
      </w:r>
    </w:p>
    <w:p w:rsidR="00D20F36" w:rsidRPr="003C2C9D" w:rsidRDefault="00D20F36" w:rsidP="00D20F36">
      <w:pPr>
        <w:pStyle w:val="5"/>
        <w:keepNext/>
        <w:shd w:val="clear" w:color="auto" w:fill="auto"/>
        <w:spacing w:before="0" w:line="274" w:lineRule="exact"/>
        <w:ind w:right="100" w:firstLine="720"/>
        <w:rPr>
          <w:sz w:val="24"/>
          <w:szCs w:val="24"/>
        </w:rPr>
      </w:pPr>
    </w:p>
    <w:p w:rsidR="00D20F36" w:rsidRPr="0009658B" w:rsidRDefault="00D20F36" w:rsidP="00D20F36">
      <w:pPr>
        <w:keepNext/>
        <w:numPr>
          <w:ilvl w:val="0"/>
          <w:numId w:val="1"/>
        </w:numPr>
        <w:tabs>
          <w:tab w:val="left" w:pos="1021"/>
        </w:tabs>
        <w:spacing w:line="274" w:lineRule="exact"/>
        <w:ind w:left="180" w:firstLine="620"/>
        <w:jc w:val="center"/>
        <w:rPr>
          <w:rFonts w:ascii="Times New Roman" w:hAnsi="Times New Roman" w:cs="Times New Roman"/>
          <w:b/>
          <w:sz w:val="24"/>
          <w:szCs w:val="24"/>
        </w:rPr>
      </w:pPr>
      <w:r w:rsidRPr="0009658B">
        <w:rPr>
          <w:rFonts w:ascii="Times New Roman" w:hAnsi="Times New Roman" w:cs="Times New Roman"/>
          <w:b/>
          <w:sz w:val="24"/>
          <w:szCs w:val="24"/>
        </w:rPr>
        <w:t>ПРЕДМЕТ ДОГОВОРА</w:t>
      </w:r>
    </w:p>
    <w:p w:rsidR="00D20F36" w:rsidRPr="003C2C9D" w:rsidRDefault="00D20F36" w:rsidP="00D20F36">
      <w:pPr>
        <w:pStyle w:val="5"/>
        <w:keepNext/>
        <w:numPr>
          <w:ilvl w:val="1"/>
          <w:numId w:val="1"/>
        </w:numPr>
        <w:shd w:val="clear" w:color="auto" w:fill="auto"/>
        <w:spacing w:before="0" w:line="274" w:lineRule="exact"/>
        <w:ind w:left="80" w:right="100" w:firstLine="720"/>
        <w:rPr>
          <w:sz w:val="24"/>
          <w:szCs w:val="24"/>
        </w:rPr>
      </w:pPr>
      <w:r w:rsidRPr="003C2C9D">
        <w:rPr>
          <w:sz w:val="24"/>
          <w:szCs w:val="24"/>
        </w:rPr>
        <w:t>Исполнитель обязуется по заданию Заказчика выполнить научно-исследовательскую работу по теме</w:t>
      </w:r>
      <w:r>
        <w:rPr>
          <w:sz w:val="24"/>
          <w:szCs w:val="24"/>
        </w:rPr>
        <w:t xml:space="preserve">: </w:t>
      </w:r>
      <w:r w:rsidRPr="00243C94">
        <w:rPr>
          <w:b/>
          <w:sz w:val="24"/>
          <w:szCs w:val="24"/>
        </w:rPr>
        <w:t>«</w:t>
      </w:r>
      <w:r>
        <w:rPr>
          <w:b/>
          <w:sz w:val="24"/>
          <w:szCs w:val="24"/>
        </w:rPr>
        <w:t xml:space="preserve">Правовой режим продления срока действия патента в евразийском регионе», </w:t>
      </w:r>
      <w:r>
        <w:rPr>
          <w:sz w:val="24"/>
          <w:szCs w:val="24"/>
        </w:rPr>
        <w:t xml:space="preserve">а также подготовить по ее результатам комплект документов (далее – </w:t>
      </w:r>
      <w:r w:rsidRPr="00F1479E">
        <w:rPr>
          <w:sz w:val="24"/>
          <w:szCs w:val="24"/>
        </w:rPr>
        <w:t>Документ</w:t>
      </w:r>
      <w:r>
        <w:rPr>
          <w:sz w:val="24"/>
          <w:szCs w:val="24"/>
        </w:rPr>
        <w:t>, работы</w:t>
      </w:r>
      <w:r w:rsidRPr="003C2C9D">
        <w:rPr>
          <w:sz w:val="24"/>
          <w:szCs w:val="24"/>
        </w:rPr>
        <w:t>), в том числе осуществить редактирование текста</w:t>
      </w:r>
      <w:r>
        <w:rPr>
          <w:sz w:val="24"/>
          <w:szCs w:val="24"/>
        </w:rPr>
        <w:t xml:space="preserve"> </w:t>
      </w:r>
      <w:r w:rsidRPr="00F1479E">
        <w:rPr>
          <w:sz w:val="24"/>
          <w:szCs w:val="24"/>
        </w:rPr>
        <w:t>Документа</w:t>
      </w:r>
      <w:r w:rsidRPr="003C2C9D">
        <w:rPr>
          <w:sz w:val="24"/>
          <w:szCs w:val="24"/>
        </w:rPr>
        <w:t>, внесение в него изменений и дополнений по поручению Заказчика, а Заказчик обязуется принять и оплатить выполненные работы.</w:t>
      </w:r>
    </w:p>
    <w:p w:rsidR="00D20F36" w:rsidRDefault="00D20F36" w:rsidP="00D20F36">
      <w:pPr>
        <w:pStyle w:val="5"/>
        <w:keepNext/>
        <w:numPr>
          <w:ilvl w:val="1"/>
          <w:numId w:val="1"/>
        </w:numPr>
        <w:shd w:val="clear" w:color="auto" w:fill="auto"/>
        <w:tabs>
          <w:tab w:val="left" w:pos="1189"/>
        </w:tabs>
        <w:spacing w:before="0" w:line="274" w:lineRule="exact"/>
        <w:ind w:left="80" w:right="100" w:firstLine="720"/>
        <w:rPr>
          <w:sz w:val="24"/>
          <w:szCs w:val="24"/>
        </w:rPr>
      </w:pPr>
      <w:r w:rsidRPr="0009658B">
        <w:rPr>
          <w:sz w:val="24"/>
          <w:szCs w:val="24"/>
        </w:rPr>
        <w:t>Требования к выполняемым работам, их объему и характеристикам, а также Документу определены в техническом задании (приложение к Договору).</w:t>
      </w:r>
    </w:p>
    <w:p w:rsidR="00D20F36" w:rsidRPr="00B14D8B" w:rsidRDefault="00D20F36" w:rsidP="00D20F36">
      <w:pPr>
        <w:pStyle w:val="5"/>
        <w:keepNext/>
        <w:numPr>
          <w:ilvl w:val="1"/>
          <w:numId w:val="1"/>
        </w:numPr>
        <w:shd w:val="clear" w:color="auto" w:fill="auto"/>
        <w:tabs>
          <w:tab w:val="left" w:pos="1189"/>
        </w:tabs>
        <w:spacing w:before="0" w:line="274" w:lineRule="exact"/>
        <w:ind w:left="80" w:right="100" w:firstLine="720"/>
        <w:rPr>
          <w:sz w:val="24"/>
          <w:szCs w:val="24"/>
          <w:lang w:val="ru"/>
        </w:rPr>
      </w:pPr>
      <w:r>
        <w:rPr>
          <w:sz w:val="24"/>
          <w:szCs w:val="24"/>
        </w:rPr>
        <w:t>Сроки выполнения работ:</w:t>
      </w:r>
    </w:p>
    <w:p w:rsidR="00D20F36" w:rsidRDefault="00D20F36" w:rsidP="00D20F36">
      <w:pPr>
        <w:pStyle w:val="5"/>
        <w:keepNext/>
        <w:shd w:val="clear" w:color="auto" w:fill="auto"/>
        <w:spacing w:before="0" w:line="274" w:lineRule="exact"/>
        <w:ind w:right="100"/>
        <w:rPr>
          <w:sz w:val="24"/>
          <w:szCs w:val="24"/>
        </w:rPr>
      </w:pPr>
      <w:r>
        <w:rPr>
          <w:sz w:val="24"/>
          <w:szCs w:val="24"/>
        </w:rPr>
        <w:tab/>
        <w:t xml:space="preserve">  начало – с даты заключения Договора;</w:t>
      </w:r>
    </w:p>
    <w:p w:rsidR="00D20F36" w:rsidRPr="00C334C2" w:rsidRDefault="00D20F36" w:rsidP="00D20F36">
      <w:pPr>
        <w:pStyle w:val="5"/>
        <w:keepNext/>
        <w:shd w:val="clear" w:color="auto" w:fill="auto"/>
        <w:spacing w:before="0" w:line="274" w:lineRule="exact"/>
        <w:ind w:right="100"/>
        <w:rPr>
          <w:sz w:val="24"/>
          <w:szCs w:val="24"/>
        </w:rPr>
      </w:pPr>
      <w:r>
        <w:rPr>
          <w:sz w:val="24"/>
          <w:szCs w:val="24"/>
        </w:rPr>
        <w:tab/>
        <w:t xml:space="preserve">  окончание – 15 ноября 2024 г.</w:t>
      </w:r>
    </w:p>
    <w:p w:rsidR="00D20F36" w:rsidRDefault="00D20F36" w:rsidP="00D20F36">
      <w:pPr>
        <w:pStyle w:val="5"/>
        <w:keepNext/>
        <w:shd w:val="clear" w:color="auto" w:fill="auto"/>
        <w:tabs>
          <w:tab w:val="left" w:pos="1189"/>
        </w:tabs>
        <w:spacing w:before="0" w:line="274" w:lineRule="exact"/>
        <w:ind w:left="800" w:right="100"/>
        <w:rPr>
          <w:sz w:val="24"/>
          <w:szCs w:val="24"/>
        </w:rPr>
      </w:pPr>
    </w:p>
    <w:p w:rsidR="00D20F36" w:rsidRPr="003C2C9D" w:rsidRDefault="00D20F36" w:rsidP="00D20F36">
      <w:pPr>
        <w:pStyle w:val="5"/>
        <w:keepNext/>
        <w:shd w:val="clear" w:color="auto" w:fill="auto"/>
        <w:tabs>
          <w:tab w:val="left" w:pos="1189"/>
        </w:tabs>
        <w:spacing w:before="0" w:line="274" w:lineRule="exact"/>
        <w:ind w:left="800" w:right="100"/>
        <w:rPr>
          <w:sz w:val="24"/>
          <w:szCs w:val="24"/>
        </w:rPr>
      </w:pPr>
    </w:p>
    <w:p w:rsidR="00D20F36" w:rsidRPr="00407D55" w:rsidRDefault="00D20F36" w:rsidP="00D20F36">
      <w:pPr>
        <w:keepNext/>
        <w:numPr>
          <w:ilvl w:val="0"/>
          <w:numId w:val="1"/>
        </w:numPr>
        <w:tabs>
          <w:tab w:val="left" w:pos="1040"/>
        </w:tabs>
        <w:spacing w:line="274" w:lineRule="exact"/>
        <w:ind w:left="180" w:firstLine="620"/>
        <w:jc w:val="center"/>
        <w:rPr>
          <w:rFonts w:ascii="Times New Roman" w:hAnsi="Times New Roman" w:cs="Times New Roman"/>
          <w:b/>
          <w:sz w:val="24"/>
          <w:szCs w:val="24"/>
        </w:rPr>
      </w:pPr>
      <w:r w:rsidRPr="00407D55">
        <w:rPr>
          <w:rFonts w:ascii="Times New Roman" w:hAnsi="Times New Roman" w:cs="Times New Roman"/>
          <w:b/>
          <w:sz w:val="24"/>
          <w:szCs w:val="24"/>
        </w:rPr>
        <w:t>ПРАВА И ОБЯЗАННОСТИ СТОРОН</w:t>
      </w:r>
    </w:p>
    <w:p w:rsidR="00D20F36" w:rsidRPr="000B46F3" w:rsidRDefault="00D20F36" w:rsidP="00D20F36">
      <w:pPr>
        <w:keepNext/>
        <w:ind w:left="180" w:firstLine="620"/>
        <w:rPr>
          <w:rFonts w:ascii="Times New Roman" w:hAnsi="Times New Roman" w:cs="Times New Roman"/>
          <w:b/>
          <w:sz w:val="24"/>
          <w:szCs w:val="24"/>
        </w:rPr>
      </w:pPr>
      <w:r w:rsidRPr="000B46F3">
        <w:rPr>
          <w:rFonts w:ascii="Times New Roman" w:hAnsi="Times New Roman" w:cs="Times New Roman"/>
          <w:b/>
          <w:sz w:val="24"/>
          <w:szCs w:val="24"/>
        </w:rPr>
        <w:t>2.1. Заказчик обязан:</w:t>
      </w:r>
    </w:p>
    <w:p w:rsidR="00D20F36" w:rsidRPr="003C2C9D" w:rsidRDefault="00D20F36" w:rsidP="00D20F36">
      <w:pPr>
        <w:pStyle w:val="20"/>
        <w:keepNext/>
        <w:shd w:val="clear" w:color="auto" w:fill="auto"/>
        <w:spacing w:after="0" w:line="274" w:lineRule="exact"/>
        <w:ind w:left="100" w:firstLine="680"/>
        <w:jc w:val="both"/>
        <w:rPr>
          <w:b/>
          <w:sz w:val="24"/>
          <w:szCs w:val="24"/>
        </w:rPr>
      </w:pPr>
      <w:r w:rsidRPr="003C2C9D">
        <w:rPr>
          <w:sz w:val="24"/>
          <w:szCs w:val="24"/>
        </w:rPr>
        <w:t>- передать Исполнителю необходимую для выполнения работ информацию, документы и материалы, имеющиеся в распоряжении Заказчика;</w:t>
      </w:r>
    </w:p>
    <w:p w:rsidR="00D20F36" w:rsidRPr="003C2C9D" w:rsidRDefault="00D20F36" w:rsidP="00D20F36">
      <w:pPr>
        <w:pStyle w:val="20"/>
        <w:keepNext/>
        <w:widowControl w:val="0"/>
        <w:shd w:val="clear" w:color="auto" w:fill="auto"/>
        <w:spacing w:after="0" w:line="274" w:lineRule="exact"/>
        <w:ind w:left="102" w:firstLine="680"/>
        <w:jc w:val="both"/>
        <w:rPr>
          <w:b/>
          <w:sz w:val="24"/>
          <w:szCs w:val="24"/>
        </w:rPr>
      </w:pPr>
      <w:r w:rsidRPr="003C2C9D">
        <w:rPr>
          <w:sz w:val="24"/>
          <w:szCs w:val="24"/>
        </w:rPr>
        <w:t>- при обнаружении в ходе выполнения работ недостатков немедленно известить об этом Исполнителя;</w:t>
      </w:r>
    </w:p>
    <w:p w:rsidR="00D20F36" w:rsidRPr="003C2C9D" w:rsidRDefault="00D20F36" w:rsidP="00D20F36">
      <w:pPr>
        <w:pStyle w:val="20"/>
        <w:keepNext/>
        <w:widowControl w:val="0"/>
        <w:shd w:val="clear" w:color="auto" w:fill="auto"/>
        <w:spacing w:after="0" w:line="274" w:lineRule="exact"/>
        <w:ind w:left="102" w:firstLine="680"/>
        <w:jc w:val="both"/>
        <w:rPr>
          <w:b/>
          <w:sz w:val="24"/>
          <w:szCs w:val="24"/>
        </w:rPr>
      </w:pPr>
      <w:r w:rsidRPr="003C2C9D">
        <w:rPr>
          <w:sz w:val="24"/>
          <w:szCs w:val="24"/>
        </w:rPr>
        <w:t>- принять надлежащим образом выполненные Исполнителем работы;</w:t>
      </w:r>
    </w:p>
    <w:p w:rsidR="00D20F36" w:rsidRDefault="00D20F36" w:rsidP="00D20F36">
      <w:pPr>
        <w:pStyle w:val="20"/>
        <w:keepNext/>
        <w:widowControl w:val="0"/>
        <w:shd w:val="clear" w:color="auto" w:fill="auto"/>
        <w:spacing w:after="0" w:line="274" w:lineRule="exact"/>
        <w:ind w:left="102" w:firstLine="680"/>
        <w:jc w:val="both"/>
        <w:rPr>
          <w:b/>
          <w:sz w:val="24"/>
          <w:szCs w:val="24"/>
        </w:rPr>
      </w:pPr>
      <w:r w:rsidRPr="003C2C9D">
        <w:rPr>
          <w:sz w:val="24"/>
          <w:szCs w:val="24"/>
        </w:rPr>
        <w:t>- обеспечить оплату надлежащим образом выполненных Исполнителем работ в порядке и на условиях, предусмотренных Договором.</w:t>
      </w:r>
    </w:p>
    <w:p w:rsidR="00D20F36" w:rsidRPr="000B46F3" w:rsidRDefault="00D20F36" w:rsidP="00D20F36">
      <w:pPr>
        <w:pStyle w:val="20"/>
        <w:keepNext/>
        <w:widowControl w:val="0"/>
        <w:numPr>
          <w:ilvl w:val="0"/>
          <w:numId w:val="2"/>
        </w:numPr>
        <w:shd w:val="clear" w:color="auto" w:fill="auto"/>
        <w:tabs>
          <w:tab w:val="left" w:pos="1198"/>
        </w:tabs>
        <w:spacing w:after="0" w:line="274" w:lineRule="exact"/>
        <w:ind w:left="102" w:firstLine="680"/>
        <w:jc w:val="both"/>
        <w:rPr>
          <w:b/>
          <w:sz w:val="24"/>
          <w:szCs w:val="24"/>
        </w:rPr>
      </w:pPr>
      <w:bookmarkStart w:id="0" w:name="bookmark4"/>
      <w:r w:rsidRPr="000B46F3">
        <w:rPr>
          <w:b/>
          <w:sz w:val="24"/>
          <w:szCs w:val="24"/>
        </w:rPr>
        <w:t>Заказчик вправе:</w:t>
      </w:r>
      <w:bookmarkEnd w:id="0"/>
    </w:p>
    <w:p w:rsidR="00D20F36" w:rsidRPr="003C2C9D" w:rsidRDefault="00D20F36" w:rsidP="00D20F36">
      <w:pPr>
        <w:pStyle w:val="5"/>
        <w:keepNext/>
        <w:widowControl w:val="0"/>
        <w:numPr>
          <w:ilvl w:val="0"/>
          <w:numId w:val="3"/>
        </w:numPr>
        <w:shd w:val="clear" w:color="auto" w:fill="auto"/>
        <w:tabs>
          <w:tab w:val="left" w:pos="1375"/>
        </w:tabs>
        <w:spacing w:before="0" w:line="274" w:lineRule="exact"/>
        <w:ind w:left="102" w:firstLine="680"/>
        <w:rPr>
          <w:sz w:val="24"/>
          <w:szCs w:val="24"/>
        </w:rPr>
      </w:pPr>
      <w:r w:rsidRPr="003C2C9D">
        <w:rPr>
          <w:sz w:val="24"/>
          <w:szCs w:val="24"/>
        </w:rPr>
        <w:t>Осуществлять контроль за ходом и качеством выполнения работ Исполнителем.</w:t>
      </w:r>
    </w:p>
    <w:p w:rsidR="00D20F36" w:rsidRPr="003C2C9D" w:rsidRDefault="00D20F36" w:rsidP="00D20F36">
      <w:pPr>
        <w:pStyle w:val="5"/>
        <w:keepNext/>
        <w:widowControl w:val="0"/>
        <w:numPr>
          <w:ilvl w:val="0"/>
          <w:numId w:val="3"/>
        </w:numPr>
        <w:shd w:val="clear" w:color="auto" w:fill="auto"/>
        <w:tabs>
          <w:tab w:val="left" w:pos="1386"/>
        </w:tabs>
        <w:spacing w:before="0" w:line="274" w:lineRule="exact"/>
        <w:ind w:left="102" w:right="80" w:firstLine="680"/>
        <w:rPr>
          <w:sz w:val="24"/>
          <w:szCs w:val="24"/>
        </w:rPr>
      </w:pPr>
      <w:r w:rsidRPr="003C2C9D">
        <w:rPr>
          <w:sz w:val="24"/>
          <w:szCs w:val="24"/>
        </w:rPr>
        <w:t xml:space="preserve">Требовать </w:t>
      </w:r>
      <w:r>
        <w:rPr>
          <w:sz w:val="24"/>
          <w:szCs w:val="24"/>
        </w:rPr>
        <w:t xml:space="preserve">от Исполнителя </w:t>
      </w:r>
      <w:r w:rsidRPr="003C2C9D">
        <w:rPr>
          <w:sz w:val="24"/>
          <w:szCs w:val="24"/>
        </w:rPr>
        <w:t xml:space="preserve">надлежащего и полного выполнения работ, </w:t>
      </w:r>
      <w:r>
        <w:rPr>
          <w:sz w:val="24"/>
          <w:szCs w:val="24"/>
        </w:rPr>
        <w:t xml:space="preserve">                   </w:t>
      </w:r>
      <w:r w:rsidRPr="003C2C9D">
        <w:rPr>
          <w:sz w:val="24"/>
          <w:szCs w:val="24"/>
        </w:rPr>
        <w:t xml:space="preserve">а в случае если работы не выполнены или выполнены ненадлежащим образом </w:t>
      </w:r>
      <w:r>
        <w:rPr>
          <w:sz w:val="24"/>
          <w:szCs w:val="24"/>
        </w:rPr>
        <w:t>–</w:t>
      </w:r>
      <w:r w:rsidRPr="003C2C9D">
        <w:rPr>
          <w:sz w:val="24"/>
          <w:szCs w:val="24"/>
        </w:rPr>
        <w:t xml:space="preserve"> устранения выявленных нарушений.</w:t>
      </w:r>
    </w:p>
    <w:p w:rsidR="00D20F36" w:rsidRPr="003C2C9D" w:rsidRDefault="00D20F36" w:rsidP="00D20F36">
      <w:pPr>
        <w:pStyle w:val="5"/>
        <w:keepNext/>
        <w:numPr>
          <w:ilvl w:val="0"/>
          <w:numId w:val="3"/>
        </w:numPr>
        <w:shd w:val="clear" w:color="auto" w:fill="auto"/>
        <w:tabs>
          <w:tab w:val="left" w:pos="1382"/>
        </w:tabs>
        <w:spacing w:before="0" w:line="274" w:lineRule="exact"/>
        <w:ind w:left="100" w:right="80" w:firstLine="680"/>
        <w:rPr>
          <w:sz w:val="24"/>
          <w:szCs w:val="24"/>
        </w:rPr>
      </w:pPr>
      <w:r w:rsidRPr="003C2C9D">
        <w:rPr>
          <w:sz w:val="24"/>
          <w:szCs w:val="24"/>
        </w:rPr>
        <w:t xml:space="preserve">В случае невыполнения или ненадлежащего выполнения работ отказаться от подписания </w:t>
      </w:r>
      <w:r>
        <w:rPr>
          <w:sz w:val="24"/>
          <w:szCs w:val="24"/>
        </w:rPr>
        <w:t>акта сдачи-прие</w:t>
      </w:r>
      <w:r w:rsidRPr="003C2C9D">
        <w:rPr>
          <w:sz w:val="24"/>
          <w:szCs w:val="24"/>
        </w:rPr>
        <w:t>мки выполненных работ и от оплаты работ до устранения Исполнителем выявленных нарушений обязательств.</w:t>
      </w:r>
    </w:p>
    <w:p w:rsidR="00D20F36" w:rsidRPr="003C2C9D" w:rsidRDefault="00D20F36" w:rsidP="00D20F36">
      <w:pPr>
        <w:pStyle w:val="5"/>
        <w:keepNext/>
        <w:numPr>
          <w:ilvl w:val="0"/>
          <w:numId w:val="3"/>
        </w:numPr>
        <w:shd w:val="clear" w:color="auto" w:fill="auto"/>
        <w:tabs>
          <w:tab w:val="left" w:pos="1386"/>
        </w:tabs>
        <w:spacing w:before="0" w:line="274" w:lineRule="exact"/>
        <w:ind w:left="100" w:right="80" w:firstLine="680"/>
        <w:rPr>
          <w:sz w:val="24"/>
          <w:szCs w:val="24"/>
        </w:rPr>
      </w:pPr>
      <w:r w:rsidRPr="003C2C9D">
        <w:rPr>
          <w:sz w:val="24"/>
          <w:szCs w:val="24"/>
        </w:rPr>
        <w:t>По своему усмотрению использовать результаты работ любым способом и в любой форме как на территории Российской Федерации, так и за её пределами без каких-либо обязательств перед Исполнителем.</w:t>
      </w:r>
    </w:p>
    <w:p w:rsidR="00D20F36" w:rsidRPr="003C2C9D" w:rsidRDefault="00D20F36" w:rsidP="00D20F36">
      <w:pPr>
        <w:pStyle w:val="5"/>
        <w:keepNext/>
        <w:numPr>
          <w:ilvl w:val="0"/>
          <w:numId w:val="3"/>
        </w:numPr>
        <w:shd w:val="clear" w:color="auto" w:fill="auto"/>
        <w:tabs>
          <w:tab w:val="left" w:pos="1434"/>
        </w:tabs>
        <w:spacing w:before="0" w:line="274" w:lineRule="exact"/>
        <w:ind w:left="100" w:right="80" w:firstLine="680"/>
        <w:rPr>
          <w:sz w:val="24"/>
          <w:szCs w:val="24"/>
        </w:rPr>
      </w:pPr>
      <w:r w:rsidRPr="003C2C9D">
        <w:rPr>
          <w:sz w:val="24"/>
          <w:szCs w:val="24"/>
        </w:rPr>
        <w:t xml:space="preserve">Требовать от Исполнителя своевременного представления надлежащим образом оформленных </w:t>
      </w:r>
      <w:r>
        <w:rPr>
          <w:sz w:val="24"/>
          <w:szCs w:val="24"/>
        </w:rPr>
        <w:t>отче</w:t>
      </w:r>
      <w:r w:rsidRPr="003C2C9D">
        <w:rPr>
          <w:sz w:val="24"/>
          <w:szCs w:val="24"/>
        </w:rPr>
        <w:t>тных и финансовых документов.</w:t>
      </w:r>
    </w:p>
    <w:p w:rsidR="00D20F36" w:rsidRPr="000B46F3" w:rsidRDefault="00D20F36" w:rsidP="00D20F36">
      <w:pPr>
        <w:pStyle w:val="20"/>
        <w:keepNext/>
        <w:numPr>
          <w:ilvl w:val="0"/>
          <w:numId w:val="2"/>
        </w:numPr>
        <w:shd w:val="clear" w:color="auto" w:fill="auto"/>
        <w:tabs>
          <w:tab w:val="left" w:pos="1193"/>
        </w:tabs>
        <w:spacing w:after="0" w:line="274" w:lineRule="exact"/>
        <w:ind w:left="100" w:firstLine="680"/>
        <w:jc w:val="both"/>
        <w:rPr>
          <w:b/>
          <w:sz w:val="24"/>
          <w:szCs w:val="24"/>
        </w:rPr>
      </w:pPr>
      <w:bookmarkStart w:id="1" w:name="bookmark5"/>
      <w:r w:rsidRPr="000B46F3">
        <w:rPr>
          <w:b/>
          <w:sz w:val="24"/>
          <w:szCs w:val="24"/>
        </w:rPr>
        <w:t>Исполнитель обязан:</w:t>
      </w:r>
      <w:bookmarkEnd w:id="1"/>
    </w:p>
    <w:p w:rsidR="00D20F36" w:rsidRPr="003C2C9D" w:rsidRDefault="00D20F36" w:rsidP="00D20F36">
      <w:pPr>
        <w:pStyle w:val="5"/>
        <w:keepNext/>
        <w:numPr>
          <w:ilvl w:val="0"/>
          <w:numId w:val="4"/>
        </w:numPr>
        <w:shd w:val="clear" w:color="auto" w:fill="auto"/>
        <w:tabs>
          <w:tab w:val="left" w:pos="1386"/>
        </w:tabs>
        <w:spacing w:before="0" w:line="274" w:lineRule="exact"/>
        <w:ind w:left="100" w:right="80" w:firstLine="680"/>
        <w:rPr>
          <w:sz w:val="24"/>
          <w:szCs w:val="24"/>
        </w:rPr>
      </w:pPr>
      <w:r w:rsidRPr="003C2C9D">
        <w:rPr>
          <w:sz w:val="24"/>
          <w:szCs w:val="24"/>
        </w:rPr>
        <w:lastRenderedPageBreak/>
        <w:t>Выполнить предусмотренные Дог</w:t>
      </w:r>
      <w:r>
        <w:rPr>
          <w:sz w:val="24"/>
          <w:szCs w:val="24"/>
        </w:rPr>
        <w:t>овором и т</w:t>
      </w:r>
      <w:r w:rsidRPr="003C2C9D">
        <w:rPr>
          <w:sz w:val="24"/>
          <w:szCs w:val="24"/>
        </w:rPr>
        <w:t xml:space="preserve">ехническим заданием работы с надлежащим качеством </w:t>
      </w:r>
      <w:r>
        <w:rPr>
          <w:sz w:val="24"/>
          <w:szCs w:val="24"/>
        </w:rPr>
        <w:t xml:space="preserve">и </w:t>
      </w:r>
      <w:r w:rsidRPr="003C2C9D">
        <w:rPr>
          <w:sz w:val="24"/>
          <w:szCs w:val="24"/>
        </w:rPr>
        <w:t xml:space="preserve">с соблюдением установленных </w:t>
      </w:r>
      <w:r>
        <w:rPr>
          <w:sz w:val="24"/>
          <w:szCs w:val="24"/>
        </w:rPr>
        <w:t xml:space="preserve">Договором сроков выполнения работ. </w:t>
      </w:r>
    </w:p>
    <w:p w:rsidR="00D20F36" w:rsidRPr="003C2C9D" w:rsidRDefault="00D20F36" w:rsidP="00D20F36">
      <w:pPr>
        <w:pStyle w:val="5"/>
        <w:keepNext/>
        <w:numPr>
          <w:ilvl w:val="0"/>
          <w:numId w:val="4"/>
        </w:numPr>
        <w:shd w:val="clear" w:color="auto" w:fill="auto"/>
        <w:tabs>
          <w:tab w:val="left" w:pos="1386"/>
        </w:tabs>
        <w:spacing w:before="0" w:line="274" w:lineRule="exact"/>
        <w:ind w:left="100" w:right="80" w:firstLine="680"/>
        <w:rPr>
          <w:sz w:val="24"/>
          <w:szCs w:val="24"/>
        </w:rPr>
      </w:pPr>
      <w:r w:rsidRPr="003C2C9D">
        <w:rPr>
          <w:sz w:val="24"/>
          <w:szCs w:val="24"/>
        </w:rPr>
        <w:t xml:space="preserve">Предоставлять </w:t>
      </w:r>
      <w:r>
        <w:rPr>
          <w:sz w:val="24"/>
          <w:szCs w:val="24"/>
        </w:rPr>
        <w:t>Заказчику по его требованию отче</w:t>
      </w:r>
      <w:r w:rsidRPr="003C2C9D">
        <w:rPr>
          <w:sz w:val="24"/>
          <w:szCs w:val="24"/>
        </w:rPr>
        <w:t xml:space="preserve">ты о ходе </w:t>
      </w:r>
      <w:r>
        <w:rPr>
          <w:sz w:val="24"/>
          <w:szCs w:val="24"/>
        </w:rPr>
        <w:t xml:space="preserve">выполнения </w:t>
      </w:r>
      <w:r w:rsidRPr="003C2C9D">
        <w:rPr>
          <w:sz w:val="24"/>
          <w:szCs w:val="24"/>
        </w:rPr>
        <w:t>работ по Договору и документы, относящиеся к предмету Договора.</w:t>
      </w:r>
    </w:p>
    <w:p w:rsidR="00D20F36" w:rsidRPr="003C2C9D" w:rsidRDefault="00D20F36" w:rsidP="00D20F36">
      <w:pPr>
        <w:pStyle w:val="5"/>
        <w:keepNext/>
        <w:numPr>
          <w:ilvl w:val="0"/>
          <w:numId w:val="4"/>
        </w:numPr>
        <w:shd w:val="clear" w:color="auto" w:fill="auto"/>
        <w:tabs>
          <w:tab w:val="left" w:pos="1396"/>
        </w:tabs>
        <w:spacing w:before="0" w:line="274" w:lineRule="exact"/>
        <w:ind w:left="100" w:right="80" w:firstLine="680"/>
        <w:rPr>
          <w:sz w:val="24"/>
          <w:szCs w:val="24"/>
        </w:rPr>
      </w:pPr>
      <w:r w:rsidRPr="003C2C9D">
        <w:rPr>
          <w:sz w:val="24"/>
          <w:szCs w:val="24"/>
        </w:rPr>
        <w:t xml:space="preserve">В согласованные с Заказчиком сроки устранять выявленные замечания </w:t>
      </w:r>
      <w:r>
        <w:rPr>
          <w:sz w:val="24"/>
          <w:szCs w:val="24"/>
        </w:rPr>
        <w:t xml:space="preserve">                        </w:t>
      </w:r>
      <w:r w:rsidRPr="003C2C9D">
        <w:rPr>
          <w:sz w:val="24"/>
          <w:szCs w:val="24"/>
        </w:rPr>
        <w:t>к проекту Документа или выполнять его доработку.</w:t>
      </w:r>
    </w:p>
    <w:p w:rsidR="00D20F36" w:rsidRPr="003C2C9D" w:rsidRDefault="00D20F36" w:rsidP="00D20F36">
      <w:pPr>
        <w:pStyle w:val="5"/>
        <w:numPr>
          <w:ilvl w:val="0"/>
          <w:numId w:val="4"/>
        </w:numPr>
        <w:shd w:val="clear" w:color="auto" w:fill="auto"/>
        <w:tabs>
          <w:tab w:val="left" w:pos="1375"/>
        </w:tabs>
        <w:spacing w:before="0" w:line="274" w:lineRule="exact"/>
        <w:ind w:left="100" w:firstLine="680"/>
        <w:rPr>
          <w:sz w:val="24"/>
          <w:szCs w:val="24"/>
        </w:rPr>
      </w:pPr>
      <w:r w:rsidRPr="003C2C9D">
        <w:rPr>
          <w:sz w:val="24"/>
          <w:szCs w:val="24"/>
        </w:rPr>
        <w:t>Согласовывать с Заказчиком привлечение к исполнению Договора третьих лиц.</w:t>
      </w:r>
    </w:p>
    <w:p w:rsidR="00D20F36" w:rsidRPr="003C2C9D" w:rsidRDefault="00D20F36" w:rsidP="00D20F36">
      <w:pPr>
        <w:pStyle w:val="5"/>
        <w:numPr>
          <w:ilvl w:val="0"/>
          <w:numId w:val="4"/>
        </w:numPr>
        <w:shd w:val="clear" w:color="auto" w:fill="auto"/>
        <w:tabs>
          <w:tab w:val="left" w:pos="1391"/>
        </w:tabs>
        <w:spacing w:before="0" w:line="274" w:lineRule="exact"/>
        <w:ind w:left="100" w:right="80" w:firstLine="680"/>
        <w:rPr>
          <w:sz w:val="24"/>
          <w:szCs w:val="24"/>
        </w:rPr>
      </w:pPr>
      <w:r>
        <w:rPr>
          <w:sz w:val="24"/>
          <w:szCs w:val="24"/>
        </w:rPr>
        <w:t>По требованию Заказчика обеспечивать</w:t>
      </w:r>
      <w:r w:rsidRPr="003C2C9D">
        <w:rPr>
          <w:sz w:val="24"/>
          <w:szCs w:val="24"/>
        </w:rPr>
        <w:t xml:space="preserve"> </w:t>
      </w:r>
      <w:r>
        <w:rPr>
          <w:sz w:val="24"/>
          <w:szCs w:val="24"/>
        </w:rPr>
        <w:t>презентацию</w:t>
      </w:r>
      <w:r w:rsidRPr="003C2C9D">
        <w:rPr>
          <w:sz w:val="24"/>
          <w:szCs w:val="24"/>
        </w:rPr>
        <w:t xml:space="preserve"> проекта Документа при его рассмотрении на</w:t>
      </w:r>
      <w:r>
        <w:rPr>
          <w:sz w:val="24"/>
          <w:szCs w:val="24"/>
        </w:rPr>
        <w:t xml:space="preserve"> рабочих совещаниях Заказчика</w:t>
      </w:r>
      <w:r w:rsidRPr="003C2C9D">
        <w:rPr>
          <w:sz w:val="24"/>
          <w:szCs w:val="24"/>
        </w:rPr>
        <w:t xml:space="preserve">, </w:t>
      </w:r>
      <w:r>
        <w:rPr>
          <w:sz w:val="24"/>
          <w:szCs w:val="24"/>
        </w:rPr>
        <w:t xml:space="preserve">а также </w:t>
      </w:r>
      <w:r w:rsidRPr="003C2C9D">
        <w:rPr>
          <w:sz w:val="24"/>
          <w:szCs w:val="24"/>
        </w:rPr>
        <w:t xml:space="preserve">присутствие своего уполномоченного представителя (представителей) на данных </w:t>
      </w:r>
      <w:r>
        <w:rPr>
          <w:sz w:val="24"/>
          <w:szCs w:val="24"/>
        </w:rPr>
        <w:t xml:space="preserve">совещаниях </w:t>
      </w:r>
      <w:r w:rsidRPr="003C2C9D">
        <w:rPr>
          <w:sz w:val="24"/>
          <w:szCs w:val="24"/>
        </w:rPr>
        <w:t>при рассмотрении проекта Документа.</w:t>
      </w:r>
    </w:p>
    <w:p w:rsidR="00D20F36" w:rsidRPr="003C2C9D" w:rsidRDefault="00D20F36" w:rsidP="00D20F36">
      <w:pPr>
        <w:pStyle w:val="5"/>
        <w:numPr>
          <w:ilvl w:val="0"/>
          <w:numId w:val="4"/>
        </w:numPr>
        <w:shd w:val="clear" w:color="auto" w:fill="auto"/>
        <w:tabs>
          <w:tab w:val="left" w:pos="1396"/>
        </w:tabs>
        <w:spacing w:before="0" w:line="274" w:lineRule="exact"/>
        <w:ind w:left="100" w:right="80" w:firstLine="680"/>
        <w:rPr>
          <w:sz w:val="24"/>
          <w:szCs w:val="24"/>
        </w:rPr>
      </w:pPr>
      <w:r w:rsidRPr="003C2C9D">
        <w:rPr>
          <w:sz w:val="24"/>
          <w:szCs w:val="24"/>
        </w:rPr>
        <w:t>Своевременно письменно информировать Заказчика обо всех известных Исполнителю обстоятел</w:t>
      </w:r>
      <w:r>
        <w:rPr>
          <w:sz w:val="24"/>
          <w:szCs w:val="24"/>
        </w:rPr>
        <w:t>ьствах, которые могут помешать и</w:t>
      </w:r>
      <w:r w:rsidRPr="003C2C9D">
        <w:rPr>
          <w:sz w:val="24"/>
          <w:szCs w:val="24"/>
        </w:rPr>
        <w:t>сполнению обязательств по Договору.</w:t>
      </w:r>
    </w:p>
    <w:p w:rsidR="00D20F36" w:rsidRPr="003C2C9D" w:rsidRDefault="00D20F36" w:rsidP="00D20F36">
      <w:pPr>
        <w:pStyle w:val="5"/>
        <w:numPr>
          <w:ilvl w:val="0"/>
          <w:numId w:val="4"/>
        </w:numPr>
        <w:shd w:val="clear" w:color="auto" w:fill="auto"/>
        <w:tabs>
          <w:tab w:val="left" w:pos="1391"/>
        </w:tabs>
        <w:spacing w:before="0" w:line="274" w:lineRule="exact"/>
        <w:ind w:left="100" w:right="80" w:firstLine="680"/>
        <w:rPr>
          <w:sz w:val="24"/>
          <w:szCs w:val="24"/>
        </w:rPr>
      </w:pPr>
      <w:r w:rsidRPr="003C2C9D">
        <w:rPr>
          <w:sz w:val="24"/>
          <w:szCs w:val="24"/>
        </w:rPr>
        <w:t>В течение 5 (пяти) рабочих дней с даты подписания Сторонами Договора,</w:t>
      </w:r>
      <w:r>
        <w:rPr>
          <w:sz w:val="24"/>
          <w:szCs w:val="24"/>
        </w:rPr>
        <w:t xml:space="preserve">                   </w:t>
      </w:r>
      <w:r w:rsidRPr="003C2C9D">
        <w:rPr>
          <w:sz w:val="24"/>
          <w:szCs w:val="24"/>
        </w:rPr>
        <w:t xml:space="preserve"> а также в течение 5 (пяти) рабочих дней с даты подписания Сторонами </w:t>
      </w:r>
      <w:r w:rsidRPr="00CC3443">
        <w:rPr>
          <w:color w:val="000000" w:themeColor="text1"/>
          <w:sz w:val="24"/>
          <w:szCs w:val="24"/>
        </w:rPr>
        <w:t xml:space="preserve">акта, </w:t>
      </w:r>
      <w:r>
        <w:rPr>
          <w:sz w:val="24"/>
          <w:szCs w:val="24"/>
        </w:rPr>
        <w:t>предусмотренного</w:t>
      </w:r>
      <w:r w:rsidRPr="003C2C9D">
        <w:rPr>
          <w:sz w:val="24"/>
          <w:szCs w:val="24"/>
        </w:rPr>
        <w:t xml:space="preserve"> разделом 4 Договора, представить Заказчику счета для перечисления денежных средств согласно разделу 3 Договора.</w:t>
      </w:r>
    </w:p>
    <w:p w:rsidR="00D20F36" w:rsidRPr="003C2C9D" w:rsidRDefault="00D20F36" w:rsidP="00D20F36">
      <w:pPr>
        <w:pStyle w:val="20"/>
        <w:shd w:val="clear" w:color="auto" w:fill="auto"/>
        <w:spacing w:after="0" w:line="274" w:lineRule="exact"/>
        <w:ind w:left="100" w:firstLine="680"/>
        <w:jc w:val="both"/>
        <w:rPr>
          <w:sz w:val="24"/>
          <w:szCs w:val="24"/>
        </w:rPr>
      </w:pPr>
      <w:bookmarkStart w:id="2" w:name="bookmark6"/>
      <w:r w:rsidRPr="003C2C9D">
        <w:rPr>
          <w:sz w:val="24"/>
          <w:szCs w:val="24"/>
        </w:rPr>
        <w:t xml:space="preserve">2.4. </w:t>
      </w:r>
      <w:r w:rsidRPr="000B46F3">
        <w:rPr>
          <w:b/>
          <w:sz w:val="24"/>
          <w:szCs w:val="24"/>
        </w:rPr>
        <w:t>Исполнитель вправе:</w:t>
      </w:r>
      <w:bookmarkEnd w:id="2"/>
    </w:p>
    <w:p w:rsidR="00D20F36" w:rsidRPr="003C2C9D" w:rsidRDefault="00D20F36" w:rsidP="00D20F36">
      <w:pPr>
        <w:pStyle w:val="20"/>
        <w:shd w:val="clear" w:color="auto" w:fill="auto"/>
        <w:spacing w:after="0" w:line="274" w:lineRule="exact"/>
        <w:ind w:firstLine="709"/>
        <w:jc w:val="both"/>
        <w:rPr>
          <w:b/>
          <w:sz w:val="24"/>
          <w:szCs w:val="24"/>
        </w:rPr>
      </w:pPr>
      <w:r w:rsidRPr="003C2C9D">
        <w:rPr>
          <w:sz w:val="24"/>
          <w:szCs w:val="24"/>
        </w:rPr>
        <w:t>- привлекать третьих лиц к исполнению Договора с согласия Заказчика;</w:t>
      </w:r>
    </w:p>
    <w:p w:rsidR="00D20F36" w:rsidRPr="003C2C9D" w:rsidRDefault="00D20F36" w:rsidP="00D20F36">
      <w:pPr>
        <w:pStyle w:val="20"/>
        <w:shd w:val="clear" w:color="auto" w:fill="auto"/>
        <w:spacing w:after="0" w:line="274" w:lineRule="exact"/>
        <w:ind w:firstLine="709"/>
        <w:jc w:val="both"/>
        <w:rPr>
          <w:b/>
          <w:sz w:val="24"/>
          <w:szCs w:val="24"/>
        </w:rPr>
      </w:pPr>
      <w:r w:rsidRPr="003C2C9D">
        <w:rPr>
          <w:sz w:val="24"/>
          <w:szCs w:val="24"/>
        </w:rPr>
        <w:t>- требовать оплаты за надлежащим образом выполненные Исполнителем и принятые Заказчиком работы в соответствии с условиями Договора;</w:t>
      </w:r>
    </w:p>
    <w:p w:rsidR="00D20F36" w:rsidRDefault="00D20F36" w:rsidP="00D20F36">
      <w:pPr>
        <w:pStyle w:val="20"/>
        <w:shd w:val="clear" w:color="auto" w:fill="auto"/>
        <w:spacing w:after="0" w:line="274" w:lineRule="exact"/>
        <w:ind w:firstLine="709"/>
        <w:jc w:val="both"/>
        <w:rPr>
          <w:b/>
          <w:sz w:val="24"/>
          <w:szCs w:val="24"/>
        </w:rPr>
      </w:pPr>
      <w:r w:rsidRPr="003C2C9D">
        <w:rPr>
          <w:sz w:val="24"/>
          <w:szCs w:val="24"/>
        </w:rPr>
        <w:t>- требовать надлежащего исполнения Заказчиком своих обязательств по Договору.</w:t>
      </w:r>
    </w:p>
    <w:p w:rsidR="00D20F36" w:rsidRPr="003C2C9D" w:rsidRDefault="00D20F36" w:rsidP="00D20F36">
      <w:pPr>
        <w:pStyle w:val="20"/>
        <w:shd w:val="clear" w:color="auto" w:fill="auto"/>
        <w:spacing w:after="0" w:line="274" w:lineRule="exact"/>
        <w:ind w:firstLine="709"/>
        <w:jc w:val="both"/>
        <w:rPr>
          <w:b/>
          <w:sz w:val="24"/>
          <w:szCs w:val="24"/>
        </w:rPr>
      </w:pPr>
    </w:p>
    <w:p w:rsidR="00D20F36" w:rsidRPr="00407D55" w:rsidRDefault="00D20F36" w:rsidP="00D20F36">
      <w:pPr>
        <w:numPr>
          <w:ilvl w:val="0"/>
          <w:numId w:val="1"/>
        </w:numPr>
        <w:spacing w:line="274" w:lineRule="exact"/>
        <w:ind w:hanging="142"/>
        <w:jc w:val="center"/>
        <w:outlineLvl w:val="0"/>
        <w:rPr>
          <w:rStyle w:val="12"/>
          <w:rFonts w:eastAsiaTheme="minorHAnsi"/>
          <w:b/>
          <w:color w:val="000000"/>
          <w:sz w:val="24"/>
          <w:szCs w:val="24"/>
        </w:rPr>
      </w:pPr>
      <w:bookmarkStart w:id="3" w:name="bookmark7"/>
      <w:r>
        <w:rPr>
          <w:rStyle w:val="12"/>
          <w:rFonts w:eastAsiaTheme="minorHAnsi"/>
          <w:b/>
          <w:sz w:val="24"/>
          <w:szCs w:val="24"/>
        </w:rPr>
        <w:t>ЦЕНА ДОГОВОРА И ПОРЯДОК РАСЧЕ</w:t>
      </w:r>
      <w:r w:rsidRPr="00407D55">
        <w:rPr>
          <w:rStyle w:val="12"/>
          <w:rFonts w:eastAsiaTheme="minorHAnsi"/>
          <w:b/>
          <w:sz w:val="24"/>
          <w:szCs w:val="24"/>
        </w:rPr>
        <w:t>ТОВ</w:t>
      </w:r>
      <w:bookmarkEnd w:id="3"/>
    </w:p>
    <w:p w:rsidR="00D20F36" w:rsidRDefault="00D20F36" w:rsidP="00D20F36">
      <w:pPr>
        <w:pStyle w:val="5"/>
        <w:shd w:val="clear" w:color="auto" w:fill="auto"/>
        <w:tabs>
          <w:tab w:val="left" w:pos="1154"/>
        </w:tabs>
        <w:spacing w:before="0" w:line="274" w:lineRule="exact"/>
        <w:ind w:firstLine="709"/>
        <w:rPr>
          <w:sz w:val="24"/>
          <w:szCs w:val="24"/>
        </w:rPr>
      </w:pPr>
      <w:r w:rsidRPr="003C2C9D">
        <w:rPr>
          <w:sz w:val="24"/>
          <w:szCs w:val="24"/>
        </w:rPr>
        <w:t xml:space="preserve">3.1. </w:t>
      </w:r>
      <w:r w:rsidRPr="0009658B">
        <w:rPr>
          <w:sz w:val="24"/>
          <w:szCs w:val="24"/>
        </w:rPr>
        <w:t>Цена Договора составляет __________________</w:t>
      </w:r>
      <w:r>
        <w:rPr>
          <w:sz w:val="24"/>
          <w:szCs w:val="24"/>
        </w:rPr>
        <w:t xml:space="preserve"> </w:t>
      </w:r>
      <w:r w:rsidRPr="0009658B">
        <w:rPr>
          <w:sz w:val="24"/>
          <w:szCs w:val="24"/>
        </w:rPr>
        <w:t xml:space="preserve">(____________________) рублей ___копеек, в том числе НДС ______________(________________) рублей _____ копеек </w:t>
      </w:r>
      <w:r w:rsidRPr="000B46F3">
        <w:rPr>
          <w:i/>
          <w:sz w:val="24"/>
          <w:szCs w:val="24"/>
        </w:rPr>
        <w:t>(указывается  с учетом НДС либо без учета НДС, если участник закупки освобожден от его уплаты, с указанием оснований освобождения).</w:t>
      </w:r>
      <w:r w:rsidRPr="0009658B">
        <w:rPr>
          <w:sz w:val="24"/>
          <w:szCs w:val="24"/>
        </w:rPr>
        <w:t xml:space="preserve">                  </w:t>
      </w:r>
    </w:p>
    <w:p w:rsidR="00D20F36" w:rsidRPr="00CC3443" w:rsidRDefault="00D20F36" w:rsidP="00D20F36">
      <w:pPr>
        <w:pStyle w:val="5"/>
        <w:shd w:val="clear" w:color="auto" w:fill="auto"/>
        <w:tabs>
          <w:tab w:val="left" w:pos="1149"/>
        </w:tabs>
        <w:spacing w:before="0" w:line="274" w:lineRule="exact"/>
        <w:ind w:right="60" w:firstLine="709"/>
        <w:rPr>
          <w:strike/>
          <w:sz w:val="24"/>
          <w:szCs w:val="24"/>
        </w:rPr>
      </w:pPr>
      <w:r w:rsidRPr="003C2C9D">
        <w:rPr>
          <w:sz w:val="24"/>
          <w:szCs w:val="24"/>
        </w:rPr>
        <w:t>3.2. Цена Договора включает все налоги, платежи, затраты, издержки и иные расходы Исполнителя, связанные с выполнением работ по Договору, в том числе расходы по проведению семинаров и/или круглых столов по обсуждению проекта Документа, доработке проекта Документа в соответствии с замечания</w:t>
      </w:r>
      <w:r>
        <w:rPr>
          <w:sz w:val="24"/>
          <w:szCs w:val="24"/>
        </w:rPr>
        <w:t>ми и предложениями</w:t>
      </w:r>
      <w:r w:rsidRPr="003C2C9D">
        <w:rPr>
          <w:sz w:val="24"/>
          <w:szCs w:val="24"/>
        </w:rPr>
        <w:t xml:space="preserve"> </w:t>
      </w:r>
      <w:r>
        <w:rPr>
          <w:sz w:val="24"/>
          <w:szCs w:val="24"/>
        </w:rPr>
        <w:t>Заказчика.</w:t>
      </w:r>
    </w:p>
    <w:p w:rsidR="00D20F36" w:rsidRPr="003C2C9D" w:rsidRDefault="00D20F36" w:rsidP="00D20F36">
      <w:pPr>
        <w:pStyle w:val="5"/>
        <w:shd w:val="clear" w:color="auto" w:fill="auto"/>
        <w:tabs>
          <w:tab w:val="left" w:pos="1138"/>
        </w:tabs>
        <w:spacing w:before="0" w:line="274" w:lineRule="exact"/>
        <w:ind w:right="60" w:firstLine="709"/>
        <w:rPr>
          <w:sz w:val="24"/>
          <w:szCs w:val="24"/>
        </w:rPr>
      </w:pPr>
      <w:r w:rsidRPr="003C2C9D">
        <w:rPr>
          <w:sz w:val="24"/>
          <w:szCs w:val="24"/>
        </w:rPr>
        <w:t>3.3. Оплата работ по Договору осуществляется в следующем порядке:</w:t>
      </w:r>
    </w:p>
    <w:p w:rsidR="00D20F36" w:rsidRPr="000B46F3" w:rsidRDefault="00D20F36" w:rsidP="00D20F36">
      <w:pPr>
        <w:pStyle w:val="5"/>
        <w:shd w:val="clear" w:color="auto" w:fill="auto"/>
        <w:tabs>
          <w:tab w:val="left" w:pos="1370"/>
        </w:tabs>
        <w:spacing w:before="0" w:line="274" w:lineRule="exact"/>
        <w:ind w:right="60" w:firstLine="709"/>
        <w:rPr>
          <w:i/>
          <w:sz w:val="24"/>
          <w:szCs w:val="24"/>
        </w:rPr>
      </w:pPr>
      <w:r w:rsidRPr="003C2C9D">
        <w:rPr>
          <w:sz w:val="24"/>
          <w:szCs w:val="24"/>
        </w:rPr>
        <w:t xml:space="preserve">3.3.1. авансовый платёж </w:t>
      </w:r>
      <w:r>
        <w:rPr>
          <w:sz w:val="24"/>
          <w:szCs w:val="24"/>
        </w:rPr>
        <w:t>–</w:t>
      </w:r>
      <w:r w:rsidRPr="003C2C9D">
        <w:rPr>
          <w:sz w:val="24"/>
          <w:szCs w:val="24"/>
        </w:rPr>
        <w:t xml:space="preserve"> в размере 50,0 (пятьдесят) % от цены Договора, что составляет </w:t>
      </w:r>
      <w:r w:rsidRPr="000B46F3">
        <w:rPr>
          <w:sz w:val="24"/>
          <w:szCs w:val="24"/>
        </w:rPr>
        <w:t>__________________ (_________________</w:t>
      </w:r>
      <w:r>
        <w:rPr>
          <w:sz w:val="24"/>
          <w:szCs w:val="24"/>
        </w:rPr>
        <w:t>___) рублей ___копеек</w:t>
      </w:r>
      <w:r w:rsidRPr="000B46F3">
        <w:rPr>
          <w:sz w:val="24"/>
          <w:szCs w:val="24"/>
        </w:rPr>
        <w:t xml:space="preserve">, в том числе НДС ______________(________________) рублей _____ копеек </w:t>
      </w:r>
      <w:r w:rsidRPr="000B46F3">
        <w:rPr>
          <w:i/>
          <w:sz w:val="24"/>
          <w:szCs w:val="24"/>
        </w:rPr>
        <w:t>(указывается  с учетом НДС либо без учета НДС, если участник закупки освобожден от его уплаты, с ук</w:t>
      </w:r>
      <w:r>
        <w:rPr>
          <w:i/>
          <w:sz w:val="24"/>
          <w:szCs w:val="24"/>
        </w:rPr>
        <w:t xml:space="preserve">азанием оснований освобождения), </w:t>
      </w:r>
      <w:r w:rsidRPr="006318CD">
        <w:rPr>
          <w:sz w:val="24"/>
          <w:szCs w:val="24"/>
        </w:rPr>
        <w:t>производится после подписания Сторонами Договора, в течение 10 (десяти) рабочих дней с даты предоставления Исполнителем соответствующего счета.</w:t>
      </w:r>
      <w:r w:rsidRPr="000B46F3">
        <w:rPr>
          <w:i/>
          <w:sz w:val="24"/>
          <w:szCs w:val="24"/>
        </w:rPr>
        <w:t xml:space="preserve">              </w:t>
      </w:r>
    </w:p>
    <w:p w:rsidR="00D20F36" w:rsidRPr="00CC2E50" w:rsidRDefault="00D20F36" w:rsidP="00D20F36">
      <w:pPr>
        <w:pStyle w:val="5"/>
        <w:shd w:val="clear" w:color="auto" w:fill="auto"/>
        <w:tabs>
          <w:tab w:val="left" w:pos="1331"/>
        </w:tabs>
        <w:spacing w:before="0" w:line="274" w:lineRule="exact"/>
        <w:ind w:right="60" w:firstLine="709"/>
        <w:rPr>
          <w:sz w:val="24"/>
          <w:szCs w:val="24"/>
        </w:rPr>
      </w:pPr>
      <w:r w:rsidRPr="003C2C9D">
        <w:rPr>
          <w:sz w:val="24"/>
          <w:szCs w:val="24"/>
        </w:rPr>
        <w:t xml:space="preserve">3.3.2. оставшаяся часть </w:t>
      </w:r>
      <w:r>
        <w:rPr>
          <w:sz w:val="24"/>
          <w:szCs w:val="24"/>
        </w:rPr>
        <w:t>–</w:t>
      </w:r>
      <w:r w:rsidRPr="003C2C9D">
        <w:rPr>
          <w:sz w:val="24"/>
          <w:szCs w:val="24"/>
        </w:rPr>
        <w:t xml:space="preserve"> в размере 50,0 (пятьдесят) % от цены Договора, что составляет </w:t>
      </w:r>
      <w:r w:rsidRPr="000B46F3">
        <w:rPr>
          <w:sz w:val="24"/>
          <w:szCs w:val="24"/>
        </w:rPr>
        <w:t>__________________ (____________________) рублей ___копеек</w:t>
      </w:r>
      <w:r>
        <w:rPr>
          <w:sz w:val="24"/>
          <w:szCs w:val="24"/>
        </w:rPr>
        <w:t xml:space="preserve">, в том числе НДС _____________ </w:t>
      </w:r>
      <w:r w:rsidRPr="000B46F3">
        <w:rPr>
          <w:sz w:val="24"/>
          <w:szCs w:val="24"/>
        </w:rPr>
        <w:t xml:space="preserve">(________________) рублей _____ копеек </w:t>
      </w:r>
      <w:r w:rsidRPr="000B46F3">
        <w:rPr>
          <w:i/>
          <w:sz w:val="24"/>
          <w:szCs w:val="24"/>
        </w:rPr>
        <w:t>(указывается с учетом НДС либо без учета НДС, если участник закупки освобожден от его уплаты, с ука</w:t>
      </w:r>
      <w:r>
        <w:rPr>
          <w:i/>
          <w:sz w:val="24"/>
          <w:szCs w:val="24"/>
        </w:rPr>
        <w:t xml:space="preserve">занием оснований освобождения), </w:t>
      </w:r>
      <w:r w:rsidRPr="00CC2E50">
        <w:rPr>
          <w:sz w:val="24"/>
          <w:szCs w:val="24"/>
        </w:rPr>
        <w:t>производится после завершения работ и подписания Сторонами акта сдачи-приемки работ по Договору в течение   1</w:t>
      </w:r>
      <w:r>
        <w:rPr>
          <w:sz w:val="24"/>
          <w:szCs w:val="24"/>
        </w:rPr>
        <w:t xml:space="preserve">0 (десяти) рабочих дней </w:t>
      </w:r>
      <w:r w:rsidRPr="00CC2E50">
        <w:rPr>
          <w:sz w:val="24"/>
          <w:szCs w:val="24"/>
        </w:rPr>
        <w:t>с даты предоставления Исполнителем соответствующего счета.</w:t>
      </w:r>
    </w:p>
    <w:p w:rsidR="00D20F36" w:rsidRDefault="00D20F36" w:rsidP="00D20F36">
      <w:pPr>
        <w:pStyle w:val="5"/>
        <w:numPr>
          <w:ilvl w:val="1"/>
          <w:numId w:val="19"/>
        </w:numPr>
        <w:shd w:val="clear" w:color="auto" w:fill="auto"/>
        <w:tabs>
          <w:tab w:val="left" w:pos="1218"/>
        </w:tabs>
        <w:spacing w:before="0" w:after="240" w:line="274" w:lineRule="exact"/>
        <w:ind w:left="0" w:right="100" w:firstLine="709"/>
        <w:rPr>
          <w:sz w:val="24"/>
          <w:szCs w:val="24"/>
        </w:rPr>
      </w:pPr>
      <w:r>
        <w:rPr>
          <w:sz w:val="24"/>
          <w:szCs w:val="24"/>
        </w:rPr>
        <w:t xml:space="preserve"> Все расче</w:t>
      </w:r>
      <w:r w:rsidRPr="003C2C9D">
        <w:rPr>
          <w:sz w:val="24"/>
          <w:szCs w:val="24"/>
        </w:rPr>
        <w:t xml:space="preserve">ты по Договору производятся в безналичном порядке путём перечисления денежных </w:t>
      </w:r>
      <w:r>
        <w:rPr>
          <w:sz w:val="24"/>
          <w:szCs w:val="24"/>
        </w:rPr>
        <w:t>средств на расчётный сче</w:t>
      </w:r>
      <w:r w:rsidRPr="003C2C9D">
        <w:rPr>
          <w:sz w:val="24"/>
          <w:szCs w:val="24"/>
        </w:rPr>
        <w:t xml:space="preserve">т Исполнителя. Обязательства </w:t>
      </w:r>
      <w:r w:rsidRPr="003C2C9D">
        <w:rPr>
          <w:sz w:val="24"/>
          <w:szCs w:val="24"/>
        </w:rPr>
        <w:lastRenderedPageBreak/>
        <w:t>Заказчика по оплате считаются исполненными с даты списания денежных средств со счёта Заказчика.</w:t>
      </w:r>
    </w:p>
    <w:p w:rsidR="00D20F36" w:rsidRPr="00407D55" w:rsidRDefault="00D20F36" w:rsidP="00D20F36">
      <w:pPr>
        <w:pStyle w:val="20"/>
        <w:keepNext/>
        <w:keepLines/>
        <w:numPr>
          <w:ilvl w:val="0"/>
          <w:numId w:val="1"/>
        </w:numPr>
        <w:shd w:val="clear" w:color="auto" w:fill="auto"/>
        <w:spacing w:after="0" w:line="274" w:lineRule="exact"/>
        <w:ind w:right="139"/>
        <w:rPr>
          <w:b/>
          <w:sz w:val="24"/>
          <w:szCs w:val="24"/>
        </w:rPr>
      </w:pPr>
      <w:bookmarkStart w:id="4" w:name="bookmark8"/>
      <w:r w:rsidRPr="00407D55">
        <w:rPr>
          <w:b/>
          <w:sz w:val="24"/>
          <w:szCs w:val="24"/>
        </w:rPr>
        <w:t>ПОРЯДОК СДАЧИ-ПРИЕМКИ РАБОТ</w:t>
      </w:r>
      <w:bookmarkEnd w:id="4"/>
    </w:p>
    <w:p w:rsidR="00D20F36" w:rsidRPr="003C2C9D" w:rsidRDefault="00D20F36" w:rsidP="00D20F36">
      <w:pPr>
        <w:pStyle w:val="5"/>
        <w:numPr>
          <w:ilvl w:val="0"/>
          <w:numId w:val="5"/>
        </w:numPr>
        <w:shd w:val="clear" w:color="auto" w:fill="auto"/>
        <w:tabs>
          <w:tab w:val="left" w:pos="1214"/>
        </w:tabs>
        <w:spacing w:before="0" w:line="274" w:lineRule="exact"/>
        <w:ind w:left="100" w:right="139" w:firstLine="660"/>
        <w:rPr>
          <w:sz w:val="24"/>
          <w:szCs w:val="24"/>
        </w:rPr>
      </w:pPr>
      <w:r w:rsidRPr="003C2C9D">
        <w:rPr>
          <w:sz w:val="24"/>
          <w:szCs w:val="24"/>
        </w:rPr>
        <w:t xml:space="preserve">Исполнитель обязан в письменной форме известить Заказчика о готовности Документа и представить Заказчику </w:t>
      </w:r>
      <w:r>
        <w:rPr>
          <w:sz w:val="24"/>
          <w:szCs w:val="24"/>
        </w:rPr>
        <w:t>Документ согласно т</w:t>
      </w:r>
      <w:r w:rsidRPr="003C2C9D">
        <w:rPr>
          <w:sz w:val="24"/>
          <w:szCs w:val="24"/>
        </w:rPr>
        <w:t>ехническому заданию</w:t>
      </w:r>
      <w:r>
        <w:rPr>
          <w:sz w:val="24"/>
          <w:szCs w:val="24"/>
        </w:rPr>
        <w:t xml:space="preserve"> (приложение к Договору).</w:t>
      </w:r>
      <w:r w:rsidRPr="003C2C9D">
        <w:rPr>
          <w:sz w:val="24"/>
          <w:szCs w:val="24"/>
        </w:rPr>
        <w:t xml:space="preserve"> </w:t>
      </w:r>
    </w:p>
    <w:p w:rsidR="00D20F36" w:rsidRPr="003C2C9D" w:rsidRDefault="00D20F36" w:rsidP="00D20F36">
      <w:pPr>
        <w:pStyle w:val="5"/>
        <w:numPr>
          <w:ilvl w:val="0"/>
          <w:numId w:val="5"/>
        </w:numPr>
        <w:shd w:val="clear" w:color="auto" w:fill="auto"/>
        <w:tabs>
          <w:tab w:val="left" w:pos="1209"/>
        </w:tabs>
        <w:spacing w:before="0" w:line="274" w:lineRule="exact"/>
        <w:ind w:left="100" w:right="139" w:firstLine="660"/>
        <w:rPr>
          <w:sz w:val="24"/>
          <w:szCs w:val="24"/>
        </w:rPr>
      </w:pPr>
      <w:r w:rsidRPr="003C2C9D">
        <w:rPr>
          <w:sz w:val="24"/>
          <w:szCs w:val="24"/>
        </w:rPr>
        <w:t>Передача Заказчику Документа производится И</w:t>
      </w:r>
      <w:r>
        <w:rPr>
          <w:sz w:val="24"/>
          <w:szCs w:val="24"/>
        </w:rPr>
        <w:t>сполнителем в печатном                          (на бумажном</w:t>
      </w:r>
      <w:r w:rsidRPr="003C2C9D">
        <w:rPr>
          <w:sz w:val="24"/>
          <w:szCs w:val="24"/>
        </w:rPr>
        <w:t xml:space="preserve"> носителе) и</w:t>
      </w:r>
      <w:r>
        <w:rPr>
          <w:sz w:val="24"/>
          <w:szCs w:val="24"/>
        </w:rPr>
        <w:t xml:space="preserve"> в электронном виде в соответствии с требованиями технического задания (приложение к Договору) по акту прие</w:t>
      </w:r>
      <w:r w:rsidRPr="003C2C9D">
        <w:rPr>
          <w:sz w:val="24"/>
          <w:szCs w:val="24"/>
        </w:rPr>
        <w:t>ма-передачи, в котором указывается количество, наименование передаваемых материалов, а также количество листов в материалах, передаваемых на бумажных носителях.</w:t>
      </w:r>
    </w:p>
    <w:p w:rsidR="00D20F36" w:rsidRPr="003C2C9D" w:rsidRDefault="00D20F36" w:rsidP="00D20F36">
      <w:pPr>
        <w:pStyle w:val="5"/>
        <w:numPr>
          <w:ilvl w:val="0"/>
          <w:numId w:val="5"/>
        </w:numPr>
        <w:shd w:val="clear" w:color="auto" w:fill="auto"/>
        <w:tabs>
          <w:tab w:val="left" w:pos="1204"/>
        </w:tabs>
        <w:spacing w:before="0" w:line="274" w:lineRule="exact"/>
        <w:ind w:left="100" w:right="139" w:firstLine="660"/>
        <w:rPr>
          <w:sz w:val="24"/>
          <w:szCs w:val="24"/>
        </w:rPr>
      </w:pPr>
      <w:r w:rsidRPr="003C2C9D">
        <w:rPr>
          <w:sz w:val="24"/>
          <w:szCs w:val="24"/>
        </w:rPr>
        <w:t>Исполнитель представляет Заказчику для рассмотрения и подписания акт</w:t>
      </w:r>
      <w:r>
        <w:rPr>
          <w:sz w:val="24"/>
          <w:szCs w:val="24"/>
        </w:rPr>
        <w:t xml:space="preserve"> сдачи-прие</w:t>
      </w:r>
      <w:r w:rsidRPr="003C2C9D">
        <w:rPr>
          <w:sz w:val="24"/>
          <w:szCs w:val="24"/>
        </w:rPr>
        <w:t>мки работ в течение 5 (пяти) рабочих дней с даты окончания работ</w:t>
      </w:r>
      <w:r>
        <w:rPr>
          <w:sz w:val="24"/>
          <w:szCs w:val="24"/>
        </w:rPr>
        <w:t xml:space="preserve">. </w:t>
      </w:r>
    </w:p>
    <w:p w:rsidR="00D20F36" w:rsidRPr="009F547D" w:rsidRDefault="00D20F36" w:rsidP="00D20F36">
      <w:pPr>
        <w:pStyle w:val="5"/>
        <w:numPr>
          <w:ilvl w:val="0"/>
          <w:numId w:val="5"/>
        </w:numPr>
        <w:shd w:val="clear" w:color="auto" w:fill="auto"/>
        <w:tabs>
          <w:tab w:val="left" w:pos="1238"/>
        </w:tabs>
        <w:spacing w:before="0" w:line="274" w:lineRule="exact"/>
        <w:ind w:left="100" w:right="320" w:firstLine="700"/>
        <w:rPr>
          <w:sz w:val="24"/>
          <w:szCs w:val="24"/>
        </w:rPr>
      </w:pPr>
      <w:r w:rsidRPr="009F547D">
        <w:rPr>
          <w:sz w:val="24"/>
          <w:szCs w:val="24"/>
        </w:rPr>
        <w:t>Заказчик в течение 5 (пяти) рабочих дней с даты получения от Исполнителя акта</w:t>
      </w:r>
      <w:r>
        <w:rPr>
          <w:sz w:val="24"/>
          <w:szCs w:val="24"/>
        </w:rPr>
        <w:t xml:space="preserve"> сдачи-прие</w:t>
      </w:r>
      <w:r w:rsidRPr="009F547D">
        <w:rPr>
          <w:sz w:val="24"/>
          <w:szCs w:val="24"/>
        </w:rPr>
        <w:t>мки работ осуществляет проверку правильности и полноты его оформления, и при отсутствии замечаний направляет Исполнителю экземпляр подписанного со своей стороны акта. В случае выявления Заказчиком недостатков в работах</w:t>
      </w:r>
      <w:r>
        <w:rPr>
          <w:sz w:val="24"/>
          <w:szCs w:val="24"/>
        </w:rPr>
        <w:t>, Документе</w:t>
      </w:r>
      <w:r w:rsidRPr="009F547D">
        <w:rPr>
          <w:sz w:val="24"/>
          <w:szCs w:val="24"/>
        </w:rPr>
        <w:t xml:space="preserve"> или в акте</w:t>
      </w:r>
      <w:r>
        <w:rPr>
          <w:sz w:val="24"/>
          <w:szCs w:val="24"/>
        </w:rPr>
        <w:t xml:space="preserve"> сдачи-прие</w:t>
      </w:r>
      <w:r w:rsidRPr="009F547D">
        <w:rPr>
          <w:sz w:val="24"/>
          <w:szCs w:val="24"/>
        </w:rPr>
        <w:t>мки выполненных работ, Заказчик в срок, предусмотренный настоящим пунктом Договора, письменно уведомляет об этом Исполнителя с указанием сроков устранения недостатков. После устранения Исполнителем нед</w:t>
      </w:r>
      <w:r>
        <w:rPr>
          <w:sz w:val="24"/>
          <w:szCs w:val="24"/>
        </w:rPr>
        <w:t>остатков сдача-прие</w:t>
      </w:r>
      <w:r w:rsidRPr="009F547D">
        <w:rPr>
          <w:sz w:val="24"/>
          <w:szCs w:val="24"/>
        </w:rPr>
        <w:t>мка работ осуществляется в сроки и в порядке, предусмотренные настоящим разделом Договора.</w:t>
      </w:r>
    </w:p>
    <w:p w:rsidR="00D20F36" w:rsidRDefault="00D20F36" w:rsidP="00D20F36">
      <w:pPr>
        <w:pStyle w:val="5"/>
        <w:shd w:val="clear" w:color="auto" w:fill="auto"/>
        <w:spacing w:before="0" w:line="274" w:lineRule="exact"/>
        <w:ind w:left="100" w:right="320" w:firstLine="700"/>
        <w:rPr>
          <w:sz w:val="24"/>
          <w:szCs w:val="24"/>
        </w:rPr>
      </w:pPr>
      <w:r>
        <w:rPr>
          <w:sz w:val="24"/>
          <w:szCs w:val="24"/>
        </w:rPr>
        <w:t>4.5.</w:t>
      </w:r>
      <w:r>
        <w:rPr>
          <w:sz w:val="24"/>
          <w:szCs w:val="24"/>
        </w:rPr>
        <w:tab/>
      </w:r>
      <w:r w:rsidRPr="003C2C9D">
        <w:rPr>
          <w:sz w:val="24"/>
          <w:szCs w:val="24"/>
        </w:rPr>
        <w:t>Работы по Договору считаются приняты</w:t>
      </w:r>
      <w:r>
        <w:rPr>
          <w:sz w:val="24"/>
          <w:szCs w:val="24"/>
        </w:rPr>
        <w:t>ми с даты подписания Сторонами акта сдачи-прие</w:t>
      </w:r>
      <w:r w:rsidRPr="003C2C9D">
        <w:rPr>
          <w:sz w:val="24"/>
          <w:szCs w:val="24"/>
        </w:rPr>
        <w:t>мки выполненных работ.</w:t>
      </w:r>
    </w:p>
    <w:p w:rsidR="00D20F36" w:rsidRDefault="00D20F36" w:rsidP="00D20F36">
      <w:pPr>
        <w:pStyle w:val="5"/>
        <w:shd w:val="clear" w:color="auto" w:fill="auto"/>
        <w:spacing w:before="0" w:line="274" w:lineRule="exact"/>
        <w:ind w:left="100" w:right="320" w:firstLine="700"/>
        <w:rPr>
          <w:sz w:val="24"/>
          <w:szCs w:val="24"/>
        </w:rPr>
      </w:pPr>
    </w:p>
    <w:p w:rsidR="00D20F36" w:rsidRPr="000B46F3" w:rsidRDefault="00D20F36" w:rsidP="00D20F36">
      <w:pPr>
        <w:pStyle w:val="20"/>
        <w:keepNext/>
        <w:keepLines/>
        <w:numPr>
          <w:ilvl w:val="0"/>
          <w:numId w:val="14"/>
        </w:numPr>
        <w:shd w:val="clear" w:color="auto" w:fill="auto"/>
        <w:spacing w:after="0" w:line="274" w:lineRule="exact"/>
        <w:rPr>
          <w:b/>
          <w:sz w:val="24"/>
          <w:szCs w:val="24"/>
        </w:rPr>
      </w:pPr>
      <w:bookmarkStart w:id="5" w:name="bookmark9"/>
      <w:r w:rsidRPr="000B46F3">
        <w:rPr>
          <w:b/>
          <w:sz w:val="24"/>
          <w:szCs w:val="24"/>
        </w:rPr>
        <w:t>ОТВЕТСТВЕННОСТЬ СТОРОН</w:t>
      </w:r>
      <w:bookmarkEnd w:id="5"/>
    </w:p>
    <w:p w:rsidR="00D20F36" w:rsidRPr="003C2C9D" w:rsidRDefault="00D20F36" w:rsidP="00D20F36">
      <w:pPr>
        <w:pStyle w:val="5"/>
        <w:numPr>
          <w:ilvl w:val="1"/>
          <w:numId w:val="14"/>
        </w:numPr>
        <w:shd w:val="clear" w:color="auto" w:fill="auto"/>
        <w:spacing w:before="0" w:line="274" w:lineRule="exact"/>
        <w:ind w:left="0" w:right="100" w:firstLine="567"/>
        <w:rPr>
          <w:sz w:val="24"/>
          <w:szCs w:val="24"/>
        </w:rPr>
      </w:pPr>
      <w:r w:rsidRPr="003C2C9D">
        <w:rPr>
          <w:sz w:val="24"/>
          <w:szCs w:val="24"/>
        </w:rPr>
        <w:t>Стороны несут ответственность за неисполнение или ненадлежащее исполнение предусмотренных Договором обязательств в порядке, установленном законодательством Российской Федерации и условиями Договора.</w:t>
      </w:r>
    </w:p>
    <w:p w:rsidR="00D20F36" w:rsidRDefault="00D20F36" w:rsidP="00D20F36">
      <w:pPr>
        <w:pStyle w:val="5"/>
        <w:numPr>
          <w:ilvl w:val="0"/>
          <w:numId w:val="8"/>
        </w:numPr>
        <w:shd w:val="clear" w:color="auto" w:fill="auto"/>
        <w:spacing w:before="0" w:line="274" w:lineRule="exact"/>
        <w:ind w:right="100" w:firstLine="487"/>
        <w:rPr>
          <w:sz w:val="24"/>
          <w:szCs w:val="24"/>
        </w:rPr>
      </w:pPr>
      <w:r w:rsidRPr="003C2C9D">
        <w:rPr>
          <w:sz w:val="24"/>
          <w:szCs w:val="24"/>
        </w:rPr>
        <w:t>В случае просрочки исполнения Заказчиком обязательств по оплате, предусмотренных Договором, Исполнитель вправе требовать уплаты неустойки в виде пени из расчета 0,01 (одной сотой) процента от размера неисполненного обязательства по оплате. Неустойка начисляется за каждый день просрочки исполнения обязательств, начиная со дня, следующего после дня истечения установленного Договором срока исполнения соответствующего обязательства.</w:t>
      </w:r>
    </w:p>
    <w:p w:rsidR="00D20F36" w:rsidRPr="000551EE" w:rsidRDefault="00D20F36" w:rsidP="00D20F36">
      <w:pPr>
        <w:pStyle w:val="5"/>
        <w:numPr>
          <w:ilvl w:val="1"/>
          <w:numId w:val="18"/>
        </w:numPr>
        <w:shd w:val="clear" w:color="auto" w:fill="auto"/>
        <w:spacing w:before="0" w:line="274" w:lineRule="exact"/>
        <w:ind w:left="0" w:right="100" w:firstLine="567"/>
        <w:rPr>
          <w:sz w:val="24"/>
          <w:szCs w:val="24"/>
          <w:lang w:val="ru"/>
        </w:rPr>
      </w:pPr>
      <w:r>
        <w:rPr>
          <w:sz w:val="24"/>
          <w:szCs w:val="24"/>
        </w:rPr>
        <w:t xml:space="preserve"> В случае нарушения Исполнителем сроков выполнения работ, предусмотренных п. 1.3 Договора, Заказчик </w:t>
      </w:r>
      <w:r w:rsidRPr="003C2C9D">
        <w:rPr>
          <w:sz w:val="24"/>
          <w:szCs w:val="24"/>
        </w:rPr>
        <w:t>вправе требовать уплаты неустойки в виде пени из расчета 0,01 (одной сотой) процента от</w:t>
      </w:r>
      <w:r>
        <w:rPr>
          <w:sz w:val="24"/>
          <w:szCs w:val="24"/>
        </w:rPr>
        <w:t xml:space="preserve"> суммы </w:t>
      </w:r>
      <w:r w:rsidRPr="000551EE">
        <w:rPr>
          <w:sz w:val="24"/>
          <w:szCs w:val="24"/>
        </w:rPr>
        <w:t xml:space="preserve">оплаты, установленной </w:t>
      </w:r>
      <w:r>
        <w:rPr>
          <w:sz w:val="24"/>
          <w:szCs w:val="24"/>
        </w:rPr>
        <w:t>подп. 3.3.1 п. 3.3</w:t>
      </w:r>
      <w:r w:rsidRPr="000551EE">
        <w:rPr>
          <w:sz w:val="24"/>
          <w:szCs w:val="24"/>
        </w:rPr>
        <w:t xml:space="preserve"> Договора, за каждый день просрочки</w:t>
      </w:r>
      <w:r>
        <w:rPr>
          <w:sz w:val="24"/>
          <w:szCs w:val="24"/>
        </w:rPr>
        <w:t xml:space="preserve"> исполнения обязательств, </w:t>
      </w:r>
      <w:r w:rsidRPr="003C2C9D">
        <w:rPr>
          <w:sz w:val="24"/>
          <w:szCs w:val="24"/>
        </w:rPr>
        <w:t>начиная со дня, следующего после дня истечения установленного Договором срока исполнения соответствующего обязательства.</w:t>
      </w:r>
    </w:p>
    <w:p w:rsidR="00D20F36" w:rsidRPr="003C2C9D" w:rsidRDefault="00D20F36" w:rsidP="00D20F36">
      <w:pPr>
        <w:pStyle w:val="5"/>
        <w:numPr>
          <w:ilvl w:val="1"/>
          <w:numId w:val="18"/>
        </w:numPr>
        <w:shd w:val="clear" w:color="auto" w:fill="auto"/>
        <w:tabs>
          <w:tab w:val="left" w:pos="1184"/>
        </w:tabs>
        <w:spacing w:before="0" w:line="274" w:lineRule="exact"/>
        <w:ind w:left="0" w:right="100" w:firstLine="567"/>
        <w:rPr>
          <w:sz w:val="24"/>
          <w:szCs w:val="24"/>
        </w:rPr>
      </w:pPr>
      <w:r>
        <w:rPr>
          <w:sz w:val="24"/>
          <w:szCs w:val="24"/>
        </w:rPr>
        <w:t>Стороны</w:t>
      </w:r>
      <w:r w:rsidRPr="003C2C9D">
        <w:rPr>
          <w:sz w:val="24"/>
          <w:szCs w:val="24"/>
        </w:rPr>
        <w:t xml:space="preserve"> освобожда</w:t>
      </w:r>
      <w:r>
        <w:rPr>
          <w:sz w:val="24"/>
          <w:szCs w:val="24"/>
        </w:rPr>
        <w:t>ю</w:t>
      </w:r>
      <w:r w:rsidRPr="003C2C9D">
        <w:rPr>
          <w:sz w:val="24"/>
          <w:szCs w:val="24"/>
        </w:rPr>
        <w:t xml:space="preserve">тся от ответственности, предусмотренной Договором, </w:t>
      </w:r>
      <w:r>
        <w:rPr>
          <w:sz w:val="24"/>
          <w:szCs w:val="24"/>
        </w:rPr>
        <w:t xml:space="preserve">                     </w:t>
      </w:r>
      <w:r w:rsidRPr="003C2C9D">
        <w:rPr>
          <w:sz w:val="24"/>
          <w:szCs w:val="24"/>
        </w:rPr>
        <w:t xml:space="preserve">в случае неисполнения или ненадлежащего исполнения своих обязательств, если такое неисполнение или ненадлежащее исполнение вызвано виновными действиями </w:t>
      </w:r>
      <w:r>
        <w:rPr>
          <w:sz w:val="24"/>
          <w:szCs w:val="24"/>
        </w:rPr>
        <w:t>другой Стороны Договора</w:t>
      </w:r>
      <w:r w:rsidRPr="003C2C9D">
        <w:rPr>
          <w:sz w:val="24"/>
          <w:szCs w:val="24"/>
        </w:rPr>
        <w:t>.</w:t>
      </w:r>
    </w:p>
    <w:p w:rsidR="00D20F36" w:rsidRPr="003C2C9D" w:rsidRDefault="00D20F36" w:rsidP="00D20F36">
      <w:pPr>
        <w:pStyle w:val="5"/>
        <w:numPr>
          <w:ilvl w:val="1"/>
          <w:numId w:val="18"/>
        </w:numPr>
        <w:shd w:val="clear" w:color="auto" w:fill="auto"/>
        <w:tabs>
          <w:tab w:val="left" w:pos="1184"/>
        </w:tabs>
        <w:spacing w:before="0" w:line="274" w:lineRule="exact"/>
        <w:ind w:left="0" w:right="100" w:firstLine="567"/>
        <w:rPr>
          <w:sz w:val="24"/>
          <w:szCs w:val="24"/>
        </w:rPr>
      </w:pPr>
      <w:r w:rsidRPr="003C2C9D">
        <w:rPr>
          <w:sz w:val="24"/>
          <w:szCs w:val="24"/>
        </w:rPr>
        <w:t>В случае отказа и (или) уклонения Исполнителя от устранения выявленных замечаний к проекту Документа, либо от доработки проекта Документа Заказчик вправе требовать уплаты Исполнителем неустойки в виде штрафа в размере 1 (одного) процента от цены Договора.</w:t>
      </w:r>
    </w:p>
    <w:p w:rsidR="00D20F36" w:rsidRPr="003C2C9D" w:rsidRDefault="00D20F36" w:rsidP="00D20F36">
      <w:pPr>
        <w:pStyle w:val="5"/>
        <w:numPr>
          <w:ilvl w:val="1"/>
          <w:numId w:val="18"/>
        </w:numPr>
        <w:shd w:val="clear" w:color="auto" w:fill="auto"/>
        <w:tabs>
          <w:tab w:val="left" w:pos="1174"/>
        </w:tabs>
        <w:spacing w:before="0" w:line="274" w:lineRule="exact"/>
        <w:ind w:left="0" w:right="100" w:firstLine="567"/>
        <w:rPr>
          <w:sz w:val="24"/>
          <w:szCs w:val="24"/>
        </w:rPr>
      </w:pPr>
      <w:r w:rsidRPr="003C2C9D">
        <w:rPr>
          <w:sz w:val="24"/>
          <w:szCs w:val="24"/>
        </w:rPr>
        <w:t xml:space="preserve">Уплата неустойки, предусмотренной Договором, а также возмещение убытков Заказчика, не освобождают Исполнителя от выполнения своих обязательств в натуре. </w:t>
      </w:r>
      <w:r w:rsidRPr="003C2C9D">
        <w:rPr>
          <w:sz w:val="24"/>
          <w:szCs w:val="24"/>
        </w:rPr>
        <w:lastRenderedPageBreak/>
        <w:t>Неустойка, предусмотренная Договором, носит штрафной характер и может быть взыскана с Исполнителя сверх суммы подлежащих возмещению убытков Заказчика.</w:t>
      </w:r>
    </w:p>
    <w:p w:rsidR="00D20F36" w:rsidRDefault="00D20F36" w:rsidP="00D20F36">
      <w:pPr>
        <w:pStyle w:val="5"/>
        <w:numPr>
          <w:ilvl w:val="1"/>
          <w:numId w:val="18"/>
        </w:numPr>
        <w:shd w:val="clear" w:color="auto" w:fill="auto"/>
        <w:tabs>
          <w:tab w:val="left" w:pos="1184"/>
        </w:tabs>
        <w:spacing w:before="0" w:line="274" w:lineRule="exact"/>
        <w:ind w:left="0" w:right="100" w:firstLine="567"/>
        <w:rPr>
          <w:sz w:val="24"/>
          <w:szCs w:val="24"/>
        </w:rPr>
      </w:pPr>
      <w:r w:rsidRPr="003C2C9D">
        <w:rPr>
          <w:sz w:val="24"/>
          <w:szCs w:val="24"/>
        </w:rPr>
        <w:t>Исполнитель несет ответственность за действия третьих лиц, привлеченных им к исполнению обязательств по Договору, в соответствии с действующим законодательством Российской Федерации и условиями Договора.</w:t>
      </w:r>
    </w:p>
    <w:p w:rsidR="00D20F36" w:rsidRDefault="00D20F36" w:rsidP="00D20F36">
      <w:pPr>
        <w:pStyle w:val="5"/>
        <w:shd w:val="clear" w:color="auto" w:fill="auto"/>
        <w:tabs>
          <w:tab w:val="left" w:pos="1184"/>
        </w:tabs>
        <w:spacing w:before="0" w:line="274" w:lineRule="exact"/>
        <w:ind w:right="100"/>
        <w:rPr>
          <w:sz w:val="24"/>
          <w:szCs w:val="24"/>
        </w:rPr>
      </w:pPr>
    </w:p>
    <w:p w:rsidR="00D20F36" w:rsidRPr="000B46F3" w:rsidRDefault="00D20F36" w:rsidP="00D20F36">
      <w:pPr>
        <w:pStyle w:val="20"/>
        <w:keepNext/>
        <w:keepLines/>
        <w:numPr>
          <w:ilvl w:val="0"/>
          <w:numId w:val="18"/>
        </w:numPr>
        <w:shd w:val="clear" w:color="auto" w:fill="auto"/>
        <w:spacing w:after="0" w:line="274" w:lineRule="exact"/>
        <w:rPr>
          <w:b/>
          <w:sz w:val="24"/>
          <w:szCs w:val="24"/>
        </w:rPr>
      </w:pPr>
      <w:bookmarkStart w:id="6" w:name="bookmark10"/>
      <w:r w:rsidRPr="000B46F3">
        <w:rPr>
          <w:b/>
          <w:sz w:val="24"/>
          <w:szCs w:val="24"/>
        </w:rPr>
        <w:t>ПОРЯДОК РАЗРЕШЕНИЯ СПОРОВ ПО ДОГОВОРУ</w:t>
      </w:r>
      <w:bookmarkEnd w:id="6"/>
    </w:p>
    <w:p w:rsidR="00D20F36" w:rsidRPr="003C2C9D" w:rsidRDefault="00D20F36" w:rsidP="00D20F36">
      <w:pPr>
        <w:pStyle w:val="5"/>
        <w:numPr>
          <w:ilvl w:val="0"/>
          <w:numId w:val="9"/>
        </w:numPr>
        <w:shd w:val="clear" w:color="auto" w:fill="auto"/>
        <w:tabs>
          <w:tab w:val="left" w:pos="1189"/>
        </w:tabs>
        <w:spacing w:before="0" w:line="274" w:lineRule="exact"/>
        <w:ind w:left="80" w:right="100" w:firstLine="720"/>
        <w:rPr>
          <w:sz w:val="24"/>
          <w:szCs w:val="24"/>
        </w:rPr>
      </w:pPr>
      <w:r w:rsidRPr="003C2C9D">
        <w:rPr>
          <w:sz w:val="24"/>
          <w:szCs w:val="24"/>
        </w:rPr>
        <w:t>Все споры и разногласия, связанные с исполнением Сторонами принятых на себя обязательств по Договору, будут, по возможности, разрешаться путем переговоров между Сторонами.</w:t>
      </w:r>
    </w:p>
    <w:p w:rsidR="00D20F36" w:rsidRPr="003C2C9D" w:rsidRDefault="00D20F36" w:rsidP="00D20F36">
      <w:pPr>
        <w:pStyle w:val="5"/>
        <w:numPr>
          <w:ilvl w:val="0"/>
          <w:numId w:val="9"/>
        </w:numPr>
        <w:shd w:val="clear" w:color="auto" w:fill="auto"/>
        <w:tabs>
          <w:tab w:val="left" w:pos="1189"/>
        </w:tabs>
        <w:spacing w:before="0" w:line="274" w:lineRule="exact"/>
        <w:ind w:left="80" w:right="100" w:firstLine="720"/>
        <w:rPr>
          <w:sz w:val="24"/>
          <w:szCs w:val="24"/>
        </w:rPr>
      </w:pPr>
      <w:r w:rsidRPr="003C2C9D">
        <w:rPr>
          <w:sz w:val="24"/>
          <w:szCs w:val="24"/>
        </w:rPr>
        <w:t>Если согласие в ходе переговоров не достигнуто, для разрешения споров, связанных с нарушением Сторонами своих обязательств по Договору, либо иным образом вытекающих из Договора, применяется обязательный досудебный (претензионный) порядок разрешения споров.</w:t>
      </w:r>
    </w:p>
    <w:p w:rsidR="00D20F36" w:rsidRPr="003C2C9D" w:rsidRDefault="00D20F36" w:rsidP="00D20F36">
      <w:pPr>
        <w:pStyle w:val="5"/>
        <w:numPr>
          <w:ilvl w:val="0"/>
          <w:numId w:val="9"/>
        </w:numPr>
        <w:shd w:val="clear" w:color="auto" w:fill="auto"/>
        <w:tabs>
          <w:tab w:val="left" w:pos="1189"/>
        </w:tabs>
        <w:spacing w:before="0" w:line="274" w:lineRule="exact"/>
        <w:ind w:left="80" w:right="100" w:firstLine="720"/>
        <w:rPr>
          <w:sz w:val="24"/>
          <w:szCs w:val="24"/>
        </w:rPr>
      </w:pPr>
      <w:r w:rsidRPr="003C2C9D">
        <w:rPr>
          <w:sz w:val="24"/>
          <w:szCs w:val="24"/>
        </w:rPr>
        <w:t>Сторона, права которой нарушены, до обращения в суд обязана направить другой стороне претензию в письменной форме. Претензия должна быть направлена ценным письмом с описью вложения по адресу Стороны, указанному в разделе 12 Договора, либо передана лично уполномоченному представителю Стороны под роспись или по передаточному акту.</w:t>
      </w:r>
    </w:p>
    <w:p w:rsidR="00D20F36" w:rsidRPr="003C2C9D" w:rsidRDefault="00D20F36" w:rsidP="00D20F36">
      <w:pPr>
        <w:pStyle w:val="5"/>
        <w:numPr>
          <w:ilvl w:val="0"/>
          <w:numId w:val="9"/>
        </w:numPr>
        <w:shd w:val="clear" w:color="auto" w:fill="auto"/>
        <w:tabs>
          <w:tab w:val="left" w:pos="1213"/>
        </w:tabs>
        <w:spacing w:before="0" w:line="274" w:lineRule="exact"/>
        <w:ind w:left="80" w:firstLine="720"/>
        <w:rPr>
          <w:sz w:val="24"/>
          <w:szCs w:val="24"/>
        </w:rPr>
      </w:pPr>
      <w:r w:rsidRPr="003C2C9D">
        <w:rPr>
          <w:sz w:val="24"/>
          <w:szCs w:val="24"/>
        </w:rPr>
        <w:t>Претензия должна содержать:</w:t>
      </w:r>
    </w:p>
    <w:p w:rsidR="00D20F36" w:rsidRPr="003C2C9D" w:rsidRDefault="00D20F36" w:rsidP="00D20F36">
      <w:pPr>
        <w:pStyle w:val="5"/>
        <w:numPr>
          <w:ilvl w:val="0"/>
          <w:numId w:val="6"/>
        </w:numPr>
        <w:shd w:val="clear" w:color="auto" w:fill="auto"/>
        <w:tabs>
          <w:tab w:val="left" w:pos="982"/>
        </w:tabs>
        <w:spacing w:before="0" w:line="274" w:lineRule="exact"/>
        <w:ind w:left="80" w:firstLine="720"/>
        <w:rPr>
          <w:sz w:val="24"/>
          <w:szCs w:val="24"/>
        </w:rPr>
      </w:pPr>
      <w:r w:rsidRPr="003C2C9D">
        <w:rPr>
          <w:sz w:val="24"/>
          <w:szCs w:val="24"/>
        </w:rPr>
        <w:t>данные адресата и отправителя претензии;</w:t>
      </w:r>
    </w:p>
    <w:p w:rsidR="00D20F36" w:rsidRPr="003C2C9D" w:rsidRDefault="00D20F36" w:rsidP="00D20F36">
      <w:pPr>
        <w:pStyle w:val="5"/>
        <w:numPr>
          <w:ilvl w:val="0"/>
          <w:numId w:val="6"/>
        </w:numPr>
        <w:shd w:val="clear" w:color="auto" w:fill="auto"/>
        <w:tabs>
          <w:tab w:val="left" w:pos="982"/>
        </w:tabs>
        <w:spacing w:before="0" w:line="274" w:lineRule="exact"/>
        <w:ind w:left="80" w:firstLine="720"/>
        <w:rPr>
          <w:sz w:val="24"/>
          <w:szCs w:val="24"/>
        </w:rPr>
      </w:pPr>
      <w:r w:rsidRPr="003C2C9D">
        <w:rPr>
          <w:sz w:val="24"/>
          <w:szCs w:val="24"/>
        </w:rPr>
        <w:t>заголовок, позволяющий определить, что данный документ является претензией;</w:t>
      </w:r>
    </w:p>
    <w:p w:rsidR="00D20F36" w:rsidRPr="003C2C9D" w:rsidRDefault="00D20F36" w:rsidP="00D20F36">
      <w:pPr>
        <w:pStyle w:val="5"/>
        <w:numPr>
          <w:ilvl w:val="0"/>
          <w:numId w:val="6"/>
        </w:numPr>
        <w:shd w:val="clear" w:color="auto" w:fill="auto"/>
        <w:tabs>
          <w:tab w:val="left" w:pos="970"/>
        </w:tabs>
        <w:spacing w:before="0" w:line="274" w:lineRule="exact"/>
        <w:ind w:left="120" w:right="120" w:firstLine="660"/>
        <w:rPr>
          <w:sz w:val="24"/>
          <w:szCs w:val="24"/>
        </w:rPr>
      </w:pPr>
      <w:r w:rsidRPr="003C2C9D">
        <w:rPr>
          <w:sz w:val="24"/>
          <w:szCs w:val="24"/>
        </w:rPr>
        <w:t>изложение сути нарушений, послуживших основанием для направления претензии, со ссылками на имеющиеся доказательства;</w:t>
      </w:r>
    </w:p>
    <w:p w:rsidR="00D20F36" w:rsidRPr="003C2C9D" w:rsidRDefault="00D20F36" w:rsidP="00D20F36">
      <w:pPr>
        <w:pStyle w:val="5"/>
        <w:numPr>
          <w:ilvl w:val="0"/>
          <w:numId w:val="6"/>
        </w:numPr>
        <w:shd w:val="clear" w:color="auto" w:fill="auto"/>
        <w:tabs>
          <w:tab w:val="left" w:pos="979"/>
        </w:tabs>
        <w:spacing w:before="0" w:line="274" w:lineRule="exact"/>
        <w:ind w:left="120" w:right="120" w:firstLine="660"/>
        <w:rPr>
          <w:sz w:val="24"/>
          <w:szCs w:val="24"/>
        </w:rPr>
      </w:pPr>
      <w:r w:rsidRPr="003C2C9D">
        <w:rPr>
          <w:sz w:val="24"/>
          <w:szCs w:val="24"/>
        </w:rPr>
        <w:t>требования отправителя претензии с указанием сумм и способов устранения нарушений.</w:t>
      </w:r>
    </w:p>
    <w:p w:rsidR="00D20F36" w:rsidRPr="003C2C9D" w:rsidRDefault="00D20F36" w:rsidP="00D20F36">
      <w:pPr>
        <w:pStyle w:val="5"/>
        <w:shd w:val="clear" w:color="auto" w:fill="auto"/>
        <w:spacing w:before="0" w:line="274" w:lineRule="exact"/>
        <w:ind w:left="120" w:right="120" w:firstLine="660"/>
        <w:rPr>
          <w:sz w:val="24"/>
          <w:szCs w:val="24"/>
        </w:rPr>
      </w:pPr>
      <w:r w:rsidRPr="003C2C9D">
        <w:rPr>
          <w:sz w:val="24"/>
          <w:szCs w:val="24"/>
        </w:rPr>
        <w:t>К претензии прикладываются копии документов, подтверждающих нарушения и обосновывающих требования предъявителя претензии, а также документы, подтверждающие полномочия лица, подписавшего претензию.</w:t>
      </w:r>
    </w:p>
    <w:p w:rsidR="00D20F36" w:rsidRPr="003C2C9D" w:rsidRDefault="00D20F36" w:rsidP="00D20F36">
      <w:pPr>
        <w:pStyle w:val="5"/>
        <w:numPr>
          <w:ilvl w:val="0"/>
          <w:numId w:val="9"/>
        </w:numPr>
        <w:shd w:val="clear" w:color="auto" w:fill="auto"/>
        <w:tabs>
          <w:tab w:val="left" w:pos="1224"/>
        </w:tabs>
        <w:spacing w:before="0" w:line="274" w:lineRule="exact"/>
        <w:ind w:left="120" w:right="120" w:firstLine="660"/>
        <w:rPr>
          <w:sz w:val="24"/>
          <w:szCs w:val="24"/>
        </w:rPr>
      </w:pPr>
      <w:r w:rsidRPr="003C2C9D">
        <w:rPr>
          <w:sz w:val="24"/>
          <w:szCs w:val="24"/>
        </w:rPr>
        <w:t xml:space="preserve">Претензия должна быть рассмотрена принявшей Стороной в течение </w:t>
      </w:r>
      <w:r>
        <w:rPr>
          <w:sz w:val="24"/>
          <w:szCs w:val="24"/>
        </w:rPr>
        <w:t xml:space="preserve">                                     </w:t>
      </w:r>
      <w:r w:rsidRPr="003C2C9D">
        <w:rPr>
          <w:sz w:val="24"/>
          <w:szCs w:val="24"/>
        </w:rPr>
        <w:t>10 (десяти) рабочих дней с даты ее получения (если иной срок рассмотрения претензий не установлен законом), после чего отправителю претензии должен быть направлен письменный мотивированный ответ.</w:t>
      </w:r>
    </w:p>
    <w:p w:rsidR="00D20F36" w:rsidRDefault="00D20F36" w:rsidP="00D20F36">
      <w:pPr>
        <w:pStyle w:val="5"/>
        <w:numPr>
          <w:ilvl w:val="0"/>
          <w:numId w:val="9"/>
        </w:numPr>
        <w:shd w:val="clear" w:color="auto" w:fill="auto"/>
        <w:tabs>
          <w:tab w:val="left" w:pos="1229"/>
        </w:tabs>
        <w:spacing w:before="0" w:after="240" w:line="274" w:lineRule="exact"/>
        <w:ind w:left="120" w:right="120" w:firstLine="660"/>
        <w:rPr>
          <w:sz w:val="24"/>
          <w:szCs w:val="24"/>
        </w:rPr>
      </w:pPr>
      <w:r w:rsidRPr="003C2C9D">
        <w:rPr>
          <w:sz w:val="24"/>
          <w:szCs w:val="24"/>
        </w:rPr>
        <w:t>В случае неудовлетворения требований по претензии или не полного их удовлетворения, Сторона, чьи права нарушены, вправе обратиться с иском в Арбитражный суд города Москвы.</w:t>
      </w:r>
    </w:p>
    <w:p w:rsidR="00D20F36" w:rsidRPr="000B46F3" w:rsidRDefault="00D20F36" w:rsidP="00D20F36">
      <w:pPr>
        <w:pStyle w:val="20"/>
        <w:keepNext/>
        <w:keepLines/>
        <w:numPr>
          <w:ilvl w:val="0"/>
          <w:numId w:val="18"/>
        </w:numPr>
        <w:shd w:val="clear" w:color="auto" w:fill="auto"/>
        <w:spacing w:after="0" w:line="274" w:lineRule="exact"/>
        <w:rPr>
          <w:b/>
          <w:sz w:val="24"/>
          <w:szCs w:val="24"/>
        </w:rPr>
      </w:pPr>
      <w:bookmarkStart w:id="7" w:name="bookmark11"/>
      <w:r w:rsidRPr="000B46F3">
        <w:rPr>
          <w:b/>
          <w:sz w:val="24"/>
          <w:szCs w:val="24"/>
        </w:rPr>
        <w:t>ЗАВЕРЕНИЯ ОБ ОБСТОЯТЕЛЬСТВАХ</w:t>
      </w:r>
      <w:bookmarkEnd w:id="7"/>
    </w:p>
    <w:p w:rsidR="00D20F36" w:rsidRDefault="00D20F36" w:rsidP="00D20F36">
      <w:pPr>
        <w:pStyle w:val="5"/>
        <w:shd w:val="clear" w:color="auto" w:fill="auto"/>
        <w:tabs>
          <w:tab w:val="left" w:pos="1507"/>
        </w:tabs>
        <w:spacing w:before="0" w:line="274" w:lineRule="exact"/>
        <w:ind w:right="120" w:firstLine="709"/>
        <w:rPr>
          <w:sz w:val="24"/>
          <w:szCs w:val="24"/>
        </w:rPr>
      </w:pPr>
      <w:r w:rsidRPr="003C2C9D">
        <w:rPr>
          <w:sz w:val="24"/>
          <w:szCs w:val="24"/>
        </w:rPr>
        <w:t>Исполнитель в порядке статьи 431.2 Гражданского кодекса Российской Федерации заверяет Заказчика в том, что он является добросовестным налогоплательщиком, исполняет свои налоговые обязательства перед бюджетом в полном объёме, в отношении него не проводится процедура ликвидации, признания несостоятельным (банкротом), приостановления деятельности в порядке, предусмотренном Кодексом Российской Федерации об административных правонарушениях, и при заключении Договора им предоставлена Заказчику полная и достоверная информация о себе и полномочиях лица, подписавшего Договор.</w:t>
      </w:r>
    </w:p>
    <w:p w:rsidR="00D20F36" w:rsidRDefault="00D20F36" w:rsidP="00D20F36">
      <w:pPr>
        <w:pStyle w:val="5"/>
        <w:shd w:val="clear" w:color="auto" w:fill="auto"/>
        <w:tabs>
          <w:tab w:val="left" w:pos="1507"/>
        </w:tabs>
        <w:spacing w:before="0" w:line="274" w:lineRule="exact"/>
        <w:ind w:right="120"/>
        <w:rPr>
          <w:sz w:val="24"/>
          <w:szCs w:val="24"/>
        </w:rPr>
      </w:pPr>
    </w:p>
    <w:p w:rsidR="00D20F36" w:rsidRPr="003C2C9D" w:rsidRDefault="00D20F36" w:rsidP="00D20F36">
      <w:pPr>
        <w:pStyle w:val="5"/>
        <w:shd w:val="clear" w:color="auto" w:fill="auto"/>
        <w:tabs>
          <w:tab w:val="left" w:pos="1507"/>
        </w:tabs>
        <w:spacing w:before="0" w:line="274" w:lineRule="exact"/>
        <w:ind w:right="120"/>
        <w:rPr>
          <w:sz w:val="24"/>
          <w:szCs w:val="24"/>
        </w:rPr>
      </w:pPr>
    </w:p>
    <w:p w:rsidR="00D20F36" w:rsidRPr="000B46F3" w:rsidRDefault="00D20F36" w:rsidP="00D20F36">
      <w:pPr>
        <w:pStyle w:val="20"/>
        <w:keepNext/>
        <w:keepLines/>
        <w:numPr>
          <w:ilvl w:val="0"/>
          <w:numId w:val="18"/>
        </w:numPr>
        <w:shd w:val="clear" w:color="auto" w:fill="auto"/>
        <w:spacing w:after="0" w:line="274" w:lineRule="exact"/>
        <w:rPr>
          <w:b/>
          <w:sz w:val="24"/>
          <w:szCs w:val="24"/>
        </w:rPr>
      </w:pPr>
      <w:bookmarkStart w:id="8" w:name="bookmark12"/>
      <w:r w:rsidRPr="000B46F3">
        <w:rPr>
          <w:b/>
          <w:sz w:val="24"/>
          <w:szCs w:val="24"/>
        </w:rPr>
        <w:t>ОБСТОЯТЕЛЬСТВА НЕПРЕОДОЛИМОЙ СИЛЫ</w:t>
      </w:r>
      <w:bookmarkEnd w:id="8"/>
    </w:p>
    <w:p w:rsidR="00D20F36" w:rsidRPr="003C2C9D" w:rsidRDefault="00D20F36" w:rsidP="00D20F36">
      <w:pPr>
        <w:pStyle w:val="5"/>
        <w:numPr>
          <w:ilvl w:val="0"/>
          <w:numId w:val="10"/>
        </w:numPr>
        <w:shd w:val="clear" w:color="auto" w:fill="auto"/>
        <w:tabs>
          <w:tab w:val="left" w:pos="1517"/>
        </w:tabs>
        <w:spacing w:before="0" w:line="274" w:lineRule="exact"/>
        <w:ind w:left="120" w:right="120" w:firstLine="780"/>
        <w:rPr>
          <w:sz w:val="24"/>
          <w:szCs w:val="24"/>
        </w:rPr>
      </w:pPr>
      <w:r w:rsidRPr="003C2C9D">
        <w:rPr>
          <w:sz w:val="24"/>
          <w:szCs w:val="24"/>
        </w:rPr>
        <w:t>Стороны освобождаются от ответственности за неисполнение или ненадлежащее исполнение своих обязательств по Договору, если такое неисполнение или ненадлежащее исполнение вызвано обстоятельствами непреодолимой силы, то есть чрезвычайными и непредвиденными обстоятельствами.</w:t>
      </w:r>
    </w:p>
    <w:p w:rsidR="00D20F36" w:rsidRPr="003C2C9D" w:rsidRDefault="00D20F36" w:rsidP="00D20F36">
      <w:pPr>
        <w:pStyle w:val="5"/>
        <w:numPr>
          <w:ilvl w:val="0"/>
          <w:numId w:val="10"/>
        </w:numPr>
        <w:shd w:val="clear" w:color="auto" w:fill="auto"/>
        <w:tabs>
          <w:tab w:val="left" w:pos="1517"/>
        </w:tabs>
        <w:spacing w:before="0" w:line="274" w:lineRule="exact"/>
        <w:ind w:left="120" w:right="120" w:firstLine="780"/>
        <w:rPr>
          <w:sz w:val="24"/>
          <w:szCs w:val="24"/>
        </w:rPr>
      </w:pPr>
      <w:r w:rsidRPr="003C2C9D">
        <w:rPr>
          <w:sz w:val="24"/>
          <w:szCs w:val="24"/>
        </w:rPr>
        <w:lastRenderedPageBreak/>
        <w:t>В рамках исполнения Договора чрезвычайными и непредвиденными для Сторон обстоятельствами являются: землетрясения; наводнения; пожары, при условии отсутствия в них вины Стороны Договора; войны и военные действия; иные обстоятельства, наступление или прекращение которых не обусловлено волей Сторон и препятствует исполнению или надлежащему исполнению обязательств Сторон по Договору.</w:t>
      </w:r>
    </w:p>
    <w:p w:rsidR="00D20F36" w:rsidRDefault="00D20F36" w:rsidP="00D20F36">
      <w:pPr>
        <w:pStyle w:val="5"/>
        <w:numPr>
          <w:ilvl w:val="0"/>
          <w:numId w:val="10"/>
        </w:numPr>
        <w:shd w:val="clear" w:color="auto" w:fill="auto"/>
        <w:tabs>
          <w:tab w:val="left" w:pos="1522"/>
        </w:tabs>
        <w:spacing w:before="0" w:line="274" w:lineRule="exact"/>
        <w:ind w:left="100" w:right="79" w:firstLine="660"/>
        <w:rPr>
          <w:sz w:val="24"/>
          <w:szCs w:val="24"/>
        </w:rPr>
      </w:pPr>
      <w:r w:rsidRPr="00B613FF">
        <w:rPr>
          <w:sz w:val="24"/>
          <w:szCs w:val="24"/>
        </w:rPr>
        <w:t>О наступлении для Стороны по Договору обстоятельств непреодолимой силы данная Сторона обязана незамедлительно уведомить другую Сторону любыми доступными средствами связи, при условии подтверждения, что уведомление исходит от Стороны по Договору, а также представить необходимые доказательства невозможности исполнения или надлежащего исполнения обязательств по Договору.</w:t>
      </w:r>
    </w:p>
    <w:p w:rsidR="00D20F36" w:rsidRDefault="00D20F36" w:rsidP="00D20F36">
      <w:pPr>
        <w:pStyle w:val="5"/>
        <w:numPr>
          <w:ilvl w:val="0"/>
          <w:numId w:val="10"/>
        </w:numPr>
        <w:shd w:val="clear" w:color="auto" w:fill="auto"/>
        <w:tabs>
          <w:tab w:val="left" w:pos="1522"/>
        </w:tabs>
        <w:spacing w:before="0" w:line="274" w:lineRule="exact"/>
        <w:ind w:left="102" w:right="79" w:firstLine="658"/>
        <w:rPr>
          <w:sz w:val="24"/>
          <w:szCs w:val="24"/>
        </w:rPr>
      </w:pPr>
      <w:r w:rsidRPr="00B613FF">
        <w:rPr>
          <w:sz w:val="24"/>
          <w:szCs w:val="24"/>
        </w:rPr>
        <w:t>При продолжительности действия обстоятельств непреодолимой силы более 2 (двух) месяцев Стороны вправе провести взаиморасчеты и расторгнуть Договор.</w:t>
      </w:r>
    </w:p>
    <w:p w:rsidR="00D20F36" w:rsidRDefault="00D20F36" w:rsidP="00D20F36">
      <w:pPr>
        <w:pStyle w:val="5"/>
        <w:shd w:val="clear" w:color="auto" w:fill="auto"/>
        <w:tabs>
          <w:tab w:val="left" w:pos="1522"/>
        </w:tabs>
        <w:spacing w:before="0" w:line="274" w:lineRule="exact"/>
        <w:ind w:right="79"/>
        <w:rPr>
          <w:sz w:val="24"/>
          <w:szCs w:val="24"/>
        </w:rPr>
      </w:pPr>
    </w:p>
    <w:p w:rsidR="00D20F36" w:rsidRPr="00CA781C" w:rsidRDefault="00D20F36" w:rsidP="00D20F36">
      <w:pPr>
        <w:pStyle w:val="a3"/>
        <w:numPr>
          <w:ilvl w:val="0"/>
          <w:numId w:val="18"/>
        </w:numPr>
        <w:ind w:right="140"/>
        <w:jc w:val="center"/>
        <w:rPr>
          <w:rFonts w:ascii="Times New Roman" w:eastAsia="Times New Roman" w:hAnsi="Times New Roman" w:cs="Times New Roman"/>
          <w:b/>
        </w:rPr>
      </w:pPr>
      <w:r w:rsidRPr="00CA781C">
        <w:rPr>
          <w:rFonts w:ascii="Times New Roman" w:eastAsia="Times New Roman" w:hAnsi="Times New Roman" w:cs="Times New Roman"/>
          <w:b/>
        </w:rPr>
        <w:t xml:space="preserve">ПРАВА ИНТЕЛЛЕКТУАЛЬНОЙ СОБСТВЕННОСТИ И ИНЫЕ ПРАВА СТОРОН </w:t>
      </w:r>
      <w:r>
        <w:rPr>
          <w:rFonts w:ascii="Times New Roman" w:eastAsia="Times New Roman" w:hAnsi="Times New Roman" w:cs="Times New Roman"/>
          <w:b/>
        </w:rPr>
        <w:t xml:space="preserve">               </w:t>
      </w:r>
      <w:r w:rsidRPr="00CA781C">
        <w:rPr>
          <w:rFonts w:ascii="Times New Roman" w:eastAsia="Times New Roman" w:hAnsi="Times New Roman" w:cs="Times New Roman"/>
          <w:b/>
        </w:rPr>
        <w:t>НА РЕЗУЛЬТАТЫ РАБОТ</w:t>
      </w:r>
    </w:p>
    <w:p w:rsidR="00D20F36" w:rsidRPr="00C21977" w:rsidRDefault="00D20F36" w:rsidP="00D20F36">
      <w:pPr>
        <w:ind w:right="14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rPr>
        <w:t>9</w:t>
      </w:r>
      <w:r w:rsidRPr="00C21977">
        <w:rPr>
          <w:rFonts w:ascii="Times New Roman" w:eastAsia="Times New Roman" w:hAnsi="Times New Roman" w:cs="Times New Roman"/>
          <w:sz w:val="24"/>
          <w:szCs w:val="24"/>
          <w:lang w:eastAsia="ru-RU"/>
        </w:rPr>
        <w:t>.1. В случае если предоставляемые Заказчиком Исполнителю для целей выполнения работ по Договору материалы являются объектами авторского права, Исполнитель имеет право использовать по своему усмотрению такие защищенные авторским правом материалы только для исполнения обязательств по Договору.</w:t>
      </w:r>
    </w:p>
    <w:p w:rsidR="00D20F36" w:rsidRPr="00C21977" w:rsidRDefault="00D20F36" w:rsidP="00D20F36">
      <w:pPr>
        <w:ind w:right="14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rPr>
        <w:t>9</w:t>
      </w:r>
      <w:r w:rsidRPr="00C21977">
        <w:rPr>
          <w:rFonts w:ascii="Times New Roman" w:eastAsia="Times New Roman" w:hAnsi="Times New Roman" w:cs="Times New Roman"/>
          <w:sz w:val="24"/>
          <w:szCs w:val="24"/>
          <w:lang w:eastAsia="ru-RU"/>
        </w:rPr>
        <w:t>.2. Исполнитель в полном объеме передает Заказчику исключительные права на создаваемые в рамках Договора объекты интеллектуальной собственности (путем их отчуждения Заказчику) при условии их создания и приемки Заказчиком с момента подписания Сторонами акта сдачи-приемки работ. При этом договор об отчуждении исключительных прав на результаты интеллектуальной деятельности считается заключенным на безвозмездной основе.</w:t>
      </w:r>
    </w:p>
    <w:p w:rsidR="00D20F36" w:rsidRPr="00C21977" w:rsidRDefault="00D20F36" w:rsidP="00D20F36">
      <w:pPr>
        <w:ind w:right="140" w:firstLine="567"/>
        <w:jc w:val="both"/>
        <w:rPr>
          <w:rFonts w:ascii="Times New Roman" w:eastAsia="Times New Roman" w:hAnsi="Times New Roman" w:cs="Times New Roman"/>
          <w:sz w:val="24"/>
          <w:szCs w:val="24"/>
          <w:lang w:eastAsia="ru-RU"/>
        </w:rPr>
      </w:pPr>
      <w:r w:rsidRPr="00C21977">
        <w:rPr>
          <w:rFonts w:ascii="Times New Roman" w:eastAsia="Times New Roman" w:hAnsi="Times New Roman" w:cs="Times New Roman"/>
          <w:sz w:val="24"/>
          <w:szCs w:val="24"/>
          <w:lang w:eastAsia="ru-RU"/>
        </w:rPr>
        <w:t>Исполнитель гарантирует и подтверждает, что до момента перехода в соответствии с настоящим пунктом указанных исключительных прав к Заказчику он является единственным обладателем исключительного права на объекты интеллектуальной собственности, созданные в рамках Договора. Исполнитель также гарантирует, что выполнение работ по Договору и передача Заказчику исключительных прав на их результаты не нарушает исключительные и иные права Исполнителя и третьих лиц.</w:t>
      </w:r>
    </w:p>
    <w:p w:rsidR="00D20F36" w:rsidRPr="00C21977" w:rsidRDefault="00D20F36" w:rsidP="00D20F36">
      <w:pPr>
        <w:ind w:right="14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rPr>
        <w:t>9</w:t>
      </w:r>
      <w:r w:rsidRPr="00C21977">
        <w:rPr>
          <w:rFonts w:ascii="Times New Roman" w:eastAsia="Times New Roman" w:hAnsi="Times New Roman" w:cs="Times New Roman"/>
          <w:sz w:val="24"/>
          <w:szCs w:val="24"/>
          <w:lang w:eastAsia="ru-RU"/>
        </w:rPr>
        <w:t>.3. Все права интеллектуальной собственности на материалы, не принятые Заказчиком, принадлежат Исполнителю.</w:t>
      </w:r>
    </w:p>
    <w:p w:rsidR="00D20F36" w:rsidRPr="00C21977" w:rsidRDefault="00D20F36" w:rsidP="00D20F36">
      <w:pPr>
        <w:ind w:right="14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rPr>
        <w:t>9</w:t>
      </w:r>
      <w:r w:rsidRPr="00C21977">
        <w:rPr>
          <w:rFonts w:ascii="Times New Roman" w:eastAsia="Times New Roman" w:hAnsi="Times New Roman" w:cs="Times New Roman"/>
          <w:sz w:val="24"/>
          <w:szCs w:val="24"/>
          <w:lang w:eastAsia="ru-RU"/>
        </w:rPr>
        <w:t>.4. В случае причинения Заказчику убытков вследствие удовлетворения предъявленных к Заказчику исков, возникающих из исключительных и иных прав на объекты интеллектуальной собственности, созданные Исполнителем в рамках Договора, Исполнитель обязуется принять участие в урегулировании таких претензий и возместить Заказчику такие документально подтвержденные убытки.</w:t>
      </w:r>
    </w:p>
    <w:p w:rsidR="00D20F36" w:rsidRPr="00B613FF" w:rsidRDefault="00D20F36" w:rsidP="00D20F36">
      <w:pPr>
        <w:pStyle w:val="5"/>
        <w:shd w:val="clear" w:color="auto" w:fill="auto"/>
        <w:tabs>
          <w:tab w:val="left" w:pos="1522"/>
        </w:tabs>
        <w:spacing w:before="0" w:line="274" w:lineRule="exact"/>
        <w:ind w:right="79"/>
        <w:rPr>
          <w:sz w:val="24"/>
          <w:szCs w:val="24"/>
        </w:rPr>
      </w:pPr>
    </w:p>
    <w:p w:rsidR="00D20F36" w:rsidRPr="000B46F3" w:rsidRDefault="00D20F36" w:rsidP="00D20F36">
      <w:pPr>
        <w:pStyle w:val="20"/>
        <w:keepNext/>
        <w:keepLines/>
        <w:shd w:val="clear" w:color="auto" w:fill="auto"/>
        <w:spacing w:after="0" w:line="274" w:lineRule="exact"/>
        <w:ind w:left="100" w:firstLine="660"/>
        <w:rPr>
          <w:b/>
          <w:sz w:val="24"/>
          <w:szCs w:val="24"/>
        </w:rPr>
      </w:pPr>
      <w:bookmarkStart w:id="9" w:name="bookmark13"/>
      <w:r w:rsidRPr="00C32515">
        <w:rPr>
          <w:b/>
          <w:sz w:val="24"/>
          <w:szCs w:val="24"/>
        </w:rPr>
        <w:t>10.</w:t>
      </w:r>
      <w:r w:rsidRPr="003C2C9D">
        <w:rPr>
          <w:sz w:val="24"/>
          <w:szCs w:val="24"/>
        </w:rPr>
        <w:t xml:space="preserve"> </w:t>
      </w:r>
      <w:r w:rsidRPr="000B46F3">
        <w:rPr>
          <w:b/>
          <w:sz w:val="24"/>
          <w:szCs w:val="24"/>
        </w:rPr>
        <w:t xml:space="preserve">СРОК ДЕЙСТВИЯ ДОГОВОРА, </w:t>
      </w:r>
    </w:p>
    <w:p w:rsidR="00D20F36" w:rsidRPr="000B46F3" w:rsidRDefault="00D20F36" w:rsidP="00D20F36">
      <w:pPr>
        <w:pStyle w:val="20"/>
        <w:keepNext/>
        <w:keepLines/>
        <w:shd w:val="clear" w:color="auto" w:fill="auto"/>
        <w:spacing w:after="0" w:line="274" w:lineRule="exact"/>
        <w:ind w:left="100" w:firstLine="467"/>
        <w:rPr>
          <w:b/>
          <w:sz w:val="24"/>
          <w:szCs w:val="24"/>
        </w:rPr>
      </w:pPr>
      <w:r w:rsidRPr="000B46F3">
        <w:rPr>
          <w:b/>
          <w:sz w:val="24"/>
          <w:szCs w:val="24"/>
        </w:rPr>
        <w:t>ПОРЯДОК ЕГО ИЗМЕНЕНИЯ И РАСТОРЖЕНИЯ</w:t>
      </w:r>
      <w:bookmarkEnd w:id="9"/>
    </w:p>
    <w:p w:rsidR="00D20F36" w:rsidRPr="003C2C9D" w:rsidRDefault="00D20F36" w:rsidP="00D20F36">
      <w:pPr>
        <w:pStyle w:val="5"/>
        <w:numPr>
          <w:ilvl w:val="1"/>
          <w:numId w:val="15"/>
        </w:numPr>
        <w:shd w:val="clear" w:color="auto" w:fill="auto"/>
        <w:tabs>
          <w:tab w:val="left" w:pos="1487"/>
        </w:tabs>
        <w:spacing w:before="0" w:line="274" w:lineRule="exact"/>
        <w:ind w:left="100" w:right="80" w:firstLine="467"/>
        <w:rPr>
          <w:sz w:val="24"/>
          <w:szCs w:val="24"/>
        </w:rPr>
      </w:pPr>
      <w:r w:rsidRPr="003C2C9D">
        <w:rPr>
          <w:sz w:val="24"/>
          <w:szCs w:val="24"/>
        </w:rPr>
        <w:t>Договор вступает в силу с даты подписания его Сторонами и действует до полного исполнения Сторонами своих обязательств.</w:t>
      </w:r>
    </w:p>
    <w:p w:rsidR="00D20F36" w:rsidRPr="003C2C9D" w:rsidRDefault="00D20F36" w:rsidP="00D20F36">
      <w:pPr>
        <w:pStyle w:val="5"/>
        <w:numPr>
          <w:ilvl w:val="1"/>
          <w:numId w:val="15"/>
        </w:numPr>
        <w:shd w:val="clear" w:color="auto" w:fill="auto"/>
        <w:tabs>
          <w:tab w:val="left" w:pos="1492"/>
        </w:tabs>
        <w:spacing w:before="0" w:line="274" w:lineRule="exact"/>
        <w:ind w:left="100" w:right="80" w:firstLine="467"/>
        <w:rPr>
          <w:sz w:val="24"/>
          <w:szCs w:val="24"/>
        </w:rPr>
      </w:pPr>
      <w:r w:rsidRPr="003C2C9D">
        <w:rPr>
          <w:sz w:val="24"/>
          <w:szCs w:val="24"/>
        </w:rPr>
        <w:t xml:space="preserve">Заказчик вправе в одностороннем порядке отказаться от исполнения Договора в соответствии с пунктом 2 статьи 407, пунктом 2 статьи 450.1 Гражданского кодекса Российской Федерации </w:t>
      </w:r>
      <w:r>
        <w:rPr>
          <w:sz w:val="24"/>
          <w:szCs w:val="24"/>
        </w:rPr>
        <w:t>и потребовать возмещения причине</w:t>
      </w:r>
      <w:r w:rsidRPr="003C2C9D">
        <w:rPr>
          <w:sz w:val="24"/>
          <w:szCs w:val="24"/>
        </w:rPr>
        <w:t>нных убытков</w:t>
      </w:r>
      <w:r>
        <w:rPr>
          <w:sz w:val="24"/>
          <w:szCs w:val="24"/>
        </w:rPr>
        <w:t xml:space="preserve">                               </w:t>
      </w:r>
      <w:r w:rsidRPr="003C2C9D">
        <w:rPr>
          <w:sz w:val="24"/>
          <w:szCs w:val="24"/>
        </w:rPr>
        <w:t xml:space="preserve"> в случае следующих существенных нарушений Исполнителем условий Договора:</w:t>
      </w:r>
    </w:p>
    <w:p w:rsidR="00D20F36" w:rsidRPr="003C2C9D" w:rsidRDefault="00D20F36" w:rsidP="00D20F36">
      <w:pPr>
        <w:pStyle w:val="5"/>
        <w:numPr>
          <w:ilvl w:val="0"/>
          <w:numId w:val="7"/>
        </w:numPr>
        <w:shd w:val="clear" w:color="auto" w:fill="auto"/>
        <w:tabs>
          <w:tab w:val="left" w:pos="969"/>
        </w:tabs>
        <w:spacing w:before="0" w:line="274" w:lineRule="exact"/>
        <w:ind w:left="100" w:right="80" w:firstLine="660"/>
        <w:rPr>
          <w:sz w:val="24"/>
          <w:szCs w:val="24"/>
        </w:rPr>
      </w:pPr>
      <w:r w:rsidRPr="003C2C9D">
        <w:rPr>
          <w:sz w:val="24"/>
          <w:szCs w:val="24"/>
        </w:rPr>
        <w:t>недостатки проекта Документа или иные отступления результата выполненной работы от условий Договора, в том числе Технического задания, являются существенными и неустранимыми;</w:t>
      </w:r>
    </w:p>
    <w:p w:rsidR="00D20F36" w:rsidRPr="00A0524C" w:rsidRDefault="00D20F36" w:rsidP="00D20F36">
      <w:pPr>
        <w:pStyle w:val="5"/>
        <w:keepNext/>
        <w:shd w:val="clear" w:color="auto" w:fill="auto"/>
        <w:tabs>
          <w:tab w:val="left" w:pos="1396"/>
        </w:tabs>
        <w:spacing w:before="0" w:line="274" w:lineRule="exact"/>
        <w:ind w:left="100" w:right="80" w:firstLine="609"/>
      </w:pPr>
      <w:r>
        <w:rPr>
          <w:sz w:val="24"/>
          <w:szCs w:val="24"/>
        </w:rPr>
        <w:lastRenderedPageBreak/>
        <w:t xml:space="preserve">- </w:t>
      </w:r>
      <w:r w:rsidRPr="003C2C9D">
        <w:rPr>
          <w:sz w:val="24"/>
          <w:szCs w:val="24"/>
        </w:rPr>
        <w:t xml:space="preserve">при отказе и (или) уклонении Исполнителя от </w:t>
      </w:r>
      <w:r>
        <w:t>устранения выявленных Заказчиком замечаний</w:t>
      </w:r>
      <w:r w:rsidRPr="00A0524C">
        <w:t xml:space="preserve"> к проекту Документа </w:t>
      </w:r>
      <w:r>
        <w:t>и</w:t>
      </w:r>
      <w:r w:rsidRPr="00A0524C">
        <w:t xml:space="preserve">ли </w:t>
      </w:r>
      <w:r>
        <w:t>доработки проекта Документа</w:t>
      </w:r>
      <w:r w:rsidRPr="00A0524C">
        <w:t>.</w:t>
      </w:r>
    </w:p>
    <w:p w:rsidR="00D20F36" w:rsidRPr="00A0524C" w:rsidRDefault="00D20F36" w:rsidP="00D20F36">
      <w:pPr>
        <w:pStyle w:val="5"/>
        <w:numPr>
          <w:ilvl w:val="1"/>
          <w:numId w:val="16"/>
        </w:numPr>
        <w:shd w:val="clear" w:color="auto" w:fill="auto"/>
        <w:spacing w:before="0" w:line="274" w:lineRule="exact"/>
        <w:ind w:left="0" w:right="80" w:firstLine="567"/>
        <w:rPr>
          <w:sz w:val="24"/>
          <w:szCs w:val="24"/>
        </w:rPr>
      </w:pPr>
      <w:r>
        <w:rPr>
          <w:sz w:val="24"/>
          <w:szCs w:val="24"/>
        </w:rPr>
        <w:t xml:space="preserve"> </w:t>
      </w:r>
      <w:r w:rsidRPr="00A0524C">
        <w:rPr>
          <w:sz w:val="24"/>
          <w:szCs w:val="24"/>
        </w:rPr>
        <w:t>Заказчик при принятии решения об отказе от исполнения Договора направляет письменное уведомление об этом Исполнителю, при этом выполнение обязательств по Договору, кроме обязательств по осуществлению взаиморасчётов, прекращается с даты получения Исполнителем уведомления об отказе от исполнения Договора, либо с даты, указанной Заказчиком в данном уведомлении. Договор считается расторгнутым после осуществления взаиморасчетов между Сторонами в полном объеме.</w:t>
      </w:r>
    </w:p>
    <w:p w:rsidR="00D20F36" w:rsidRDefault="00D20F36" w:rsidP="00D20F36">
      <w:pPr>
        <w:pStyle w:val="5"/>
        <w:numPr>
          <w:ilvl w:val="1"/>
          <w:numId w:val="16"/>
        </w:numPr>
        <w:shd w:val="clear" w:color="auto" w:fill="auto"/>
        <w:tabs>
          <w:tab w:val="left" w:pos="1492"/>
        </w:tabs>
        <w:spacing w:before="0" w:after="240" w:line="274" w:lineRule="exact"/>
        <w:ind w:left="100" w:right="80" w:firstLine="467"/>
        <w:rPr>
          <w:sz w:val="24"/>
          <w:szCs w:val="24"/>
        </w:rPr>
      </w:pPr>
      <w:r>
        <w:rPr>
          <w:sz w:val="24"/>
          <w:szCs w:val="24"/>
        </w:rPr>
        <w:t>Договор может быть измене</w:t>
      </w:r>
      <w:r w:rsidRPr="003C2C9D">
        <w:rPr>
          <w:sz w:val="24"/>
          <w:szCs w:val="24"/>
        </w:rPr>
        <w:t>н или дополнен на основании дополнительных соглашений к нему, подписанных уполномоченными представителями Сторон.</w:t>
      </w:r>
    </w:p>
    <w:p w:rsidR="00D20F36" w:rsidRPr="000B46F3" w:rsidRDefault="00D20F36" w:rsidP="00D20F36">
      <w:pPr>
        <w:pStyle w:val="20"/>
        <w:keepNext/>
        <w:keepLines/>
        <w:numPr>
          <w:ilvl w:val="0"/>
          <w:numId w:val="17"/>
        </w:numPr>
        <w:shd w:val="clear" w:color="auto" w:fill="auto"/>
        <w:spacing w:after="0" w:line="274" w:lineRule="exact"/>
        <w:rPr>
          <w:b/>
          <w:sz w:val="24"/>
          <w:szCs w:val="24"/>
        </w:rPr>
      </w:pPr>
      <w:bookmarkStart w:id="10" w:name="bookmark14"/>
      <w:r w:rsidRPr="000B46F3">
        <w:rPr>
          <w:b/>
          <w:sz w:val="24"/>
          <w:szCs w:val="24"/>
        </w:rPr>
        <w:t>ПРОЧИЕ УСЛОВИЯ</w:t>
      </w:r>
      <w:bookmarkEnd w:id="10"/>
    </w:p>
    <w:p w:rsidR="00D20F36" w:rsidRPr="003C2C9D" w:rsidRDefault="00D20F36" w:rsidP="00D20F36">
      <w:pPr>
        <w:pStyle w:val="5"/>
        <w:numPr>
          <w:ilvl w:val="1"/>
          <w:numId w:val="17"/>
        </w:numPr>
        <w:shd w:val="clear" w:color="auto" w:fill="auto"/>
        <w:spacing w:before="0" w:line="274" w:lineRule="exact"/>
        <w:ind w:left="0" w:right="80" w:firstLine="567"/>
        <w:rPr>
          <w:sz w:val="24"/>
          <w:szCs w:val="24"/>
        </w:rPr>
      </w:pPr>
      <w:r w:rsidRPr="003C2C9D">
        <w:rPr>
          <w:sz w:val="24"/>
          <w:szCs w:val="24"/>
        </w:rPr>
        <w:t xml:space="preserve">В случае начала проведения ликвидации в отношении </w:t>
      </w:r>
      <w:r>
        <w:rPr>
          <w:sz w:val="24"/>
          <w:szCs w:val="24"/>
        </w:rPr>
        <w:t xml:space="preserve">Исполнителя </w:t>
      </w:r>
      <w:r w:rsidRPr="003C2C9D">
        <w:rPr>
          <w:sz w:val="24"/>
          <w:szCs w:val="24"/>
        </w:rPr>
        <w:t xml:space="preserve">или принятия арбитражным судом в отношении </w:t>
      </w:r>
      <w:r>
        <w:rPr>
          <w:sz w:val="24"/>
          <w:szCs w:val="24"/>
        </w:rPr>
        <w:t xml:space="preserve">него </w:t>
      </w:r>
      <w:r w:rsidRPr="003C2C9D">
        <w:rPr>
          <w:sz w:val="24"/>
          <w:szCs w:val="24"/>
        </w:rPr>
        <w:t xml:space="preserve">заявления о признании несостоятельным (банкротом), приостановления деятельности в порядке, предусмотренном Кодексом Российской Федерации об административных правонарушениях, реорганизации, </w:t>
      </w:r>
      <w:r>
        <w:rPr>
          <w:sz w:val="24"/>
          <w:szCs w:val="24"/>
        </w:rPr>
        <w:t>Исполнитель обязан</w:t>
      </w:r>
      <w:r w:rsidRPr="003C2C9D">
        <w:rPr>
          <w:sz w:val="24"/>
          <w:szCs w:val="24"/>
        </w:rPr>
        <w:t xml:space="preserve"> письменно уведомить </w:t>
      </w:r>
      <w:r>
        <w:rPr>
          <w:sz w:val="24"/>
          <w:szCs w:val="24"/>
        </w:rPr>
        <w:t xml:space="preserve">Заказчика </w:t>
      </w:r>
      <w:r w:rsidRPr="003C2C9D">
        <w:rPr>
          <w:sz w:val="24"/>
          <w:szCs w:val="24"/>
        </w:rPr>
        <w:t xml:space="preserve">о проведении ликвидации, возбуждении </w:t>
      </w:r>
      <w:r>
        <w:rPr>
          <w:sz w:val="24"/>
          <w:szCs w:val="24"/>
        </w:rPr>
        <w:t>в отношении него</w:t>
      </w:r>
      <w:r w:rsidRPr="003C2C9D">
        <w:rPr>
          <w:sz w:val="24"/>
          <w:szCs w:val="24"/>
        </w:rPr>
        <w:t xml:space="preserve"> производства по делу о несостоятельности (банкротстве), приостановлении деятельности или реорганизации не позднее 1 (одного) рабочего дня со дня принятия решения о начале проведения ликвидации, принятия арбитражным судом заявления о признании несостоятельным (банкротом), приостановления деятельности или реорганизации соответственно.</w:t>
      </w:r>
    </w:p>
    <w:p w:rsidR="00D20F36" w:rsidRPr="003C2C9D" w:rsidRDefault="00D20F36" w:rsidP="00D20F36">
      <w:pPr>
        <w:pStyle w:val="5"/>
        <w:numPr>
          <w:ilvl w:val="1"/>
          <w:numId w:val="17"/>
        </w:numPr>
        <w:shd w:val="clear" w:color="auto" w:fill="auto"/>
        <w:spacing w:before="0" w:line="274" w:lineRule="exact"/>
        <w:ind w:left="0" w:right="80" w:firstLine="567"/>
        <w:rPr>
          <w:sz w:val="24"/>
          <w:szCs w:val="24"/>
        </w:rPr>
      </w:pPr>
      <w:r w:rsidRPr="003C2C9D">
        <w:rPr>
          <w:sz w:val="24"/>
          <w:szCs w:val="24"/>
        </w:rPr>
        <w:t>В случае изменения наименования, юридического адреса и адреса места нахождения (почтового адреса), иных реквизитов, контактных номеров телефонов, соответствующая Сторона Договора обязана письменно уведомить другую Сторону Договора о таких изменениях не позднее 1 (одного) рабочего дня со дня изменения.</w:t>
      </w:r>
    </w:p>
    <w:p w:rsidR="00D20F36" w:rsidRPr="003C2C9D" w:rsidRDefault="00D20F36" w:rsidP="00D20F36">
      <w:pPr>
        <w:pStyle w:val="5"/>
        <w:numPr>
          <w:ilvl w:val="1"/>
          <w:numId w:val="17"/>
        </w:numPr>
        <w:shd w:val="clear" w:color="auto" w:fill="auto"/>
        <w:spacing w:before="0" w:line="274" w:lineRule="exact"/>
        <w:ind w:left="0" w:right="80" w:firstLine="567"/>
        <w:rPr>
          <w:sz w:val="24"/>
          <w:szCs w:val="24"/>
        </w:rPr>
      </w:pPr>
      <w:r w:rsidRPr="003C2C9D">
        <w:rPr>
          <w:sz w:val="24"/>
          <w:szCs w:val="24"/>
        </w:rPr>
        <w:t>Перемена Исполнителя не допускается за исключением случаев, если новый исполнитель является правопреемником Исполнителя по Договору вследствие реорганизации юридического лица в форме преобразования, слияния или присоединения.</w:t>
      </w:r>
    </w:p>
    <w:p w:rsidR="00D20F36" w:rsidRPr="003C2C9D" w:rsidRDefault="00D20F36" w:rsidP="00D20F36">
      <w:pPr>
        <w:pStyle w:val="5"/>
        <w:numPr>
          <w:ilvl w:val="1"/>
          <w:numId w:val="17"/>
        </w:numPr>
        <w:shd w:val="clear" w:color="auto" w:fill="auto"/>
        <w:spacing w:before="0" w:line="274" w:lineRule="exact"/>
        <w:ind w:left="0" w:right="80" w:firstLine="567"/>
        <w:rPr>
          <w:sz w:val="24"/>
          <w:szCs w:val="24"/>
        </w:rPr>
      </w:pPr>
      <w:r w:rsidRPr="003C2C9D">
        <w:rPr>
          <w:sz w:val="24"/>
          <w:szCs w:val="24"/>
        </w:rPr>
        <w:t>Стороны обязуются сохранять конфиденциальность сведений, касающихся предмета Договора, хода его исполнения и полученных результатов. Ознакомление с указанной информацией (полное или частичное) третьих лиц осуществляется по взаимному письменному согласию Сторон (за исключением информации, доступ к которой ограничивается в соответствии с законодательством Российской Федерации).</w:t>
      </w:r>
    </w:p>
    <w:p w:rsidR="00D20F36" w:rsidRPr="003C2C9D" w:rsidRDefault="00D20F36" w:rsidP="00D20F36">
      <w:pPr>
        <w:pStyle w:val="5"/>
        <w:numPr>
          <w:ilvl w:val="1"/>
          <w:numId w:val="17"/>
        </w:numPr>
        <w:shd w:val="clear" w:color="auto" w:fill="auto"/>
        <w:tabs>
          <w:tab w:val="left" w:pos="1417"/>
        </w:tabs>
        <w:spacing w:before="0" w:line="274" w:lineRule="exact"/>
        <w:ind w:left="0" w:right="200" w:firstLine="567"/>
        <w:rPr>
          <w:sz w:val="24"/>
          <w:szCs w:val="24"/>
        </w:rPr>
      </w:pPr>
      <w:r w:rsidRPr="003C2C9D">
        <w:rPr>
          <w:rStyle w:val="1"/>
          <w:sz w:val="24"/>
          <w:szCs w:val="24"/>
        </w:rPr>
        <w:t>Отношения Сторон, не урегулированные условиями Договора, регулируются действующим законодательством Российской Федерации.</w:t>
      </w:r>
    </w:p>
    <w:p w:rsidR="00D20F36" w:rsidRDefault="00D20F36" w:rsidP="00D20F36">
      <w:pPr>
        <w:pStyle w:val="5"/>
        <w:numPr>
          <w:ilvl w:val="1"/>
          <w:numId w:val="17"/>
        </w:numPr>
        <w:shd w:val="clear" w:color="auto" w:fill="auto"/>
        <w:tabs>
          <w:tab w:val="left" w:pos="1407"/>
        </w:tabs>
        <w:spacing w:before="0" w:after="240" w:line="274" w:lineRule="exact"/>
        <w:ind w:left="0" w:right="200" w:firstLine="567"/>
        <w:rPr>
          <w:rStyle w:val="1"/>
          <w:sz w:val="24"/>
          <w:szCs w:val="24"/>
        </w:rPr>
      </w:pPr>
      <w:r w:rsidRPr="003C2C9D">
        <w:rPr>
          <w:rStyle w:val="1"/>
          <w:sz w:val="24"/>
          <w:szCs w:val="24"/>
        </w:rPr>
        <w:t>Договор составлен в 2 (двух) экземплярах, имеющих равную юридическую силу, на русском языке, по одному экземпляру для каждой из Сторон.</w:t>
      </w:r>
    </w:p>
    <w:p w:rsidR="00D20F36" w:rsidRPr="00111F84" w:rsidRDefault="00D20F36" w:rsidP="00D20F36">
      <w:pPr>
        <w:pStyle w:val="5"/>
        <w:shd w:val="clear" w:color="auto" w:fill="auto"/>
        <w:tabs>
          <w:tab w:val="left" w:pos="1254"/>
        </w:tabs>
        <w:spacing w:before="0" w:line="274" w:lineRule="exact"/>
        <w:ind w:left="743"/>
        <w:jc w:val="center"/>
        <w:rPr>
          <w:b/>
          <w:sz w:val="24"/>
          <w:szCs w:val="24"/>
        </w:rPr>
      </w:pPr>
      <w:r w:rsidRPr="00111F84">
        <w:rPr>
          <w:b/>
          <w:sz w:val="24"/>
          <w:szCs w:val="24"/>
        </w:rPr>
        <w:t>12. АДРЕСА, РЕКВИЗИТЫ И ПОДПИСИ СТОРОН</w:t>
      </w:r>
    </w:p>
    <w:p w:rsidR="00D20F36" w:rsidRDefault="00D20F36" w:rsidP="00D20F36">
      <w:pPr>
        <w:pStyle w:val="5"/>
        <w:shd w:val="clear" w:color="auto" w:fill="auto"/>
        <w:tabs>
          <w:tab w:val="left" w:pos="1254"/>
        </w:tabs>
        <w:spacing w:before="0" w:line="240" w:lineRule="auto"/>
        <w:rPr>
          <w:b/>
          <w:bCs/>
          <w:sz w:val="24"/>
          <w:szCs w:val="24"/>
        </w:rPr>
      </w:pPr>
    </w:p>
    <w:p w:rsidR="00D20F36" w:rsidRDefault="00D20F36" w:rsidP="00D20F36">
      <w:pPr>
        <w:pStyle w:val="5"/>
        <w:shd w:val="clear" w:color="auto" w:fill="auto"/>
        <w:tabs>
          <w:tab w:val="left" w:pos="1254"/>
        </w:tabs>
        <w:spacing w:before="0" w:line="240" w:lineRule="auto"/>
        <w:rPr>
          <w:b/>
          <w:bCs/>
          <w:sz w:val="24"/>
          <w:szCs w:val="24"/>
        </w:rPr>
      </w:pPr>
      <w:r w:rsidRPr="00E0097D">
        <w:rPr>
          <w:b/>
          <w:bCs/>
          <w:sz w:val="24"/>
          <w:szCs w:val="24"/>
        </w:rPr>
        <w:t>Заказчик</w:t>
      </w:r>
      <w:r>
        <w:rPr>
          <w:b/>
          <w:bCs/>
          <w:sz w:val="24"/>
          <w:szCs w:val="24"/>
        </w:rPr>
        <w:t>:                                                                                   Исполнитель:</w:t>
      </w:r>
    </w:p>
    <w:p w:rsidR="00D20F36" w:rsidRPr="00E0097D" w:rsidRDefault="00D20F36" w:rsidP="00D20F36">
      <w:pPr>
        <w:pStyle w:val="ConsDTNormal"/>
        <w:ind w:right="884"/>
      </w:pPr>
      <w:r w:rsidRPr="00E0097D">
        <w:t xml:space="preserve">Евразийская патентная  организация (ЕАПО)          </w:t>
      </w:r>
    </w:p>
    <w:p w:rsidR="00D20F36" w:rsidRPr="00E0097D" w:rsidRDefault="00D20F36" w:rsidP="00D20F36">
      <w:pPr>
        <w:pStyle w:val="ConsDTNormal"/>
      </w:pPr>
      <w:r w:rsidRPr="00E0097D">
        <w:t xml:space="preserve">ИНН  9909057949            </w:t>
      </w:r>
    </w:p>
    <w:p w:rsidR="00D20F36" w:rsidRPr="00E0097D" w:rsidRDefault="00D20F36" w:rsidP="00D20F36">
      <w:pPr>
        <w:pStyle w:val="ConsDTNormal"/>
      </w:pPr>
      <w:r w:rsidRPr="00E0097D">
        <w:t xml:space="preserve">КПП  773863001               </w:t>
      </w:r>
    </w:p>
    <w:p w:rsidR="00D20F36" w:rsidRPr="00E0097D" w:rsidRDefault="00D20F36" w:rsidP="00D20F36">
      <w:pPr>
        <w:pStyle w:val="ConsDTNormal"/>
      </w:pPr>
      <w:r w:rsidRPr="00E0097D">
        <w:t xml:space="preserve">109012, г. Москва,               </w:t>
      </w:r>
    </w:p>
    <w:p w:rsidR="00D20F36" w:rsidRPr="00E0097D" w:rsidRDefault="00D20F36" w:rsidP="00D20F36">
      <w:pPr>
        <w:pStyle w:val="ConsDTNormal"/>
        <w:ind w:right="317"/>
      </w:pPr>
      <w:r w:rsidRPr="00E0097D">
        <w:t>М.</w:t>
      </w:r>
      <w:r>
        <w:t xml:space="preserve"> </w:t>
      </w:r>
      <w:r w:rsidRPr="00E0097D">
        <w:t>Черкасский переулок, д</w:t>
      </w:r>
      <w:r>
        <w:t xml:space="preserve">. </w:t>
      </w:r>
      <w:r w:rsidRPr="00E0097D">
        <w:t xml:space="preserve">2                                                                  </w:t>
      </w:r>
    </w:p>
    <w:p w:rsidR="00D20F36" w:rsidRPr="00E0097D" w:rsidRDefault="00D20F36" w:rsidP="00D20F36">
      <w:pPr>
        <w:pStyle w:val="ConsDTNormal"/>
      </w:pPr>
      <w:r w:rsidRPr="00E0097D">
        <w:t xml:space="preserve">тел.  +7 (495) 411-61-61                                                     </w:t>
      </w:r>
    </w:p>
    <w:p w:rsidR="00D20F36" w:rsidRPr="00E0097D" w:rsidRDefault="00D20F36" w:rsidP="00D20F36">
      <w:pPr>
        <w:pStyle w:val="ConsDTNormal"/>
      </w:pPr>
      <w:r w:rsidRPr="00E0097D">
        <w:t xml:space="preserve">р/с  40807810400010493672            </w:t>
      </w:r>
    </w:p>
    <w:p w:rsidR="00D20F36" w:rsidRPr="00E0097D" w:rsidRDefault="00D20F36" w:rsidP="00D20F36">
      <w:pPr>
        <w:pStyle w:val="ConsDTNormal"/>
      </w:pPr>
      <w:r w:rsidRPr="00E0097D">
        <w:t xml:space="preserve">АО  ЮниКредит Банк, </w:t>
      </w:r>
    </w:p>
    <w:p w:rsidR="00D20F36" w:rsidRPr="00E0097D" w:rsidRDefault="00D20F36" w:rsidP="00D20F36">
      <w:pPr>
        <w:pStyle w:val="ConsDTNormal"/>
      </w:pPr>
      <w:r w:rsidRPr="00E0097D">
        <w:t xml:space="preserve">г. Москва             </w:t>
      </w:r>
    </w:p>
    <w:p w:rsidR="00D20F36" w:rsidRPr="00E0097D" w:rsidRDefault="00D20F36" w:rsidP="00D20F36">
      <w:pPr>
        <w:pStyle w:val="ConsDTNormal"/>
      </w:pPr>
      <w:r w:rsidRPr="00E0097D">
        <w:t xml:space="preserve">к/с 30101810300000000545   </w:t>
      </w:r>
    </w:p>
    <w:p w:rsidR="00D20F36" w:rsidRPr="00E0097D" w:rsidRDefault="00D20F36" w:rsidP="00D20F36">
      <w:pPr>
        <w:pStyle w:val="ConsDTNormal"/>
      </w:pPr>
      <w:r w:rsidRPr="00E0097D">
        <w:t>БИК 044525545</w:t>
      </w:r>
    </w:p>
    <w:p w:rsidR="00D20F36" w:rsidRPr="00E0097D" w:rsidRDefault="00D20F36" w:rsidP="00D20F36">
      <w:pPr>
        <w:pStyle w:val="ConsDTNormal"/>
      </w:pPr>
    </w:p>
    <w:p w:rsidR="00D20F36" w:rsidRPr="00E0097D" w:rsidRDefault="00D20F36" w:rsidP="00D20F36">
      <w:pPr>
        <w:pStyle w:val="ConsDTNormal"/>
      </w:pPr>
    </w:p>
    <w:p w:rsidR="00D20F36" w:rsidRPr="00E0097D" w:rsidRDefault="00D20F36" w:rsidP="00D20F36">
      <w:pPr>
        <w:pStyle w:val="ConsDTNormal"/>
      </w:pPr>
    </w:p>
    <w:p w:rsidR="00D20F36" w:rsidRPr="00C842D8" w:rsidRDefault="00D20F36" w:rsidP="00D20F36">
      <w:pPr>
        <w:pStyle w:val="ConsDTNormal"/>
        <w:rPr>
          <w:b/>
        </w:rPr>
      </w:pPr>
      <w:r w:rsidRPr="00C842D8">
        <w:rPr>
          <w:b/>
        </w:rPr>
        <w:t>Советник Президента ЕАПВ                                        Должность</w:t>
      </w:r>
    </w:p>
    <w:p w:rsidR="00D20F36" w:rsidRPr="00C842D8" w:rsidRDefault="00D20F36" w:rsidP="00D20F36">
      <w:pPr>
        <w:pStyle w:val="ConsDTNormal"/>
        <w:rPr>
          <w:b/>
        </w:rPr>
      </w:pPr>
    </w:p>
    <w:p w:rsidR="00D20F36" w:rsidRPr="00E0097D" w:rsidRDefault="00D20F36" w:rsidP="00D20F36">
      <w:pPr>
        <w:pStyle w:val="ConsDTNormal"/>
      </w:pPr>
      <w:r w:rsidRPr="00C842D8">
        <w:rPr>
          <w:b/>
        </w:rPr>
        <w:t>____________А Азизян</w:t>
      </w:r>
      <w:r>
        <w:t xml:space="preserve">                                            </w:t>
      </w:r>
      <w:r w:rsidRPr="00E0097D">
        <w:t xml:space="preserve">    </w:t>
      </w:r>
      <w:r>
        <w:t xml:space="preserve"> ______________</w:t>
      </w:r>
      <w:r w:rsidRPr="00C32515">
        <w:t>И.О. Фамилия</w:t>
      </w:r>
      <w:r>
        <w:t xml:space="preserve">                                                                      </w:t>
      </w:r>
    </w:p>
    <w:p w:rsidR="00D20F36" w:rsidRPr="00E0097D" w:rsidRDefault="00D20F36" w:rsidP="00D20F36">
      <w:pPr>
        <w:pStyle w:val="ConsDTNormal"/>
      </w:pPr>
      <w:r w:rsidRPr="00E0097D">
        <w:t xml:space="preserve">                                         </w:t>
      </w:r>
    </w:p>
    <w:p w:rsidR="00D20F36" w:rsidRPr="00111F84" w:rsidRDefault="00D20F36" w:rsidP="00D20F36">
      <w:pPr>
        <w:pStyle w:val="5"/>
        <w:shd w:val="clear" w:color="auto" w:fill="auto"/>
        <w:tabs>
          <w:tab w:val="left" w:pos="1254"/>
        </w:tabs>
        <w:spacing w:before="0" w:line="274" w:lineRule="exact"/>
        <w:ind w:left="743"/>
        <w:jc w:val="center"/>
        <w:rPr>
          <w:b/>
          <w:sz w:val="24"/>
          <w:szCs w:val="24"/>
        </w:rPr>
      </w:pPr>
    </w:p>
    <w:p w:rsidR="00D20F36" w:rsidRPr="003C2C9D" w:rsidRDefault="00D20F36" w:rsidP="00D20F36">
      <w:pPr>
        <w:pStyle w:val="5"/>
        <w:shd w:val="clear" w:color="auto" w:fill="auto"/>
        <w:tabs>
          <w:tab w:val="left" w:pos="1254"/>
        </w:tabs>
        <w:spacing w:before="0" w:line="274" w:lineRule="exact"/>
        <w:ind w:left="743"/>
        <w:rPr>
          <w:sz w:val="24"/>
          <w:szCs w:val="24"/>
        </w:rPr>
      </w:pPr>
    </w:p>
    <w:p w:rsidR="00D20F36" w:rsidRPr="00303DEF" w:rsidRDefault="00D20F36" w:rsidP="00D20F36">
      <w:pPr>
        <w:rPr>
          <w:rFonts w:ascii="Times New Roman" w:eastAsia="Times New Roman" w:hAnsi="Times New Roman" w:cs="Times New Roman"/>
          <w:sz w:val="28"/>
          <w:szCs w:val="28"/>
        </w:rPr>
      </w:pPr>
      <w:r w:rsidRPr="00303DEF">
        <w:rPr>
          <w:sz w:val="28"/>
          <w:szCs w:val="28"/>
        </w:rPr>
        <w:br w:type="page"/>
      </w:r>
    </w:p>
    <w:p w:rsidR="00D20F36" w:rsidRPr="00920343" w:rsidRDefault="00D20F36" w:rsidP="00D20F36">
      <w:pPr>
        <w:pStyle w:val="5"/>
        <w:shd w:val="clear" w:color="auto" w:fill="auto"/>
        <w:spacing w:before="0" w:line="274" w:lineRule="exact"/>
        <w:ind w:right="220"/>
        <w:jc w:val="right"/>
        <w:rPr>
          <w:sz w:val="24"/>
          <w:szCs w:val="24"/>
        </w:rPr>
      </w:pPr>
      <w:r w:rsidRPr="00920343">
        <w:rPr>
          <w:sz w:val="24"/>
          <w:szCs w:val="24"/>
        </w:rPr>
        <w:lastRenderedPageBreak/>
        <w:t xml:space="preserve">Приложение </w:t>
      </w:r>
    </w:p>
    <w:p w:rsidR="00D20F36" w:rsidRPr="00920343" w:rsidRDefault="00D20F36" w:rsidP="00D20F36">
      <w:pPr>
        <w:pStyle w:val="5"/>
        <w:shd w:val="clear" w:color="auto" w:fill="auto"/>
        <w:spacing w:before="0" w:line="274" w:lineRule="exact"/>
        <w:ind w:right="220"/>
        <w:jc w:val="right"/>
        <w:rPr>
          <w:sz w:val="24"/>
          <w:szCs w:val="24"/>
        </w:rPr>
      </w:pPr>
      <w:r w:rsidRPr="00920343">
        <w:rPr>
          <w:sz w:val="24"/>
          <w:szCs w:val="24"/>
        </w:rPr>
        <w:t xml:space="preserve"> к договору №____      от «___»</w:t>
      </w:r>
      <w:r>
        <w:rPr>
          <w:sz w:val="24"/>
          <w:szCs w:val="24"/>
        </w:rPr>
        <w:t xml:space="preserve"> </w:t>
      </w:r>
      <w:r w:rsidRPr="00920343">
        <w:rPr>
          <w:sz w:val="24"/>
          <w:szCs w:val="24"/>
        </w:rPr>
        <w:t xml:space="preserve">   _______ 2024 года</w:t>
      </w:r>
    </w:p>
    <w:p w:rsidR="00D20F36" w:rsidRPr="00D459C2" w:rsidRDefault="00D20F36" w:rsidP="00D20F36">
      <w:pPr>
        <w:pStyle w:val="5"/>
        <w:shd w:val="clear" w:color="auto" w:fill="auto"/>
        <w:spacing w:before="0" w:line="274" w:lineRule="exact"/>
        <w:ind w:right="220"/>
        <w:jc w:val="left"/>
        <w:rPr>
          <w:b/>
          <w:sz w:val="24"/>
          <w:szCs w:val="24"/>
        </w:rPr>
      </w:pPr>
    </w:p>
    <w:p w:rsidR="00D20F36" w:rsidRPr="00920343" w:rsidRDefault="00D20F36" w:rsidP="00D20F36">
      <w:pPr>
        <w:jc w:val="center"/>
        <w:rPr>
          <w:rFonts w:ascii="Times New Roman" w:hAnsi="Times New Roman" w:cs="Times New Roman"/>
          <w:b/>
          <w:sz w:val="24"/>
          <w:szCs w:val="24"/>
        </w:rPr>
      </w:pPr>
      <w:r w:rsidRPr="00920343">
        <w:rPr>
          <w:rFonts w:ascii="Times New Roman" w:hAnsi="Times New Roman" w:cs="Times New Roman"/>
          <w:b/>
          <w:sz w:val="24"/>
          <w:szCs w:val="24"/>
        </w:rPr>
        <w:t>ТЕХНИЧЕСКОЕ ЗАДАНИЕ</w:t>
      </w:r>
    </w:p>
    <w:p w:rsidR="00D20F36" w:rsidRDefault="00D20F36" w:rsidP="00D20F36">
      <w:pPr>
        <w:jc w:val="center"/>
        <w:rPr>
          <w:rFonts w:ascii="Times New Roman" w:hAnsi="Times New Roman" w:cs="Times New Roman"/>
          <w:b/>
          <w:sz w:val="24"/>
          <w:szCs w:val="24"/>
        </w:rPr>
      </w:pPr>
      <w:r w:rsidRPr="00920343">
        <w:rPr>
          <w:rFonts w:ascii="Times New Roman" w:hAnsi="Times New Roman" w:cs="Times New Roman"/>
          <w:b/>
          <w:sz w:val="24"/>
          <w:szCs w:val="24"/>
        </w:rPr>
        <w:t xml:space="preserve">на выполнение научно-исследовательской работы </w:t>
      </w:r>
    </w:p>
    <w:p w:rsidR="00D20F36" w:rsidRDefault="00D20F36" w:rsidP="00D20F36">
      <w:pPr>
        <w:jc w:val="center"/>
        <w:rPr>
          <w:rFonts w:ascii="Times New Roman" w:hAnsi="Times New Roman" w:cs="Times New Roman"/>
          <w:b/>
          <w:sz w:val="24"/>
          <w:szCs w:val="24"/>
        </w:rPr>
      </w:pPr>
      <w:r w:rsidRPr="0046524E">
        <w:rPr>
          <w:rFonts w:ascii="Times New Roman" w:hAnsi="Times New Roman" w:cs="Times New Roman"/>
          <w:b/>
          <w:sz w:val="24"/>
          <w:szCs w:val="24"/>
        </w:rPr>
        <w:t>«Правовой режим продления срока действия патента в евразийском регионе»</w:t>
      </w:r>
    </w:p>
    <w:p w:rsidR="00D20F36" w:rsidRPr="00862CF0" w:rsidRDefault="00D20F36" w:rsidP="00D20F36">
      <w:pPr>
        <w:numPr>
          <w:ilvl w:val="0"/>
          <w:numId w:val="13"/>
        </w:numPr>
        <w:shd w:val="clear" w:color="auto" w:fill="FFFFFF"/>
        <w:tabs>
          <w:tab w:val="left" w:pos="900"/>
        </w:tabs>
        <w:spacing w:before="240" w:line="274" w:lineRule="exact"/>
        <w:ind w:left="0" w:firstLine="567"/>
        <w:jc w:val="both"/>
        <w:rPr>
          <w:rFonts w:ascii="Times New Roman" w:eastAsia="Times New Roman" w:hAnsi="Times New Roman" w:cs="Times New Roman"/>
          <w:b/>
          <w:bCs/>
          <w:sz w:val="24"/>
          <w:szCs w:val="24"/>
          <w:lang w:val="ru" w:eastAsia="ru-RU"/>
        </w:rPr>
      </w:pPr>
      <w:r w:rsidRPr="00862CF0">
        <w:rPr>
          <w:rFonts w:ascii="Times New Roman" w:eastAsia="Times New Roman" w:hAnsi="Times New Roman" w:cs="Times New Roman"/>
          <w:b/>
          <w:bCs/>
          <w:sz w:val="24"/>
          <w:szCs w:val="24"/>
          <w:lang w:val="ru" w:eastAsia="ru-RU"/>
        </w:rPr>
        <w:t>Основание для выполнения НИР</w:t>
      </w:r>
      <w:r w:rsidRPr="00862CF0">
        <w:rPr>
          <w:rFonts w:ascii="Times New Roman" w:eastAsia="Times New Roman" w:hAnsi="Times New Roman" w:cs="Times New Roman"/>
          <w:b/>
          <w:bCs/>
          <w:sz w:val="24"/>
          <w:szCs w:val="24"/>
          <w:lang w:eastAsia="ru-RU"/>
        </w:rPr>
        <w:t>, цели НИР, вид Документа.</w:t>
      </w:r>
    </w:p>
    <w:p w:rsidR="00D20F36" w:rsidRPr="00862CF0" w:rsidRDefault="00D20F36" w:rsidP="00D20F36">
      <w:pPr>
        <w:ind w:firstLine="567"/>
        <w:jc w:val="both"/>
        <w:rPr>
          <w:rFonts w:ascii="Times New Roman" w:eastAsia="Calibri" w:hAnsi="Times New Roman" w:cs="Times New Roman"/>
          <w:color w:val="000000"/>
          <w:sz w:val="24"/>
          <w:szCs w:val="24"/>
          <w:lang w:eastAsia="ru-RU"/>
        </w:rPr>
      </w:pPr>
      <w:r w:rsidRPr="00862CF0">
        <w:rPr>
          <w:rFonts w:ascii="Times New Roman" w:eastAsia="Calibri" w:hAnsi="Times New Roman" w:cs="Times New Roman"/>
          <w:color w:val="000000"/>
          <w:sz w:val="24"/>
          <w:szCs w:val="24"/>
          <w:lang w:eastAsia="ru-RU"/>
        </w:rPr>
        <w:t>Институт продления срока действия патента в отношении ряда запатентованных объектов изобретений сравнительно молод (появился в конце 80-х г. прошлого столетия) и, как показывает практика, не все аспекты его функционирования урегулированы в достаточной мере. Не во всех странах, имеющих патентную систему, предусмотрено продление срока действия патента, а в странах, где таковой институт внедрен, разняться объекты изобретений, в отношении которых возможно продление, правовой режим и модели его функционирования. Общим для всех юрисдикций условием для продления срока действия патента является необходимость получения разрешения от соответствующих государственных регулирующих органов для вывода на рынок определенного продукта, в частности, лекарственных средств, причем это разрешение должно быть первым.</w:t>
      </w:r>
    </w:p>
    <w:p w:rsidR="00D20F36" w:rsidRPr="00862CF0" w:rsidRDefault="00D20F36" w:rsidP="00D20F36">
      <w:pPr>
        <w:ind w:firstLine="567"/>
        <w:jc w:val="both"/>
        <w:rPr>
          <w:rFonts w:ascii="Times New Roman" w:eastAsia="Calibri" w:hAnsi="Times New Roman" w:cs="Times New Roman"/>
          <w:color w:val="000000"/>
          <w:sz w:val="24"/>
          <w:szCs w:val="24"/>
          <w:lang w:eastAsia="ru-RU"/>
        </w:rPr>
      </w:pPr>
      <w:r w:rsidRPr="00862CF0">
        <w:rPr>
          <w:rFonts w:ascii="Times New Roman" w:eastAsia="Calibri" w:hAnsi="Times New Roman" w:cs="Times New Roman"/>
          <w:color w:val="000000"/>
          <w:sz w:val="24"/>
          <w:szCs w:val="24"/>
          <w:lang w:eastAsia="ru-RU"/>
        </w:rPr>
        <w:t>В странах евразийского патентного пространства продление срока действия патента предусмотрено в шести государствах-участниках Евразийской патентной конвенции (далее – ЕАПК) – Армении, Азербайджане, Беларуси, Казахстане, Российской Федерации, Таджикистане. Законодательство ЕАПО предусматривает возможность продления срока действия евразийского патента в отношении этих государств в соответствии с условиями, предусмотренными законодательством государства для продления срока действия национального патента. При этом в указанных странах имеются существенные отличия в отношении объектов изобретений, подлежащих продлению срока действия патента, сроков продления, охранных документов, удостоверяющих дополнительный срок патентной охраны и самого правового режима. Отмечается недостаточное регулирование на национальном уровне ряда аспектов, вызывающих затруднения при принятии решения о возможности продления срока действия патента, в частности, касательно соотнесения запатентованного объекта с продуктом, на применение которого компетентным органом выдано разрешение и определения объема правовой охраны на продленный срок действия патента. Отсутствует также судебная практика, которая бы позволила совершенствовать нормативно-правовую базу и правоприменительную практику в странах евразийского региона.</w:t>
      </w:r>
    </w:p>
    <w:p w:rsidR="00D20F36" w:rsidRPr="00862CF0" w:rsidRDefault="00D20F36" w:rsidP="00D20F36">
      <w:pPr>
        <w:ind w:firstLine="567"/>
        <w:jc w:val="both"/>
        <w:rPr>
          <w:rFonts w:ascii="Times New Roman" w:eastAsia="Calibri" w:hAnsi="Times New Roman" w:cs="Times New Roman"/>
          <w:color w:val="000000"/>
          <w:sz w:val="24"/>
          <w:szCs w:val="24"/>
          <w:lang w:eastAsia="ru-RU"/>
        </w:rPr>
      </w:pPr>
      <w:r w:rsidRPr="00862CF0">
        <w:rPr>
          <w:rFonts w:ascii="Times New Roman" w:eastAsia="Calibri" w:hAnsi="Times New Roman" w:cs="Times New Roman"/>
          <w:color w:val="000000"/>
          <w:sz w:val="24"/>
          <w:szCs w:val="24"/>
          <w:lang w:eastAsia="ru-RU"/>
        </w:rPr>
        <w:t xml:space="preserve">Вместе с тем в странах, являющихся </w:t>
      </w:r>
      <w:r w:rsidRPr="00862CF0">
        <w:rPr>
          <w:rFonts w:ascii="Times New Roman" w:eastAsia="Calibri" w:hAnsi="Times New Roman" w:cs="Times New Roman"/>
          <w:color w:val="000000"/>
          <w:sz w:val="24"/>
          <w:szCs w:val="24"/>
          <w:lang w:val="ru" w:eastAsia="ru-RU"/>
        </w:rPr>
        <w:t>основоположниками</w:t>
      </w:r>
      <w:r w:rsidRPr="00862CF0">
        <w:rPr>
          <w:rFonts w:ascii="Times New Roman" w:eastAsia="Calibri" w:hAnsi="Times New Roman" w:cs="Times New Roman"/>
          <w:color w:val="000000"/>
          <w:sz w:val="24"/>
          <w:szCs w:val="24"/>
          <w:lang w:eastAsia="ru-RU"/>
        </w:rPr>
        <w:t xml:space="preserve"> создания института продления срока действия патента (США, Япония, страны Евросоюза) имеются схожие ключевые правовые аспекты и довольно богатая судебная практика, на основании которой существенно корректировалось применение и толкование правовых норм, регулирующих вопросы продления срока действия патента.</w:t>
      </w:r>
    </w:p>
    <w:p w:rsidR="00D20F36" w:rsidRPr="00862CF0" w:rsidRDefault="00D20F36" w:rsidP="00D20F36">
      <w:pPr>
        <w:ind w:firstLine="709"/>
        <w:contextualSpacing/>
        <w:jc w:val="both"/>
        <w:rPr>
          <w:rFonts w:ascii="Times New Roman" w:eastAsia="Calibri" w:hAnsi="Times New Roman" w:cs="Times New Roman"/>
          <w:color w:val="000000"/>
          <w:sz w:val="24"/>
          <w:szCs w:val="24"/>
          <w:lang w:eastAsia="ru-RU"/>
        </w:rPr>
      </w:pPr>
      <w:r w:rsidRPr="00862CF0">
        <w:rPr>
          <w:rFonts w:ascii="Times New Roman" w:eastAsia="Calibri" w:hAnsi="Times New Roman" w:cs="Times New Roman"/>
          <w:color w:val="000000"/>
          <w:sz w:val="24"/>
          <w:szCs w:val="24"/>
          <w:lang w:eastAsia="ru-RU"/>
        </w:rPr>
        <w:t>Актуальность данной темы НИР обусловлена наличием неурегулированных вопросов, возникающих в процессе правоприменительной практики, касающейся продления срока действия патентов, как на национальном, так и на уровне евразийской законодательной базы.</w:t>
      </w:r>
    </w:p>
    <w:p w:rsidR="00D20F36" w:rsidRPr="00862CF0" w:rsidRDefault="00D20F36" w:rsidP="00D20F36">
      <w:pPr>
        <w:ind w:firstLine="567"/>
        <w:jc w:val="both"/>
        <w:rPr>
          <w:rFonts w:ascii="Times New Roman" w:eastAsia="Calibri" w:hAnsi="Times New Roman" w:cs="Times New Roman"/>
          <w:color w:val="000000"/>
          <w:sz w:val="24"/>
          <w:szCs w:val="24"/>
          <w:highlight w:val="yellow"/>
          <w:lang w:val="ru" w:eastAsia="ru-RU"/>
        </w:rPr>
      </w:pPr>
    </w:p>
    <w:p w:rsidR="00D20F36" w:rsidRPr="00862CF0" w:rsidRDefault="00D20F36" w:rsidP="00D20F36">
      <w:pPr>
        <w:ind w:firstLine="567"/>
        <w:jc w:val="both"/>
        <w:rPr>
          <w:rFonts w:ascii="Times New Roman" w:eastAsia="Calibri" w:hAnsi="Times New Roman" w:cs="Times New Roman"/>
          <w:b/>
          <w:color w:val="000000"/>
          <w:sz w:val="24"/>
          <w:szCs w:val="24"/>
          <w:lang w:eastAsia="ru-RU"/>
        </w:rPr>
      </w:pPr>
      <w:r w:rsidRPr="00862CF0">
        <w:rPr>
          <w:rFonts w:ascii="Times New Roman" w:eastAsia="Calibri" w:hAnsi="Times New Roman" w:cs="Times New Roman"/>
          <w:b/>
          <w:color w:val="000000"/>
          <w:sz w:val="24"/>
          <w:szCs w:val="24"/>
          <w:lang w:eastAsia="ru-RU"/>
        </w:rPr>
        <w:t>Цели НИР:</w:t>
      </w:r>
    </w:p>
    <w:p w:rsidR="00D20F36" w:rsidRPr="00862CF0" w:rsidRDefault="00D20F36" w:rsidP="00D20F36">
      <w:pPr>
        <w:ind w:firstLine="567"/>
        <w:jc w:val="both"/>
        <w:rPr>
          <w:rFonts w:ascii="Times New Roman" w:eastAsia="Calibri" w:hAnsi="Times New Roman" w:cs="Times New Roman"/>
          <w:color w:val="000000"/>
          <w:sz w:val="24"/>
          <w:szCs w:val="24"/>
          <w:lang w:eastAsia="ru-RU"/>
        </w:rPr>
      </w:pPr>
      <w:r w:rsidRPr="00862CF0">
        <w:rPr>
          <w:rFonts w:ascii="Times New Roman" w:eastAsia="Calibri" w:hAnsi="Times New Roman" w:cs="Times New Roman"/>
          <w:color w:val="000000"/>
          <w:sz w:val="24"/>
          <w:szCs w:val="24"/>
          <w:lang w:eastAsia="ru-RU"/>
        </w:rPr>
        <w:t xml:space="preserve">- </w:t>
      </w:r>
      <w:r w:rsidRPr="00862CF0">
        <w:rPr>
          <w:rFonts w:ascii="Times New Roman" w:eastAsia="Calibri" w:hAnsi="Times New Roman" w:cs="Times New Roman"/>
          <w:color w:val="000000"/>
          <w:sz w:val="24"/>
          <w:szCs w:val="24"/>
          <w:lang w:val="ru" w:eastAsia="ru-RU"/>
        </w:rPr>
        <w:t>изучение правовых основ института продления срока действия патента, моделей его функционирования в странах евразийского региона</w:t>
      </w:r>
      <w:r w:rsidRPr="00862CF0">
        <w:rPr>
          <w:rFonts w:ascii="Times New Roman" w:eastAsia="Calibri" w:hAnsi="Times New Roman" w:cs="Times New Roman"/>
          <w:color w:val="000000"/>
          <w:sz w:val="24"/>
          <w:szCs w:val="24"/>
          <w:lang w:eastAsia="ru-RU"/>
        </w:rPr>
        <w:t>;</w:t>
      </w:r>
    </w:p>
    <w:p w:rsidR="00D20F36" w:rsidRPr="00862CF0" w:rsidRDefault="00D20F36" w:rsidP="00D20F36">
      <w:pPr>
        <w:ind w:firstLine="567"/>
        <w:jc w:val="both"/>
        <w:rPr>
          <w:rFonts w:ascii="Times New Roman" w:eastAsia="Calibri" w:hAnsi="Times New Roman" w:cs="Times New Roman"/>
          <w:color w:val="000000"/>
          <w:sz w:val="24"/>
          <w:szCs w:val="24"/>
          <w:lang w:eastAsia="ru-RU"/>
        </w:rPr>
      </w:pPr>
      <w:r w:rsidRPr="00862CF0">
        <w:rPr>
          <w:rFonts w:ascii="Times New Roman" w:eastAsia="Calibri" w:hAnsi="Times New Roman" w:cs="Times New Roman"/>
          <w:color w:val="000000"/>
          <w:sz w:val="24"/>
          <w:szCs w:val="24"/>
          <w:lang w:eastAsia="ru-RU"/>
        </w:rPr>
        <w:t xml:space="preserve">- </w:t>
      </w:r>
      <w:r w:rsidRPr="00862CF0">
        <w:rPr>
          <w:rFonts w:ascii="Times New Roman" w:eastAsia="Calibri" w:hAnsi="Times New Roman" w:cs="Times New Roman"/>
          <w:color w:val="000000"/>
          <w:sz w:val="24"/>
          <w:szCs w:val="24"/>
          <w:lang w:val="ru" w:eastAsia="ru-RU"/>
        </w:rPr>
        <w:t>изучение правовых основ института продления срока действия патента, моделей его функционирования в юрисдикци</w:t>
      </w:r>
      <w:r w:rsidRPr="00862CF0">
        <w:rPr>
          <w:rFonts w:ascii="Times New Roman" w:eastAsia="Calibri" w:hAnsi="Times New Roman" w:cs="Times New Roman"/>
          <w:color w:val="000000"/>
          <w:sz w:val="24"/>
          <w:szCs w:val="24"/>
          <w:lang w:eastAsia="ru-RU"/>
        </w:rPr>
        <w:t>ях</w:t>
      </w:r>
      <w:r w:rsidRPr="00862CF0">
        <w:rPr>
          <w:rFonts w:ascii="Times New Roman" w:eastAsia="Calibri" w:hAnsi="Times New Roman" w:cs="Times New Roman"/>
          <w:color w:val="000000"/>
          <w:sz w:val="24"/>
          <w:szCs w:val="24"/>
          <w:lang w:val="ru" w:eastAsia="ru-RU"/>
        </w:rPr>
        <w:t>, являющихся основоположниками института продления срока действия патента</w:t>
      </w:r>
      <w:r w:rsidRPr="00862CF0">
        <w:rPr>
          <w:rFonts w:ascii="Times New Roman" w:eastAsia="Calibri" w:hAnsi="Times New Roman" w:cs="Times New Roman"/>
          <w:color w:val="000000"/>
          <w:sz w:val="24"/>
          <w:szCs w:val="24"/>
          <w:lang w:eastAsia="ru-RU"/>
        </w:rPr>
        <w:t xml:space="preserve"> (США, Япония, страны Евросоюза), а также Китая;</w:t>
      </w:r>
    </w:p>
    <w:p w:rsidR="00D20F36" w:rsidRPr="00862CF0" w:rsidRDefault="00D20F36" w:rsidP="00D20F36">
      <w:pPr>
        <w:ind w:firstLine="567"/>
        <w:jc w:val="both"/>
        <w:rPr>
          <w:rFonts w:ascii="Times New Roman" w:eastAsia="Calibri" w:hAnsi="Times New Roman" w:cs="Times New Roman"/>
          <w:color w:val="000000"/>
          <w:sz w:val="24"/>
          <w:szCs w:val="24"/>
          <w:lang w:eastAsia="ru-RU"/>
        </w:rPr>
      </w:pPr>
      <w:r w:rsidRPr="00862CF0">
        <w:rPr>
          <w:rFonts w:ascii="Times New Roman" w:eastAsia="Calibri" w:hAnsi="Times New Roman" w:cs="Times New Roman"/>
          <w:color w:val="000000"/>
          <w:sz w:val="24"/>
          <w:szCs w:val="24"/>
          <w:lang w:eastAsia="ru-RU"/>
        </w:rPr>
        <w:lastRenderedPageBreak/>
        <w:t xml:space="preserve">- </w:t>
      </w:r>
      <w:r w:rsidRPr="00862CF0">
        <w:rPr>
          <w:rFonts w:ascii="Times New Roman" w:eastAsia="Calibri" w:hAnsi="Times New Roman" w:cs="Times New Roman"/>
          <w:color w:val="000000"/>
          <w:sz w:val="24"/>
          <w:szCs w:val="24"/>
          <w:lang w:val="ru" w:eastAsia="ru-RU"/>
        </w:rPr>
        <w:t xml:space="preserve">сравнительно–правовой анализ нормативно-правовой базы и правоприменительной практики государств-участников ЕАПК и </w:t>
      </w:r>
      <w:r w:rsidRPr="00862CF0">
        <w:rPr>
          <w:rFonts w:ascii="Times New Roman" w:eastAsia="Calibri" w:hAnsi="Times New Roman" w:cs="Times New Roman"/>
          <w:color w:val="000000"/>
          <w:sz w:val="24"/>
          <w:szCs w:val="24"/>
          <w:lang w:eastAsia="ru-RU"/>
        </w:rPr>
        <w:t>США, Япония, стран Евросоюза;</w:t>
      </w:r>
    </w:p>
    <w:p w:rsidR="00D20F36" w:rsidRPr="00862CF0" w:rsidRDefault="00D20F36" w:rsidP="00D20F36">
      <w:pPr>
        <w:ind w:firstLine="567"/>
        <w:jc w:val="both"/>
        <w:rPr>
          <w:rFonts w:ascii="Times New Roman" w:eastAsia="Calibri" w:hAnsi="Times New Roman" w:cs="Times New Roman"/>
          <w:color w:val="000000"/>
          <w:sz w:val="24"/>
          <w:szCs w:val="24"/>
          <w:lang w:eastAsia="ru-RU"/>
        </w:rPr>
      </w:pPr>
      <w:r w:rsidRPr="00862CF0">
        <w:rPr>
          <w:rFonts w:ascii="Times New Roman" w:eastAsia="Calibri" w:hAnsi="Times New Roman" w:cs="Times New Roman"/>
          <w:color w:val="000000"/>
          <w:sz w:val="24"/>
          <w:szCs w:val="24"/>
          <w:lang w:eastAsia="ru-RU"/>
        </w:rPr>
        <w:t xml:space="preserve">- </w:t>
      </w:r>
      <w:r w:rsidRPr="00862CF0">
        <w:rPr>
          <w:rFonts w:ascii="Times New Roman" w:eastAsia="Calibri" w:hAnsi="Times New Roman" w:cs="Times New Roman"/>
          <w:color w:val="000000"/>
          <w:sz w:val="24"/>
          <w:szCs w:val="24"/>
          <w:lang w:val="ru" w:eastAsia="ru-RU"/>
        </w:rPr>
        <w:t>выработка подходов к продлению срока действия патента с учетом специфики фармацевтического рынка евразийского региона</w:t>
      </w:r>
      <w:r w:rsidRPr="00862CF0">
        <w:rPr>
          <w:rFonts w:ascii="Times New Roman" w:eastAsia="Calibri" w:hAnsi="Times New Roman" w:cs="Times New Roman"/>
          <w:color w:val="000000"/>
          <w:sz w:val="24"/>
          <w:szCs w:val="24"/>
          <w:lang w:eastAsia="ru-RU"/>
        </w:rPr>
        <w:t>;</w:t>
      </w:r>
      <w:r w:rsidRPr="00862CF0" w:rsidDel="00F84E92">
        <w:rPr>
          <w:rFonts w:ascii="Times New Roman" w:eastAsia="Calibri" w:hAnsi="Times New Roman" w:cs="Times New Roman"/>
          <w:color w:val="000000"/>
          <w:sz w:val="24"/>
          <w:szCs w:val="24"/>
          <w:lang w:val="ru" w:eastAsia="ru-RU"/>
        </w:rPr>
        <w:t xml:space="preserve"> </w:t>
      </w:r>
    </w:p>
    <w:p w:rsidR="00D20F36" w:rsidRPr="00862CF0" w:rsidRDefault="00D20F36" w:rsidP="00D20F36">
      <w:pPr>
        <w:ind w:firstLine="567"/>
        <w:jc w:val="both"/>
        <w:rPr>
          <w:rFonts w:ascii="Times New Roman" w:eastAsia="Calibri" w:hAnsi="Times New Roman" w:cs="Times New Roman"/>
          <w:color w:val="000000"/>
          <w:sz w:val="24"/>
          <w:szCs w:val="24"/>
          <w:lang w:eastAsia="ru-RU"/>
        </w:rPr>
      </w:pPr>
      <w:r w:rsidRPr="00862CF0">
        <w:rPr>
          <w:rFonts w:ascii="Times New Roman" w:eastAsia="Calibri" w:hAnsi="Times New Roman" w:cs="Times New Roman"/>
          <w:color w:val="000000"/>
          <w:sz w:val="24"/>
          <w:szCs w:val="24"/>
          <w:lang w:eastAsia="ru-RU"/>
        </w:rPr>
        <w:t xml:space="preserve">- </w:t>
      </w:r>
      <w:r w:rsidRPr="00862CF0">
        <w:rPr>
          <w:rFonts w:ascii="Times New Roman" w:eastAsia="Calibri" w:hAnsi="Times New Roman" w:cs="Times New Roman"/>
          <w:color w:val="000000"/>
          <w:sz w:val="24"/>
          <w:szCs w:val="24"/>
          <w:lang w:val="ru" w:eastAsia="ru-RU"/>
        </w:rPr>
        <w:t>разработка рекомендаций по оптимальной модели функционирования института продления срока действия патента на евразийском пространстве.</w:t>
      </w:r>
    </w:p>
    <w:p w:rsidR="00D20F36" w:rsidRPr="00862CF0" w:rsidRDefault="00D20F36" w:rsidP="00D20F36">
      <w:pPr>
        <w:ind w:firstLine="567"/>
        <w:jc w:val="both"/>
        <w:rPr>
          <w:rFonts w:ascii="Times New Roman" w:eastAsia="Arial Unicode MS" w:hAnsi="Times New Roman" w:cs="Times New Roman"/>
          <w:sz w:val="24"/>
          <w:szCs w:val="24"/>
          <w:lang w:eastAsia="ru-RU"/>
        </w:rPr>
      </w:pPr>
    </w:p>
    <w:p w:rsidR="00D20F36" w:rsidRPr="00862CF0" w:rsidRDefault="00D20F36" w:rsidP="00D20F36">
      <w:pPr>
        <w:ind w:firstLine="567"/>
        <w:jc w:val="both"/>
        <w:rPr>
          <w:rFonts w:ascii="Times New Roman" w:eastAsia="Arial Unicode MS" w:hAnsi="Times New Roman" w:cs="Times New Roman"/>
          <w:sz w:val="24"/>
          <w:szCs w:val="24"/>
          <w:lang w:eastAsia="ru-RU"/>
        </w:rPr>
      </w:pPr>
      <w:r w:rsidRPr="00862CF0">
        <w:rPr>
          <w:rFonts w:ascii="Times New Roman" w:eastAsia="Arial Unicode MS" w:hAnsi="Times New Roman" w:cs="Times New Roman"/>
          <w:b/>
          <w:sz w:val="24"/>
          <w:szCs w:val="24"/>
          <w:lang w:eastAsia="ru-RU"/>
        </w:rPr>
        <w:t>Вид Документа</w:t>
      </w:r>
      <w:r w:rsidRPr="00862CF0">
        <w:rPr>
          <w:rFonts w:ascii="Times New Roman" w:eastAsia="Arial Unicode MS" w:hAnsi="Times New Roman" w:cs="Times New Roman"/>
          <w:sz w:val="24"/>
          <w:szCs w:val="24"/>
          <w:lang w:eastAsia="ru-RU"/>
        </w:rPr>
        <w:t xml:space="preserve"> - отчет о выполнении НИР, в том числе содержащий предложения по совершенствованию евразийской патентной системы в части вопросов продления срока действия патента с учетом опыта </w:t>
      </w:r>
      <w:r w:rsidRPr="00862CF0">
        <w:rPr>
          <w:rFonts w:ascii="Times New Roman" w:eastAsia="Calibri" w:hAnsi="Times New Roman" w:cs="Times New Roman"/>
          <w:color w:val="000000"/>
          <w:sz w:val="24"/>
          <w:szCs w:val="24"/>
          <w:lang w:val="ru" w:eastAsia="ru-RU"/>
        </w:rPr>
        <w:t>юрисдикций, являющихся основоположниками института продления срока действия патента</w:t>
      </w:r>
      <w:r w:rsidRPr="00862CF0">
        <w:rPr>
          <w:rFonts w:ascii="Times New Roman" w:eastAsia="Arial Unicode MS" w:hAnsi="Times New Roman" w:cs="Times New Roman"/>
          <w:sz w:val="24"/>
          <w:szCs w:val="24"/>
          <w:lang w:eastAsia="ru-RU"/>
        </w:rPr>
        <w:t>.</w:t>
      </w:r>
    </w:p>
    <w:p w:rsidR="00D20F36" w:rsidRPr="00862CF0" w:rsidRDefault="00D20F36" w:rsidP="00D20F36">
      <w:pPr>
        <w:widowControl w:val="0"/>
        <w:ind w:firstLine="567"/>
        <w:jc w:val="both"/>
        <w:rPr>
          <w:rFonts w:ascii="Times New Roman" w:eastAsia="Arial Unicode MS" w:hAnsi="Times New Roman" w:cs="Times New Roman"/>
          <w:color w:val="000000"/>
          <w:sz w:val="24"/>
          <w:szCs w:val="24"/>
          <w:lang w:eastAsia="ru-RU"/>
        </w:rPr>
      </w:pPr>
    </w:p>
    <w:p w:rsidR="00D20F36" w:rsidRPr="00862CF0" w:rsidRDefault="00D20F36" w:rsidP="00D20F36">
      <w:pPr>
        <w:ind w:firstLine="567"/>
        <w:jc w:val="both"/>
        <w:rPr>
          <w:rFonts w:ascii="Times New Roman" w:eastAsia="Times New Roman" w:hAnsi="Times New Roman" w:cs="Times New Roman"/>
          <w:b/>
          <w:bCs/>
          <w:sz w:val="24"/>
          <w:szCs w:val="24"/>
          <w:lang w:eastAsia="ru-RU"/>
        </w:rPr>
      </w:pPr>
      <w:r w:rsidRPr="00862CF0">
        <w:rPr>
          <w:rFonts w:ascii="Times New Roman" w:eastAsia="Times New Roman" w:hAnsi="Times New Roman" w:cs="Times New Roman"/>
          <w:b/>
          <w:bCs/>
          <w:sz w:val="24"/>
          <w:szCs w:val="24"/>
          <w:lang w:eastAsia="ru-RU"/>
        </w:rPr>
        <w:t>2. Задачи, поставленные перед Исполнителем:</w:t>
      </w:r>
    </w:p>
    <w:p w:rsidR="00D20F36" w:rsidRPr="00862CF0" w:rsidRDefault="00D20F36" w:rsidP="00D20F36">
      <w:pPr>
        <w:numPr>
          <w:ilvl w:val="0"/>
          <w:numId w:val="12"/>
        </w:numPr>
        <w:ind w:left="0" w:firstLine="567"/>
        <w:contextualSpacing/>
        <w:jc w:val="both"/>
        <w:rPr>
          <w:rFonts w:ascii="Times New Roman" w:eastAsia="Arial Unicode MS" w:hAnsi="Times New Roman" w:cs="Times New Roman"/>
          <w:sz w:val="24"/>
          <w:szCs w:val="24"/>
          <w:lang w:eastAsia="ru-RU"/>
        </w:rPr>
      </w:pPr>
      <w:r w:rsidRPr="00862CF0">
        <w:rPr>
          <w:rFonts w:ascii="Times New Roman" w:eastAsia="Arial Unicode MS" w:hAnsi="Times New Roman" w:cs="Times New Roman"/>
          <w:sz w:val="24"/>
          <w:szCs w:val="24"/>
          <w:lang w:eastAsia="ru-RU"/>
        </w:rPr>
        <w:t xml:space="preserve"> изучить законодательство стран евразийского региона, </w:t>
      </w:r>
      <w:r w:rsidRPr="00862CF0">
        <w:rPr>
          <w:rFonts w:ascii="Times New Roman" w:eastAsia="Calibri" w:hAnsi="Times New Roman" w:cs="Times New Roman"/>
          <w:color w:val="000000"/>
          <w:sz w:val="24"/>
          <w:szCs w:val="24"/>
          <w:lang w:eastAsia="ru-RU"/>
        </w:rPr>
        <w:t xml:space="preserve">США, Японии, Евросоюза и Китая </w:t>
      </w:r>
      <w:r w:rsidRPr="00862CF0">
        <w:rPr>
          <w:rFonts w:ascii="Times New Roman" w:eastAsia="Arial Unicode MS" w:hAnsi="Times New Roman" w:cs="Times New Roman"/>
          <w:sz w:val="24"/>
          <w:szCs w:val="24"/>
          <w:lang w:eastAsia="ru-RU"/>
        </w:rPr>
        <w:t>в сфере интеллектуальной собственности, регулирующее продление срока действия патента, включая анализ основных правовых актов, определяющих процедуры, требования и сроки;</w:t>
      </w:r>
    </w:p>
    <w:p w:rsidR="00D20F36" w:rsidRPr="00862CF0" w:rsidRDefault="00D20F36" w:rsidP="00D20F36">
      <w:pPr>
        <w:numPr>
          <w:ilvl w:val="0"/>
          <w:numId w:val="12"/>
        </w:numPr>
        <w:ind w:left="0" w:firstLine="567"/>
        <w:contextualSpacing/>
        <w:jc w:val="both"/>
        <w:rPr>
          <w:rFonts w:ascii="Times New Roman" w:eastAsia="Arial Unicode MS" w:hAnsi="Times New Roman" w:cs="Times New Roman"/>
          <w:sz w:val="24"/>
          <w:szCs w:val="24"/>
          <w:lang w:eastAsia="ru-RU"/>
        </w:rPr>
      </w:pPr>
      <w:r w:rsidRPr="00862CF0">
        <w:rPr>
          <w:rFonts w:ascii="Times New Roman" w:eastAsia="Arial Unicode MS" w:hAnsi="Times New Roman" w:cs="Times New Roman"/>
          <w:sz w:val="24"/>
          <w:szCs w:val="24"/>
          <w:lang w:eastAsia="ru-RU"/>
        </w:rPr>
        <w:t xml:space="preserve"> исследовать практические аспекты продления срока действия патента в странах евразийского региона,</w:t>
      </w:r>
      <w:r w:rsidRPr="00862CF0">
        <w:rPr>
          <w:rFonts w:ascii="Times New Roman" w:eastAsia="Calibri" w:hAnsi="Times New Roman" w:cs="Times New Roman"/>
          <w:color w:val="000000"/>
          <w:sz w:val="24"/>
          <w:szCs w:val="24"/>
          <w:lang w:eastAsia="ru-RU"/>
        </w:rPr>
        <w:t xml:space="preserve"> США, Японии, Евросоюза и Китая</w:t>
      </w:r>
      <w:r w:rsidRPr="00862CF0">
        <w:rPr>
          <w:rFonts w:ascii="Times New Roman" w:eastAsia="Arial Unicode MS" w:hAnsi="Times New Roman" w:cs="Times New Roman"/>
          <w:sz w:val="24"/>
          <w:szCs w:val="24"/>
          <w:lang w:eastAsia="ru-RU"/>
        </w:rPr>
        <w:t>;</w:t>
      </w:r>
    </w:p>
    <w:p w:rsidR="00D20F36" w:rsidRPr="00862CF0" w:rsidRDefault="00D20F36" w:rsidP="00D20F36">
      <w:pPr>
        <w:numPr>
          <w:ilvl w:val="0"/>
          <w:numId w:val="12"/>
        </w:numPr>
        <w:ind w:left="0" w:firstLine="567"/>
        <w:contextualSpacing/>
        <w:jc w:val="both"/>
        <w:rPr>
          <w:rFonts w:ascii="Times New Roman" w:eastAsia="Arial Unicode MS" w:hAnsi="Times New Roman" w:cs="Times New Roman"/>
          <w:sz w:val="24"/>
          <w:szCs w:val="24"/>
          <w:lang w:eastAsia="ru-RU"/>
        </w:rPr>
      </w:pPr>
      <w:r w:rsidRPr="00862CF0">
        <w:rPr>
          <w:rFonts w:ascii="Times New Roman" w:eastAsia="Arial Unicode MS" w:hAnsi="Times New Roman" w:cs="Times New Roman"/>
          <w:sz w:val="24"/>
          <w:szCs w:val="24"/>
          <w:lang w:eastAsia="ru-RU"/>
        </w:rPr>
        <w:t xml:space="preserve"> изучить правоприменительную практику стран евразийского региона, </w:t>
      </w:r>
      <w:r w:rsidRPr="00862CF0">
        <w:rPr>
          <w:rFonts w:ascii="Times New Roman" w:eastAsia="Calibri" w:hAnsi="Times New Roman" w:cs="Times New Roman"/>
          <w:color w:val="000000"/>
          <w:sz w:val="24"/>
          <w:szCs w:val="24"/>
          <w:lang w:eastAsia="ru-RU"/>
        </w:rPr>
        <w:t>США, Японии, Евросоюза и Китая по вопросам</w:t>
      </w:r>
      <w:r w:rsidRPr="00862CF0">
        <w:rPr>
          <w:rFonts w:ascii="Times New Roman" w:eastAsia="Arial Unicode MS" w:hAnsi="Times New Roman" w:cs="Times New Roman"/>
          <w:sz w:val="24"/>
          <w:szCs w:val="24"/>
          <w:lang w:eastAsia="ru-RU"/>
        </w:rPr>
        <w:t xml:space="preserve"> продления срока действия патента;</w:t>
      </w:r>
    </w:p>
    <w:p w:rsidR="00D20F36" w:rsidRPr="00862CF0" w:rsidRDefault="00D20F36" w:rsidP="00D20F36">
      <w:pPr>
        <w:ind w:firstLine="567"/>
        <w:contextualSpacing/>
        <w:jc w:val="both"/>
        <w:rPr>
          <w:rFonts w:ascii="Times New Roman" w:eastAsia="Arial Unicode MS" w:hAnsi="Times New Roman" w:cs="Times New Roman"/>
          <w:sz w:val="24"/>
          <w:szCs w:val="24"/>
          <w:lang w:eastAsia="ru-RU"/>
        </w:rPr>
      </w:pPr>
      <w:r w:rsidRPr="00862CF0">
        <w:rPr>
          <w:rFonts w:ascii="Times New Roman" w:eastAsia="Arial Unicode MS" w:hAnsi="Times New Roman" w:cs="Times New Roman"/>
          <w:sz w:val="24"/>
          <w:szCs w:val="24"/>
          <w:lang w:eastAsia="ru-RU"/>
        </w:rPr>
        <w:t xml:space="preserve">- разработать предложения по совершенствованию евразийской системы продления срока действия патента с учетом опыта стран евразийского региона и </w:t>
      </w:r>
      <w:r w:rsidRPr="00862CF0">
        <w:rPr>
          <w:rFonts w:ascii="Times New Roman" w:eastAsia="Calibri" w:hAnsi="Times New Roman" w:cs="Times New Roman"/>
          <w:color w:val="000000"/>
          <w:sz w:val="24"/>
          <w:szCs w:val="24"/>
          <w:lang w:eastAsia="ru-RU"/>
        </w:rPr>
        <w:t xml:space="preserve">ведомств группы </w:t>
      </w:r>
      <w:r w:rsidRPr="00862CF0">
        <w:rPr>
          <w:rFonts w:ascii="Times New Roman" w:eastAsia="Calibri" w:hAnsi="Times New Roman" w:cs="Times New Roman"/>
          <w:color w:val="000000"/>
          <w:sz w:val="24"/>
          <w:szCs w:val="24"/>
          <w:lang w:val="en-US" w:eastAsia="ru-RU"/>
        </w:rPr>
        <w:t>IP</w:t>
      </w:r>
      <w:r w:rsidRPr="00862CF0">
        <w:rPr>
          <w:rFonts w:ascii="Times New Roman" w:eastAsia="Calibri" w:hAnsi="Times New Roman" w:cs="Times New Roman"/>
          <w:color w:val="000000"/>
          <w:sz w:val="24"/>
          <w:szCs w:val="24"/>
          <w:lang w:eastAsia="ru-RU"/>
        </w:rPr>
        <w:t>5</w:t>
      </w:r>
      <w:r w:rsidRPr="00862CF0">
        <w:rPr>
          <w:rFonts w:ascii="Times New Roman" w:eastAsia="Arial Unicode MS" w:hAnsi="Times New Roman" w:cs="Times New Roman"/>
          <w:sz w:val="24"/>
          <w:szCs w:val="24"/>
          <w:lang w:eastAsia="ru-RU"/>
        </w:rPr>
        <w:t>.</w:t>
      </w:r>
    </w:p>
    <w:p w:rsidR="00D20F36" w:rsidRPr="00862CF0" w:rsidRDefault="00D20F36" w:rsidP="00D20F36">
      <w:pPr>
        <w:jc w:val="both"/>
        <w:rPr>
          <w:rFonts w:ascii="Times New Roman" w:eastAsia="Arial Unicode MS" w:hAnsi="Times New Roman" w:cs="Times New Roman"/>
          <w:sz w:val="24"/>
          <w:szCs w:val="24"/>
          <w:lang w:eastAsia="ru-RU"/>
        </w:rPr>
      </w:pPr>
    </w:p>
    <w:p w:rsidR="00D20F36" w:rsidRPr="00862CF0" w:rsidRDefault="00D20F36" w:rsidP="00D20F36">
      <w:pPr>
        <w:numPr>
          <w:ilvl w:val="0"/>
          <w:numId w:val="1"/>
        </w:numPr>
        <w:tabs>
          <w:tab w:val="left" w:pos="895"/>
        </w:tabs>
        <w:spacing w:line="269" w:lineRule="exact"/>
        <w:ind w:left="720"/>
        <w:contextualSpacing/>
        <w:jc w:val="both"/>
        <w:rPr>
          <w:rFonts w:ascii="Arial Unicode MS" w:eastAsia="Arial Unicode MS" w:hAnsi="Arial Unicode MS" w:cs="Arial Unicode MS"/>
          <w:b/>
          <w:color w:val="000000"/>
          <w:sz w:val="24"/>
          <w:szCs w:val="24"/>
          <w:lang w:val="ru" w:eastAsia="ru-RU"/>
        </w:rPr>
      </w:pPr>
      <w:r w:rsidRPr="00862CF0">
        <w:rPr>
          <w:rFonts w:ascii="Times New Roman" w:eastAsia="Arial Unicode MS" w:hAnsi="Times New Roman" w:cs="Times New Roman"/>
          <w:b/>
          <w:color w:val="000000"/>
          <w:sz w:val="24"/>
          <w:szCs w:val="24"/>
          <w:lang w:val="ru" w:eastAsia="ru-RU"/>
        </w:rPr>
        <w:t>Требования к структуре и содержанию Документа.</w:t>
      </w:r>
    </w:p>
    <w:p w:rsidR="00D20F36" w:rsidRPr="00862CF0" w:rsidRDefault="00D20F36" w:rsidP="00D20F36">
      <w:pPr>
        <w:numPr>
          <w:ilvl w:val="1"/>
          <w:numId w:val="1"/>
        </w:numPr>
        <w:spacing w:line="269" w:lineRule="exact"/>
        <w:ind w:firstLine="709"/>
        <w:jc w:val="both"/>
        <w:rPr>
          <w:rFonts w:ascii="Times New Roman" w:eastAsia="Times New Roman" w:hAnsi="Times New Roman" w:cs="Times New Roman"/>
          <w:color w:val="000000"/>
          <w:sz w:val="24"/>
          <w:szCs w:val="24"/>
          <w:lang w:val="ru" w:eastAsia="ru-RU"/>
        </w:rPr>
      </w:pPr>
      <w:r w:rsidRPr="00862CF0">
        <w:rPr>
          <w:rFonts w:ascii="Times New Roman" w:eastAsia="Times New Roman" w:hAnsi="Times New Roman" w:cs="Times New Roman"/>
          <w:color w:val="000000"/>
          <w:sz w:val="24"/>
          <w:szCs w:val="24"/>
          <w:lang w:val="ru" w:eastAsia="ru-RU"/>
        </w:rPr>
        <w:t>В проекте Документа должны быть определены:</w:t>
      </w:r>
    </w:p>
    <w:p w:rsidR="00D20F36" w:rsidRPr="00862CF0" w:rsidRDefault="00D20F36" w:rsidP="00D20F36">
      <w:pPr>
        <w:spacing w:line="269" w:lineRule="exact"/>
        <w:ind w:firstLine="709"/>
        <w:jc w:val="both"/>
        <w:rPr>
          <w:rFonts w:ascii="Times New Roman" w:eastAsia="Times New Roman" w:hAnsi="Times New Roman" w:cs="Times New Roman"/>
          <w:color w:val="000000"/>
          <w:sz w:val="24"/>
          <w:szCs w:val="24"/>
          <w:lang w:val="ru" w:eastAsia="ru-RU"/>
        </w:rPr>
      </w:pPr>
      <w:r w:rsidRPr="00862CF0">
        <w:rPr>
          <w:rFonts w:ascii="Times New Roman" w:eastAsia="Times New Roman" w:hAnsi="Times New Roman" w:cs="Times New Roman"/>
          <w:color w:val="000000"/>
          <w:sz w:val="24"/>
          <w:szCs w:val="24"/>
          <w:lang w:eastAsia="ru-RU"/>
        </w:rPr>
        <w:t>3</w:t>
      </w:r>
      <w:r w:rsidRPr="00862CF0">
        <w:rPr>
          <w:rFonts w:ascii="Times New Roman" w:eastAsia="Times New Roman" w:hAnsi="Times New Roman" w:cs="Times New Roman"/>
          <w:color w:val="000000"/>
          <w:sz w:val="24"/>
          <w:szCs w:val="24"/>
          <w:lang w:val="ru" w:eastAsia="ru-RU"/>
        </w:rPr>
        <w:t>.1.1. цель, задачи и круг лиц, на которых распространяется действие проекта Документа;</w:t>
      </w:r>
    </w:p>
    <w:p w:rsidR="00D20F36" w:rsidRPr="00862CF0" w:rsidRDefault="00D20F36" w:rsidP="00D20F36">
      <w:pPr>
        <w:spacing w:line="274" w:lineRule="exact"/>
        <w:ind w:firstLine="709"/>
        <w:jc w:val="both"/>
        <w:rPr>
          <w:rFonts w:ascii="Times New Roman" w:eastAsia="Times New Roman" w:hAnsi="Times New Roman" w:cs="Times New Roman"/>
          <w:color w:val="000000"/>
          <w:sz w:val="24"/>
          <w:szCs w:val="24"/>
          <w:lang w:val="ru" w:eastAsia="ru-RU"/>
        </w:rPr>
      </w:pPr>
      <w:r w:rsidRPr="00862CF0">
        <w:rPr>
          <w:rFonts w:ascii="Times New Roman" w:eastAsia="Times New Roman" w:hAnsi="Times New Roman" w:cs="Times New Roman"/>
          <w:color w:val="000000"/>
          <w:sz w:val="24"/>
          <w:szCs w:val="24"/>
          <w:lang w:eastAsia="ru-RU"/>
        </w:rPr>
        <w:t>3</w:t>
      </w:r>
      <w:r w:rsidRPr="00862CF0">
        <w:rPr>
          <w:rFonts w:ascii="Times New Roman" w:eastAsia="Times New Roman" w:hAnsi="Times New Roman" w:cs="Times New Roman"/>
          <w:color w:val="000000"/>
          <w:sz w:val="24"/>
          <w:szCs w:val="24"/>
          <w:lang w:val="ru" w:eastAsia="ru-RU"/>
        </w:rPr>
        <w:t>.1.2. разделы Документа (содержание);</w:t>
      </w:r>
    </w:p>
    <w:p w:rsidR="00D20F36" w:rsidRPr="00862CF0" w:rsidRDefault="00D20F36" w:rsidP="00D20F36">
      <w:pPr>
        <w:tabs>
          <w:tab w:val="left" w:pos="1497"/>
        </w:tabs>
        <w:ind w:firstLine="709"/>
        <w:jc w:val="both"/>
        <w:rPr>
          <w:rFonts w:ascii="Times New Roman" w:eastAsia="Times New Roman" w:hAnsi="Times New Roman" w:cs="Times New Roman"/>
          <w:color w:val="000000"/>
          <w:sz w:val="24"/>
          <w:szCs w:val="24"/>
          <w:lang w:val="ru" w:eastAsia="ru-RU"/>
        </w:rPr>
      </w:pPr>
      <w:r w:rsidRPr="00862CF0">
        <w:rPr>
          <w:rFonts w:ascii="Times New Roman" w:eastAsia="Times New Roman" w:hAnsi="Times New Roman" w:cs="Times New Roman"/>
          <w:color w:val="000000"/>
          <w:sz w:val="24"/>
          <w:szCs w:val="24"/>
          <w:lang w:eastAsia="ru-RU"/>
        </w:rPr>
        <w:t>3</w:t>
      </w:r>
      <w:r w:rsidRPr="00862CF0">
        <w:rPr>
          <w:rFonts w:ascii="Times New Roman" w:eastAsia="Times New Roman" w:hAnsi="Times New Roman" w:cs="Times New Roman"/>
          <w:color w:val="000000"/>
          <w:sz w:val="24"/>
          <w:szCs w:val="24"/>
          <w:lang w:val="ru" w:eastAsia="ru-RU"/>
        </w:rPr>
        <w:t xml:space="preserve">.1.3. социально-экономические, юридические и иные последствия реализации Документа. </w:t>
      </w:r>
    </w:p>
    <w:p w:rsidR="00D20F36" w:rsidRPr="00862CF0" w:rsidRDefault="00D20F36" w:rsidP="00D20F36">
      <w:pPr>
        <w:spacing w:line="274" w:lineRule="exact"/>
        <w:ind w:firstLine="709"/>
        <w:jc w:val="both"/>
        <w:rPr>
          <w:rFonts w:ascii="Times New Roman" w:eastAsia="Times New Roman" w:hAnsi="Times New Roman" w:cs="Times New Roman"/>
          <w:color w:val="000000"/>
          <w:sz w:val="24"/>
          <w:szCs w:val="24"/>
          <w:lang w:val="ru" w:eastAsia="ru-RU"/>
        </w:rPr>
      </w:pPr>
      <w:r w:rsidRPr="00862CF0">
        <w:rPr>
          <w:rFonts w:ascii="Times New Roman" w:eastAsia="Times New Roman" w:hAnsi="Times New Roman" w:cs="Times New Roman"/>
          <w:color w:val="000000"/>
          <w:sz w:val="24"/>
          <w:szCs w:val="24"/>
          <w:lang w:val="ru" w:eastAsia="ru-RU"/>
        </w:rPr>
        <w:t>3.2.  Структура и содержание Документа:</w:t>
      </w:r>
    </w:p>
    <w:p w:rsidR="00D20F36" w:rsidRPr="00862CF0" w:rsidRDefault="00D20F36" w:rsidP="00D20F36">
      <w:pPr>
        <w:spacing w:line="274" w:lineRule="exact"/>
        <w:ind w:firstLine="709"/>
        <w:jc w:val="both"/>
        <w:rPr>
          <w:rFonts w:ascii="Times New Roman" w:eastAsia="Times New Roman" w:hAnsi="Times New Roman" w:cs="Times New Roman"/>
          <w:color w:val="000000"/>
          <w:sz w:val="24"/>
          <w:szCs w:val="24"/>
          <w:lang w:val="ru" w:eastAsia="ru-RU"/>
        </w:rPr>
      </w:pPr>
      <w:r w:rsidRPr="00862CF0">
        <w:rPr>
          <w:rFonts w:ascii="Times New Roman" w:eastAsia="Times New Roman" w:hAnsi="Times New Roman" w:cs="Times New Roman"/>
          <w:color w:val="000000"/>
          <w:sz w:val="24"/>
          <w:szCs w:val="24"/>
          <w:lang w:val="ru" w:eastAsia="ru-RU"/>
        </w:rPr>
        <w:t>3.</w:t>
      </w:r>
      <w:r w:rsidRPr="00862CF0">
        <w:rPr>
          <w:rFonts w:ascii="Times New Roman" w:eastAsia="Times New Roman" w:hAnsi="Times New Roman" w:cs="Times New Roman"/>
          <w:color w:val="000000"/>
          <w:sz w:val="24"/>
          <w:szCs w:val="24"/>
          <w:lang w:eastAsia="ru-RU"/>
        </w:rPr>
        <w:t>2</w:t>
      </w:r>
      <w:r w:rsidRPr="00862CF0">
        <w:rPr>
          <w:rFonts w:ascii="Times New Roman" w:eastAsia="Times New Roman" w:hAnsi="Times New Roman" w:cs="Times New Roman"/>
          <w:color w:val="000000"/>
          <w:sz w:val="24"/>
          <w:szCs w:val="24"/>
          <w:lang w:val="ru" w:eastAsia="ru-RU"/>
        </w:rPr>
        <w:t>.1. вид, структура и содержание проекта Документа должны соответствовать требованиям, предъявляемым к правовым актам;</w:t>
      </w:r>
    </w:p>
    <w:p w:rsidR="00D20F36" w:rsidRPr="00862CF0" w:rsidRDefault="00D20F36" w:rsidP="00D20F36">
      <w:pPr>
        <w:tabs>
          <w:tab w:val="left" w:pos="1300"/>
        </w:tabs>
        <w:spacing w:line="274" w:lineRule="exact"/>
        <w:ind w:firstLine="709"/>
        <w:jc w:val="both"/>
        <w:rPr>
          <w:rFonts w:ascii="Times New Roman" w:eastAsia="Times New Roman" w:hAnsi="Times New Roman" w:cs="Times New Roman"/>
          <w:color w:val="000000"/>
          <w:sz w:val="24"/>
          <w:szCs w:val="24"/>
          <w:lang w:val="ru" w:eastAsia="ru-RU"/>
        </w:rPr>
      </w:pPr>
      <w:r w:rsidRPr="00862CF0">
        <w:rPr>
          <w:rFonts w:ascii="Times New Roman" w:eastAsia="Times New Roman" w:hAnsi="Times New Roman" w:cs="Times New Roman"/>
          <w:color w:val="000000"/>
          <w:sz w:val="24"/>
          <w:szCs w:val="24"/>
          <w:lang w:val="ru" w:eastAsia="ru-RU"/>
        </w:rPr>
        <w:t>3.2.2. разделы Документа нумеруются арабскими цифрами;</w:t>
      </w:r>
    </w:p>
    <w:p w:rsidR="00D20F36" w:rsidRPr="00862CF0" w:rsidRDefault="00D20F36" w:rsidP="00D20F36">
      <w:pPr>
        <w:tabs>
          <w:tab w:val="left" w:pos="1295"/>
        </w:tabs>
        <w:spacing w:line="274" w:lineRule="exact"/>
        <w:ind w:firstLine="709"/>
        <w:jc w:val="both"/>
        <w:rPr>
          <w:rFonts w:ascii="Times New Roman" w:eastAsia="Times New Roman" w:hAnsi="Times New Roman" w:cs="Times New Roman"/>
          <w:color w:val="000000"/>
          <w:sz w:val="24"/>
          <w:szCs w:val="24"/>
          <w:lang w:val="ru" w:eastAsia="ru-RU"/>
        </w:rPr>
      </w:pPr>
      <w:r w:rsidRPr="00862CF0">
        <w:rPr>
          <w:rFonts w:ascii="Times New Roman" w:eastAsia="Times New Roman" w:hAnsi="Times New Roman" w:cs="Times New Roman"/>
          <w:color w:val="000000"/>
          <w:sz w:val="24"/>
          <w:szCs w:val="24"/>
          <w:lang w:val="ru" w:eastAsia="ru-RU"/>
        </w:rPr>
        <w:t>3.2.3. в зависимости от характера и объема Документа, разделы в тексте Документа группируются по главам, разделам или подразделам;</w:t>
      </w:r>
    </w:p>
    <w:p w:rsidR="00D20F36" w:rsidRPr="00862CF0" w:rsidRDefault="00D20F36" w:rsidP="00D20F36">
      <w:pPr>
        <w:tabs>
          <w:tab w:val="left" w:pos="1300"/>
        </w:tabs>
        <w:spacing w:line="274" w:lineRule="exact"/>
        <w:ind w:firstLine="709"/>
        <w:jc w:val="both"/>
        <w:rPr>
          <w:rFonts w:ascii="Times New Roman" w:eastAsia="Times New Roman" w:hAnsi="Times New Roman" w:cs="Times New Roman"/>
          <w:color w:val="000000"/>
          <w:sz w:val="24"/>
          <w:szCs w:val="24"/>
          <w:lang w:val="ru" w:eastAsia="ru-RU"/>
        </w:rPr>
      </w:pPr>
      <w:r w:rsidRPr="00862CF0">
        <w:rPr>
          <w:rFonts w:ascii="Times New Roman" w:eastAsia="Times New Roman" w:hAnsi="Times New Roman" w:cs="Times New Roman"/>
          <w:color w:val="000000"/>
          <w:sz w:val="24"/>
          <w:szCs w:val="24"/>
          <w:lang w:val="ru" w:eastAsia="ru-RU"/>
        </w:rPr>
        <w:t>3.2.4. разделы и главы систематизированного Документа объединяются в общую и особенную (специальную) части;</w:t>
      </w:r>
    </w:p>
    <w:p w:rsidR="00D20F36" w:rsidRPr="00862CF0" w:rsidRDefault="00D20F36" w:rsidP="00D20F36">
      <w:pPr>
        <w:tabs>
          <w:tab w:val="left" w:pos="1300"/>
        </w:tabs>
        <w:spacing w:line="274" w:lineRule="exact"/>
        <w:ind w:firstLine="709"/>
        <w:jc w:val="both"/>
        <w:rPr>
          <w:rFonts w:ascii="Times New Roman" w:eastAsia="Times New Roman" w:hAnsi="Times New Roman" w:cs="Times New Roman"/>
          <w:color w:val="000000"/>
          <w:sz w:val="24"/>
          <w:szCs w:val="24"/>
          <w:lang w:val="ru" w:eastAsia="ru-RU"/>
        </w:rPr>
      </w:pPr>
      <w:r w:rsidRPr="00862CF0">
        <w:rPr>
          <w:rFonts w:ascii="Times New Roman" w:eastAsia="Times New Roman" w:hAnsi="Times New Roman" w:cs="Times New Roman"/>
          <w:color w:val="000000"/>
          <w:sz w:val="24"/>
          <w:szCs w:val="24"/>
          <w:lang w:val="ru" w:eastAsia="ru-RU"/>
        </w:rPr>
        <w:t>3.2.5. части, разделы или главы должны иметь заголовки. Нумерация частей, разделов или глав сквозная;</w:t>
      </w:r>
    </w:p>
    <w:p w:rsidR="00D20F36" w:rsidRPr="00862CF0" w:rsidRDefault="00D20F36" w:rsidP="00D20F36">
      <w:pPr>
        <w:tabs>
          <w:tab w:val="left" w:pos="1295"/>
        </w:tabs>
        <w:spacing w:line="274" w:lineRule="exact"/>
        <w:ind w:firstLine="709"/>
        <w:jc w:val="both"/>
        <w:rPr>
          <w:rFonts w:ascii="Times New Roman" w:eastAsia="Times New Roman" w:hAnsi="Times New Roman" w:cs="Times New Roman"/>
          <w:color w:val="000000"/>
          <w:sz w:val="24"/>
          <w:szCs w:val="24"/>
          <w:lang w:val="ru" w:eastAsia="ru-RU"/>
        </w:rPr>
      </w:pPr>
      <w:r w:rsidRPr="00862CF0">
        <w:rPr>
          <w:rFonts w:ascii="Times New Roman" w:eastAsia="Times New Roman" w:hAnsi="Times New Roman" w:cs="Times New Roman"/>
          <w:color w:val="000000"/>
          <w:sz w:val="24"/>
          <w:szCs w:val="24"/>
          <w:lang w:val="ru" w:eastAsia="ru-RU"/>
        </w:rPr>
        <w:t>3.2.6. если требуется разъяснение целей и мотивов принятия Документа,                              в  Документа дается вступительная часть – преамбула;</w:t>
      </w:r>
    </w:p>
    <w:p w:rsidR="00D20F36" w:rsidRPr="00862CF0" w:rsidRDefault="00D20F36" w:rsidP="00D20F36">
      <w:pPr>
        <w:spacing w:line="274" w:lineRule="exact"/>
        <w:ind w:firstLine="709"/>
        <w:jc w:val="both"/>
        <w:rPr>
          <w:rFonts w:ascii="Times New Roman" w:eastAsia="Times New Roman" w:hAnsi="Times New Roman" w:cs="Times New Roman"/>
          <w:color w:val="000000"/>
          <w:sz w:val="24"/>
          <w:szCs w:val="24"/>
          <w:lang w:val="ru" w:eastAsia="ru-RU"/>
        </w:rPr>
      </w:pPr>
      <w:r w:rsidRPr="00862CF0">
        <w:rPr>
          <w:rFonts w:ascii="Times New Roman" w:eastAsia="Times New Roman" w:hAnsi="Times New Roman" w:cs="Times New Roman"/>
          <w:color w:val="000000"/>
          <w:sz w:val="24"/>
          <w:szCs w:val="24"/>
          <w:lang w:val="ru" w:eastAsia="ru-RU"/>
        </w:rPr>
        <w:t>3.2.7. Определения основных терминов (в случае их наличия), используемых в Документе, являющихся общими для всех его положений, излагаются в общей части Документа или в одном из разделов (подразделов), помещаемом в начале текста Документа;</w:t>
      </w:r>
    </w:p>
    <w:p w:rsidR="00D20F36" w:rsidRPr="00862CF0" w:rsidRDefault="00D20F36" w:rsidP="00D20F36">
      <w:pPr>
        <w:spacing w:line="274" w:lineRule="exact"/>
        <w:ind w:firstLine="709"/>
        <w:jc w:val="both"/>
        <w:rPr>
          <w:rFonts w:ascii="Times New Roman" w:eastAsia="Times New Roman" w:hAnsi="Times New Roman" w:cs="Times New Roman"/>
          <w:color w:val="000000"/>
          <w:sz w:val="24"/>
          <w:szCs w:val="24"/>
          <w:lang w:val="ru" w:eastAsia="ru-RU"/>
        </w:rPr>
      </w:pPr>
      <w:r w:rsidRPr="00862CF0">
        <w:rPr>
          <w:rFonts w:ascii="Times New Roman" w:eastAsia="Times New Roman" w:hAnsi="Times New Roman" w:cs="Times New Roman"/>
          <w:color w:val="000000"/>
          <w:sz w:val="24"/>
          <w:szCs w:val="24"/>
          <w:lang w:val="ru" w:eastAsia="ru-RU"/>
        </w:rPr>
        <w:t>3.2.8. части статей могут подразделяться на абзацы, а также иметь пункты и подпункты. Нумерация частей обозначается арабскими цифрами с точкой. Абзацы при этом не нумеруются. Пункты могут подразделяться на подпункты и иметь буквенную или цифровую нумерацию. Нумерация пунктов и подпунктов самостоятельна для каждого раздела, части или подраздела.</w:t>
      </w:r>
    </w:p>
    <w:p w:rsidR="00D20F36" w:rsidRPr="00862CF0" w:rsidRDefault="00D20F36" w:rsidP="00D20F36">
      <w:pPr>
        <w:spacing w:line="274" w:lineRule="exact"/>
        <w:ind w:firstLine="709"/>
        <w:jc w:val="both"/>
        <w:rPr>
          <w:rFonts w:ascii="Times New Roman" w:eastAsia="Times New Roman" w:hAnsi="Times New Roman" w:cs="Times New Roman"/>
          <w:color w:val="000000"/>
          <w:sz w:val="24"/>
          <w:szCs w:val="24"/>
          <w:lang w:val="ru" w:eastAsia="ru-RU"/>
        </w:rPr>
      </w:pPr>
      <w:r w:rsidRPr="00862CF0">
        <w:rPr>
          <w:rFonts w:ascii="Times New Roman" w:eastAsia="Times New Roman" w:hAnsi="Times New Roman" w:cs="Times New Roman"/>
          <w:color w:val="000000"/>
          <w:sz w:val="24"/>
          <w:szCs w:val="24"/>
          <w:lang w:val="ru" w:eastAsia="ru-RU"/>
        </w:rPr>
        <w:lastRenderedPageBreak/>
        <w:t>3.2.9. Документ с приложениями (в случае их наличия) должен иметь сквозную нумерацию страниц;</w:t>
      </w:r>
    </w:p>
    <w:p w:rsidR="00D20F36" w:rsidRPr="00862CF0" w:rsidRDefault="00D20F36" w:rsidP="00D20F36">
      <w:pPr>
        <w:spacing w:line="274" w:lineRule="exact"/>
        <w:ind w:firstLine="709"/>
        <w:jc w:val="both"/>
        <w:rPr>
          <w:rFonts w:ascii="Times New Roman" w:eastAsia="Times New Roman" w:hAnsi="Times New Roman" w:cs="Times New Roman"/>
          <w:color w:val="000000"/>
          <w:sz w:val="24"/>
          <w:szCs w:val="24"/>
          <w:lang w:val="ru" w:eastAsia="ru-RU"/>
        </w:rPr>
      </w:pPr>
      <w:r w:rsidRPr="00862CF0">
        <w:rPr>
          <w:rFonts w:ascii="Times New Roman" w:eastAsia="Times New Roman" w:hAnsi="Times New Roman" w:cs="Times New Roman"/>
          <w:color w:val="000000"/>
          <w:sz w:val="24"/>
          <w:szCs w:val="24"/>
          <w:lang w:val="ru" w:eastAsia="ru-RU"/>
        </w:rPr>
        <w:t>3.</w:t>
      </w:r>
      <w:r w:rsidRPr="00862CF0">
        <w:rPr>
          <w:rFonts w:ascii="Times New Roman" w:eastAsia="Times New Roman" w:hAnsi="Times New Roman" w:cs="Times New Roman"/>
          <w:color w:val="000000"/>
          <w:sz w:val="24"/>
          <w:szCs w:val="24"/>
          <w:lang w:eastAsia="ru-RU"/>
        </w:rPr>
        <w:t>2</w:t>
      </w:r>
      <w:r w:rsidRPr="00862CF0">
        <w:rPr>
          <w:rFonts w:ascii="Times New Roman" w:eastAsia="Times New Roman" w:hAnsi="Times New Roman" w:cs="Times New Roman"/>
          <w:color w:val="000000"/>
          <w:sz w:val="24"/>
          <w:szCs w:val="24"/>
          <w:lang w:val="ru" w:eastAsia="ru-RU"/>
        </w:rPr>
        <w:t>.10. структура и текст Документа должны быть логически последовательными, стилистически соответствовать признанным нормам и правилам, рациональными по объёму, с легко воспринимаемым смыслом и не должны содержать устаревших, многозначных слов и выражений, эпитетов, метафор, сокращений и повторений;</w:t>
      </w:r>
    </w:p>
    <w:p w:rsidR="00D20F36" w:rsidRPr="00862CF0" w:rsidRDefault="00D20F36" w:rsidP="00D20F36">
      <w:pPr>
        <w:spacing w:line="274" w:lineRule="exact"/>
        <w:ind w:firstLine="709"/>
        <w:jc w:val="both"/>
        <w:rPr>
          <w:rFonts w:ascii="Times New Roman" w:eastAsia="Times New Roman" w:hAnsi="Times New Roman" w:cs="Times New Roman"/>
          <w:color w:val="000000"/>
          <w:sz w:val="24"/>
          <w:szCs w:val="24"/>
          <w:lang w:val="ru" w:eastAsia="ru-RU"/>
        </w:rPr>
      </w:pPr>
      <w:r w:rsidRPr="00862CF0">
        <w:rPr>
          <w:rFonts w:ascii="Times New Roman" w:eastAsia="Times New Roman" w:hAnsi="Times New Roman" w:cs="Times New Roman"/>
          <w:color w:val="000000"/>
          <w:sz w:val="24"/>
          <w:szCs w:val="24"/>
          <w:lang w:val="ru" w:eastAsia="ru-RU"/>
        </w:rPr>
        <w:t>3.</w:t>
      </w:r>
      <w:r w:rsidRPr="00862CF0">
        <w:rPr>
          <w:rFonts w:ascii="Times New Roman" w:eastAsia="Times New Roman" w:hAnsi="Times New Roman" w:cs="Times New Roman"/>
          <w:color w:val="000000"/>
          <w:sz w:val="24"/>
          <w:szCs w:val="24"/>
          <w:lang w:eastAsia="ru-RU"/>
        </w:rPr>
        <w:t>2</w:t>
      </w:r>
      <w:r w:rsidRPr="00862CF0">
        <w:rPr>
          <w:rFonts w:ascii="Times New Roman" w:eastAsia="Times New Roman" w:hAnsi="Times New Roman" w:cs="Times New Roman"/>
          <w:color w:val="000000"/>
          <w:sz w:val="24"/>
          <w:szCs w:val="24"/>
          <w:lang w:val="ru" w:eastAsia="ru-RU"/>
        </w:rPr>
        <w:t>.11. не допускаются ссылки на нормы, которые, в свою очередь, отсылают к другим нормам, а также к ещё не принятым актам. В тексте ссылки указывается название акта, на который даётся ссылка;</w:t>
      </w:r>
    </w:p>
    <w:p w:rsidR="00D20F36" w:rsidRPr="00862CF0" w:rsidRDefault="00D20F36" w:rsidP="00D20F36">
      <w:pPr>
        <w:spacing w:line="274" w:lineRule="exact"/>
        <w:ind w:firstLine="709"/>
        <w:jc w:val="both"/>
        <w:rPr>
          <w:rFonts w:ascii="Times New Roman" w:eastAsia="Times New Roman" w:hAnsi="Times New Roman" w:cs="Times New Roman"/>
          <w:color w:val="000000"/>
          <w:sz w:val="24"/>
          <w:szCs w:val="24"/>
          <w:lang w:val="ru" w:eastAsia="ru-RU"/>
        </w:rPr>
      </w:pPr>
      <w:r w:rsidRPr="00862CF0">
        <w:rPr>
          <w:rFonts w:ascii="Times New Roman" w:eastAsia="Times New Roman" w:hAnsi="Times New Roman" w:cs="Times New Roman"/>
          <w:color w:val="000000"/>
          <w:sz w:val="24"/>
          <w:szCs w:val="24"/>
          <w:lang w:val="ru" w:eastAsia="ru-RU"/>
        </w:rPr>
        <w:t>3.2.12. в отдельных случаях Документ может содержать несколько вариантов однородных положений, предполагающих возможность выбора наиболее предпочтительных и целесообразных из них. В указанных случаях должен быть заголовок, включающий слово «Вариант...» с указанием порядкового номера.</w:t>
      </w:r>
    </w:p>
    <w:p w:rsidR="00D20F36" w:rsidRPr="00862CF0" w:rsidRDefault="00D20F36" w:rsidP="00D20F36">
      <w:pPr>
        <w:ind w:firstLine="567"/>
        <w:jc w:val="both"/>
        <w:rPr>
          <w:rFonts w:ascii="Times New Roman" w:eastAsia="Arial Unicode MS" w:hAnsi="Times New Roman" w:cs="Times New Roman"/>
          <w:sz w:val="24"/>
          <w:szCs w:val="24"/>
          <w:lang w:val="ru" w:eastAsia="ru-RU"/>
        </w:rPr>
      </w:pPr>
    </w:p>
    <w:p w:rsidR="00D20F36" w:rsidRPr="00862CF0" w:rsidRDefault="00D20F36" w:rsidP="00D20F36">
      <w:pPr>
        <w:keepNext/>
        <w:keepLines/>
        <w:ind w:firstLine="709"/>
        <w:jc w:val="both"/>
        <w:rPr>
          <w:rFonts w:ascii="Times New Roman" w:eastAsia="Times New Roman" w:hAnsi="Times New Roman" w:cs="Times New Roman"/>
          <w:b/>
          <w:bCs/>
          <w:sz w:val="24"/>
          <w:szCs w:val="24"/>
          <w:lang w:eastAsia="ru-RU"/>
        </w:rPr>
      </w:pPr>
      <w:r w:rsidRPr="00862CF0">
        <w:rPr>
          <w:rFonts w:ascii="Times New Roman" w:eastAsia="Times New Roman" w:hAnsi="Times New Roman" w:cs="Times New Roman"/>
          <w:b/>
          <w:bCs/>
          <w:sz w:val="24"/>
          <w:szCs w:val="24"/>
          <w:lang w:eastAsia="ru-RU"/>
        </w:rPr>
        <w:t>4.</w:t>
      </w:r>
      <w:r w:rsidRPr="00862CF0">
        <w:rPr>
          <w:rFonts w:ascii="Times New Roman" w:eastAsia="Times New Roman" w:hAnsi="Times New Roman" w:cs="Times New Roman"/>
          <w:b/>
          <w:bCs/>
          <w:sz w:val="24"/>
          <w:szCs w:val="24"/>
          <w:lang w:val="ru" w:eastAsia="ru-RU"/>
        </w:rPr>
        <w:t xml:space="preserve"> Требования к оформлению </w:t>
      </w:r>
      <w:r w:rsidRPr="00862CF0">
        <w:rPr>
          <w:rFonts w:ascii="Times New Roman" w:eastAsia="Times New Roman" w:hAnsi="Times New Roman" w:cs="Times New Roman"/>
          <w:b/>
          <w:bCs/>
          <w:sz w:val="24"/>
          <w:szCs w:val="24"/>
          <w:lang w:eastAsia="ru-RU"/>
        </w:rPr>
        <w:t>Документа</w:t>
      </w:r>
    </w:p>
    <w:p w:rsidR="00D20F36" w:rsidRPr="00862CF0" w:rsidRDefault="00D20F36" w:rsidP="00D20F36">
      <w:pPr>
        <w:ind w:firstLine="709"/>
        <w:jc w:val="both"/>
        <w:rPr>
          <w:rFonts w:ascii="Times New Roman" w:eastAsia="Times New Roman" w:hAnsi="Times New Roman" w:cs="Times New Roman"/>
          <w:sz w:val="24"/>
          <w:szCs w:val="24"/>
          <w:lang w:val="ru" w:eastAsia="ru-RU"/>
        </w:rPr>
      </w:pPr>
      <w:r w:rsidRPr="00862CF0">
        <w:rPr>
          <w:rFonts w:ascii="Times New Roman" w:eastAsia="Times New Roman" w:hAnsi="Times New Roman" w:cs="Times New Roman"/>
          <w:sz w:val="24"/>
          <w:szCs w:val="24"/>
          <w:lang w:eastAsia="ru-RU"/>
        </w:rPr>
        <w:t>Документ</w:t>
      </w:r>
      <w:r w:rsidRPr="00862CF0">
        <w:rPr>
          <w:rFonts w:ascii="Times New Roman" w:eastAsia="Times New Roman" w:hAnsi="Times New Roman" w:cs="Times New Roman"/>
          <w:sz w:val="24"/>
          <w:szCs w:val="24"/>
          <w:lang w:val="ru" w:eastAsia="ru-RU"/>
        </w:rPr>
        <w:t xml:space="preserve"> и прилагаемые к нему </w:t>
      </w:r>
      <w:r w:rsidRPr="00862CF0">
        <w:rPr>
          <w:rFonts w:ascii="Times New Roman" w:eastAsia="Times New Roman" w:hAnsi="Times New Roman" w:cs="Times New Roman"/>
          <w:sz w:val="24"/>
          <w:szCs w:val="24"/>
          <w:lang w:eastAsia="ru-RU"/>
        </w:rPr>
        <w:t xml:space="preserve">материалы </w:t>
      </w:r>
      <w:r w:rsidRPr="00862CF0">
        <w:rPr>
          <w:rFonts w:ascii="Times New Roman" w:eastAsia="Times New Roman" w:hAnsi="Times New Roman" w:cs="Times New Roman"/>
          <w:sz w:val="24"/>
          <w:szCs w:val="24"/>
          <w:lang w:val="ru" w:eastAsia="ru-RU"/>
        </w:rPr>
        <w:t>представляются Заказчику</w:t>
      </w:r>
      <w:r w:rsidRPr="00862CF0">
        <w:rPr>
          <w:rFonts w:ascii="Times New Roman" w:eastAsia="Times New Roman" w:hAnsi="Times New Roman" w:cs="Times New Roman"/>
          <w:sz w:val="24"/>
          <w:szCs w:val="24"/>
          <w:lang w:eastAsia="ru-RU"/>
        </w:rPr>
        <w:t xml:space="preserve"> </w:t>
      </w:r>
      <w:r w:rsidRPr="00862CF0">
        <w:rPr>
          <w:rFonts w:ascii="Times New Roman" w:eastAsia="Times New Roman" w:hAnsi="Times New Roman" w:cs="Times New Roman"/>
          <w:sz w:val="24"/>
          <w:szCs w:val="24"/>
          <w:lang w:val="ru" w:eastAsia="ru-RU"/>
        </w:rPr>
        <w:t xml:space="preserve">в электронном виде и на бумажном носителе в 2 (двух) экземплярах. Текст печатается через 1,5 интервала в редакторе </w:t>
      </w:r>
      <w:r w:rsidRPr="00862CF0">
        <w:rPr>
          <w:rFonts w:ascii="Times New Roman" w:eastAsia="Times New Roman" w:hAnsi="Times New Roman" w:cs="Times New Roman"/>
          <w:sz w:val="24"/>
          <w:szCs w:val="24"/>
          <w:lang w:val="en-US" w:eastAsia="ru-RU"/>
        </w:rPr>
        <w:t>Word</w:t>
      </w:r>
      <w:r w:rsidRPr="00862CF0">
        <w:rPr>
          <w:rFonts w:ascii="Times New Roman" w:eastAsia="Times New Roman" w:hAnsi="Times New Roman" w:cs="Times New Roman"/>
          <w:sz w:val="24"/>
          <w:szCs w:val="24"/>
          <w:lang w:eastAsia="ru-RU"/>
        </w:rPr>
        <w:t xml:space="preserve"> </w:t>
      </w:r>
      <w:r w:rsidRPr="00862CF0">
        <w:rPr>
          <w:rFonts w:ascii="Times New Roman" w:eastAsia="Times New Roman" w:hAnsi="Times New Roman" w:cs="Times New Roman"/>
          <w:sz w:val="24"/>
          <w:szCs w:val="24"/>
          <w:lang w:val="ru" w:eastAsia="ru-RU"/>
        </w:rPr>
        <w:t xml:space="preserve">6.0 </w:t>
      </w:r>
      <w:r w:rsidRPr="00862CF0">
        <w:rPr>
          <w:rFonts w:ascii="Times New Roman" w:eastAsia="Times New Roman" w:hAnsi="Times New Roman" w:cs="Times New Roman"/>
          <w:sz w:val="24"/>
          <w:szCs w:val="24"/>
          <w:lang w:val="en-US" w:eastAsia="ru-RU"/>
        </w:rPr>
        <w:t>for</w:t>
      </w:r>
      <w:r w:rsidRPr="00862CF0">
        <w:rPr>
          <w:rFonts w:ascii="Times New Roman" w:eastAsia="Times New Roman" w:hAnsi="Times New Roman" w:cs="Times New Roman"/>
          <w:sz w:val="24"/>
          <w:szCs w:val="24"/>
          <w:lang w:eastAsia="ru-RU"/>
        </w:rPr>
        <w:t xml:space="preserve"> </w:t>
      </w:r>
      <w:r w:rsidRPr="00862CF0">
        <w:rPr>
          <w:rFonts w:ascii="Times New Roman" w:eastAsia="Times New Roman" w:hAnsi="Times New Roman" w:cs="Times New Roman"/>
          <w:sz w:val="24"/>
          <w:szCs w:val="24"/>
          <w:lang w:val="en-US" w:eastAsia="ru-RU"/>
        </w:rPr>
        <w:t>Windows</w:t>
      </w:r>
      <w:r w:rsidRPr="00862CF0">
        <w:rPr>
          <w:rFonts w:ascii="Times New Roman" w:eastAsia="Times New Roman" w:hAnsi="Times New Roman" w:cs="Times New Roman"/>
          <w:sz w:val="24"/>
          <w:szCs w:val="24"/>
          <w:lang w:eastAsia="ru-RU"/>
        </w:rPr>
        <w:t xml:space="preserve"> </w:t>
      </w:r>
      <w:r w:rsidRPr="00862CF0">
        <w:rPr>
          <w:rFonts w:ascii="Times New Roman" w:eastAsia="Times New Roman" w:hAnsi="Times New Roman" w:cs="Times New Roman"/>
          <w:sz w:val="24"/>
          <w:szCs w:val="24"/>
          <w:lang w:val="ru" w:eastAsia="ru-RU"/>
        </w:rPr>
        <w:t xml:space="preserve">и выше; шрифт </w:t>
      </w:r>
      <w:r w:rsidRPr="00862CF0">
        <w:rPr>
          <w:rFonts w:ascii="Times New Roman" w:eastAsia="Times New Roman" w:hAnsi="Times New Roman" w:cs="Times New Roman"/>
          <w:sz w:val="24"/>
          <w:szCs w:val="24"/>
          <w:lang w:val="en-US" w:eastAsia="ru-RU"/>
        </w:rPr>
        <w:t>Times</w:t>
      </w:r>
      <w:r w:rsidRPr="00862CF0">
        <w:rPr>
          <w:rFonts w:ascii="Times New Roman" w:eastAsia="Times New Roman" w:hAnsi="Times New Roman" w:cs="Times New Roman"/>
          <w:sz w:val="24"/>
          <w:szCs w:val="24"/>
          <w:lang w:eastAsia="ru-RU"/>
        </w:rPr>
        <w:t xml:space="preserve"> </w:t>
      </w:r>
      <w:r w:rsidRPr="00862CF0">
        <w:rPr>
          <w:rFonts w:ascii="Times New Roman" w:eastAsia="Times New Roman" w:hAnsi="Times New Roman" w:cs="Times New Roman"/>
          <w:sz w:val="24"/>
          <w:szCs w:val="24"/>
          <w:lang w:val="en-US" w:eastAsia="ru-RU"/>
        </w:rPr>
        <w:t>New</w:t>
      </w:r>
      <w:r w:rsidRPr="00862CF0">
        <w:rPr>
          <w:rFonts w:ascii="Times New Roman" w:eastAsia="Times New Roman" w:hAnsi="Times New Roman" w:cs="Times New Roman"/>
          <w:sz w:val="24"/>
          <w:szCs w:val="24"/>
          <w:lang w:eastAsia="ru-RU"/>
        </w:rPr>
        <w:t xml:space="preserve"> </w:t>
      </w:r>
      <w:r w:rsidRPr="00862CF0">
        <w:rPr>
          <w:rFonts w:ascii="Times New Roman" w:eastAsia="Times New Roman" w:hAnsi="Times New Roman" w:cs="Times New Roman"/>
          <w:sz w:val="24"/>
          <w:szCs w:val="24"/>
          <w:lang w:val="en-US" w:eastAsia="ru-RU"/>
        </w:rPr>
        <w:t>Roman</w:t>
      </w:r>
      <w:r w:rsidRPr="00862CF0">
        <w:rPr>
          <w:rFonts w:ascii="Times New Roman" w:eastAsia="Times New Roman" w:hAnsi="Times New Roman" w:cs="Times New Roman"/>
          <w:sz w:val="24"/>
          <w:szCs w:val="24"/>
          <w:lang w:eastAsia="ru-RU"/>
        </w:rPr>
        <w:t xml:space="preserve"> </w:t>
      </w:r>
      <w:r w:rsidRPr="00862CF0">
        <w:rPr>
          <w:rFonts w:ascii="Times New Roman" w:eastAsia="Times New Roman" w:hAnsi="Times New Roman" w:cs="Times New Roman"/>
          <w:sz w:val="24"/>
          <w:szCs w:val="24"/>
          <w:lang w:val="ru" w:eastAsia="ru-RU"/>
        </w:rPr>
        <w:t>размером 14 кегль; поля слева - 2,5 см, справа -1,5 см, сверху - 1,5 см, снизу - 1,5 см; нумерация страниц - верхний колонтитул (по центру). Листы экземпляров прошиты. Экземпляры подписаны руководителем или уполномоченным представителем Исполнителя и заверены печатью Исполнителя.</w:t>
      </w:r>
    </w:p>
    <w:p w:rsidR="00D20F36" w:rsidRPr="00862CF0" w:rsidRDefault="00D20F36" w:rsidP="00D20F36">
      <w:pPr>
        <w:ind w:firstLine="709"/>
        <w:jc w:val="both"/>
        <w:rPr>
          <w:rFonts w:ascii="Times New Roman" w:eastAsia="Times New Roman" w:hAnsi="Times New Roman" w:cs="Times New Roman"/>
          <w:sz w:val="24"/>
          <w:szCs w:val="24"/>
          <w:lang w:val="ru" w:eastAsia="ru-RU"/>
        </w:rPr>
      </w:pPr>
    </w:p>
    <w:p w:rsidR="00D20F36" w:rsidRPr="00862CF0" w:rsidRDefault="00D20F36" w:rsidP="00D20F36">
      <w:pPr>
        <w:keepNext/>
        <w:keepLines/>
        <w:ind w:firstLine="709"/>
        <w:jc w:val="both"/>
        <w:rPr>
          <w:rFonts w:ascii="Times New Roman" w:eastAsia="Times New Roman" w:hAnsi="Times New Roman" w:cs="Times New Roman"/>
          <w:b/>
          <w:bCs/>
          <w:sz w:val="24"/>
          <w:szCs w:val="24"/>
          <w:lang w:val="ru" w:eastAsia="ru-RU"/>
        </w:rPr>
      </w:pPr>
      <w:r w:rsidRPr="00862CF0">
        <w:rPr>
          <w:rFonts w:ascii="Times New Roman" w:eastAsia="Times New Roman" w:hAnsi="Times New Roman" w:cs="Times New Roman"/>
          <w:b/>
          <w:bCs/>
          <w:sz w:val="24"/>
          <w:szCs w:val="24"/>
          <w:lang w:eastAsia="ru-RU"/>
        </w:rPr>
        <w:t>5</w:t>
      </w:r>
      <w:r w:rsidRPr="00862CF0">
        <w:rPr>
          <w:rFonts w:ascii="Times New Roman" w:eastAsia="Times New Roman" w:hAnsi="Times New Roman" w:cs="Times New Roman"/>
          <w:b/>
          <w:bCs/>
          <w:sz w:val="24"/>
          <w:szCs w:val="24"/>
          <w:lang w:val="ru" w:eastAsia="ru-RU"/>
        </w:rPr>
        <w:t>. Дополнительные требования к работам, выполняемым в рамках договора</w:t>
      </w:r>
    </w:p>
    <w:p w:rsidR="00D20F36" w:rsidRPr="00862CF0" w:rsidRDefault="00D20F36" w:rsidP="00D20F36">
      <w:pPr>
        <w:ind w:firstLine="709"/>
        <w:jc w:val="both"/>
        <w:rPr>
          <w:rFonts w:ascii="Times New Roman" w:eastAsia="Times New Roman" w:hAnsi="Times New Roman" w:cs="Times New Roman"/>
          <w:sz w:val="24"/>
          <w:szCs w:val="24"/>
          <w:lang w:val="ru" w:eastAsia="ru-RU"/>
        </w:rPr>
      </w:pPr>
      <w:r w:rsidRPr="00862CF0">
        <w:rPr>
          <w:rFonts w:ascii="Times New Roman" w:eastAsia="Times New Roman" w:hAnsi="Times New Roman" w:cs="Times New Roman"/>
          <w:sz w:val="24"/>
          <w:szCs w:val="24"/>
          <w:lang w:val="ru" w:eastAsia="ru-RU"/>
        </w:rPr>
        <w:t xml:space="preserve">Работа по </w:t>
      </w:r>
      <w:r w:rsidRPr="00862CF0">
        <w:rPr>
          <w:rFonts w:ascii="Times New Roman" w:eastAsia="Times New Roman" w:hAnsi="Times New Roman" w:cs="Times New Roman"/>
          <w:sz w:val="24"/>
          <w:szCs w:val="24"/>
          <w:lang w:eastAsia="ru-RU"/>
        </w:rPr>
        <w:t>проведению научного исследования</w:t>
      </w:r>
      <w:r w:rsidRPr="00862CF0">
        <w:rPr>
          <w:rFonts w:ascii="Times New Roman" w:eastAsia="Times New Roman" w:hAnsi="Times New Roman" w:cs="Times New Roman"/>
          <w:sz w:val="24"/>
          <w:szCs w:val="24"/>
          <w:lang w:val="ru" w:eastAsia="ru-RU"/>
        </w:rPr>
        <w:t xml:space="preserve"> должна также предусматривать:</w:t>
      </w:r>
    </w:p>
    <w:p w:rsidR="00D20F36" w:rsidRPr="00862CF0" w:rsidRDefault="00D20F36" w:rsidP="00D20F36">
      <w:pPr>
        <w:numPr>
          <w:ilvl w:val="0"/>
          <w:numId w:val="11"/>
        </w:numPr>
        <w:tabs>
          <w:tab w:val="left" w:pos="862"/>
        </w:tabs>
        <w:ind w:firstLine="709"/>
        <w:jc w:val="both"/>
        <w:rPr>
          <w:rFonts w:ascii="Times New Roman" w:eastAsia="Times New Roman" w:hAnsi="Times New Roman" w:cs="Times New Roman"/>
          <w:sz w:val="24"/>
          <w:szCs w:val="24"/>
          <w:lang w:val="ru" w:eastAsia="ru-RU"/>
        </w:rPr>
      </w:pPr>
      <w:r w:rsidRPr="00862CF0">
        <w:rPr>
          <w:rFonts w:ascii="Times New Roman" w:eastAsia="Times New Roman" w:hAnsi="Times New Roman" w:cs="Times New Roman"/>
          <w:sz w:val="24"/>
          <w:szCs w:val="24"/>
          <w:lang w:val="ru" w:eastAsia="ru-RU"/>
        </w:rPr>
        <w:t>семинар</w:t>
      </w:r>
      <w:r w:rsidRPr="00862CF0">
        <w:rPr>
          <w:rFonts w:ascii="Times New Roman" w:eastAsia="Times New Roman" w:hAnsi="Times New Roman" w:cs="Times New Roman"/>
          <w:sz w:val="24"/>
          <w:szCs w:val="24"/>
          <w:lang w:eastAsia="ru-RU"/>
        </w:rPr>
        <w:t>ы (круглые столы)</w:t>
      </w:r>
      <w:r w:rsidRPr="00862CF0">
        <w:rPr>
          <w:rFonts w:ascii="Times New Roman" w:eastAsia="Times New Roman" w:hAnsi="Times New Roman" w:cs="Times New Roman"/>
          <w:sz w:val="24"/>
          <w:szCs w:val="24"/>
          <w:lang w:val="ru" w:eastAsia="ru-RU"/>
        </w:rPr>
        <w:t xml:space="preserve"> по обсуждению результатов НИР </w:t>
      </w:r>
      <w:r w:rsidRPr="00862CF0">
        <w:rPr>
          <w:rFonts w:ascii="Times New Roman" w:eastAsia="Times New Roman" w:hAnsi="Times New Roman" w:cs="Times New Roman"/>
          <w:sz w:val="24"/>
          <w:szCs w:val="24"/>
          <w:lang w:eastAsia="ru-RU"/>
        </w:rPr>
        <w:t>(не менее 2-х)</w:t>
      </w:r>
      <w:r w:rsidRPr="00862CF0">
        <w:rPr>
          <w:rFonts w:ascii="Times New Roman" w:eastAsia="Times New Roman" w:hAnsi="Times New Roman" w:cs="Times New Roman"/>
          <w:sz w:val="24"/>
          <w:szCs w:val="24"/>
          <w:lang w:val="ru" w:eastAsia="ru-RU"/>
        </w:rPr>
        <w:t>;</w:t>
      </w:r>
    </w:p>
    <w:p w:rsidR="00D20F36" w:rsidRPr="00862CF0" w:rsidRDefault="00D20F36" w:rsidP="00D20F36">
      <w:pPr>
        <w:numPr>
          <w:ilvl w:val="0"/>
          <w:numId w:val="11"/>
        </w:numPr>
        <w:tabs>
          <w:tab w:val="left" w:pos="862"/>
        </w:tabs>
        <w:ind w:firstLine="709"/>
        <w:jc w:val="both"/>
        <w:rPr>
          <w:rFonts w:ascii="Times New Roman" w:eastAsia="Times New Roman" w:hAnsi="Times New Roman" w:cs="Times New Roman"/>
          <w:sz w:val="24"/>
          <w:szCs w:val="24"/>
          <w:lang w:val="ru" w:eastAsia="ru-RU"/>
        </w:rPr>
      </w:pPr>
      <w:r w:rsidRPr="00862CF0">
        <w:rPr>
          <w:rFonts w:ascii="Times New Roman" w:eastAsia="Times New Roman" w:hAnsi="Times New Roman" w:cs="Times New Roman"/>
          <w:sz w:val="24"/>
          <w:szCs w:val="24"/>
          <w:lang w:eastAsia="ru-RU"/>
        </w:rPr>
        <w:t>выступления на конференциях по теме НИР (не менее 2-х);</w:t>
      </w:r>
    </w:p>
    <w:p w:rsidR="00D20F36" w:rsidRPr="00862CF0" w:rsidRDefault="00D20F36" w:rsidP="00D20F36">
      <w:pPr>
        <w:numPr>
          <w:ilvl w:val="0"/>
          <w:numId w:val="11"/>
        </w:numPr>
        <w:tabs>
          <w:tab w:val="left" w:pos="862"/>
        </w:tabs>
        <w:ind w:firstLine="709"/>
        <w:jc w:val="both"/>
        <w:rPr>
          <w:rFonts w:ascii="Times New Roman" w:eastAsia="Times New Roman" w:hAnsi="Times New Roman" w:cs="Times New Roman"/>
          <w:sz w:val="24"/>
          <w:szCs w:val="24"/>
          <w:lang w:val="ru" w:eastAsia="ru-RU"/>
        </w:rPr>
      </w:pPr>
      <w:r w:rsidRPr="00862CF0">
        <w:rPr>
          <w:rFonts w:ascii="Times New Roman" w:eastAsia="Times New Roman" w:hAnsi="Times New Roman" w:cs="Times New Roman"/>
          <w:sz w:val="24"/>
          <w:szCs w:val="24"/>
          <w:lang w:eastAsia="ru-RU"/>
        </w:rPr>
        <w:t>подготовка статей (в том числе в соавторстве) по теме НИР (не менее 2-х);</w:t>
      </w:r>
    </w:p>
    <w:p w:rsidR="00D20F36" w:rsidRPr="00862CF0" w:rsidRDefault="00D20F36" w:rsidP="00D20F36">
      <w:pPr>
        <w:numPr>
          <w:ilvl w:val="0"/>
          <w:numId w:val="11"/>
        </w:numPr>
        <w:tabs>
          <w:tab w:val="left" w:pos="882"/>
        </w:tabs>
        <w:ind w:firstLine="709"/>
        <w:jc w:val="both"/>
        <w:rPr>
          <w:rFonts w:ascii="Times New Roman" w:eastAsia="Times New Roman" w:hAnsi="Times New Roman" w:cs="Times New Roman"/>
          <w:sz w:val="24"/>
          <w:szCs w:val="24"/>
          <w:lang w:val="ru" w:eastAsia="ru-RU"/>
        </w:rPr>
      </w:pPr>
      <w:r w:rsidRPr="00862CF0">
        <w:rPr>
          <w:rFonts w:ascii="Times New Roman" w:eastAsia="Times New Roman" w:hAnsi="Times New Roman" w:cs="Times New Roman"/>
          <w:sz w:val="24"/>
          <w:szCs w:val="24"/>
          <w:lang w:val="ru" w:eastAsia="ru-RU"/>
        </w:rPr>
        <w:t xml:space="preserve">доработку </w:t>
      </w:r>
      <w:r w:rsidRPr="00862CF0">
        <w:rPr>
          <w:rFonts w:ascii="Times New Roman" w:eastAsia="Times New Roman" w:hAnsi="Times New Roman" w:cs="Times New Roman"/>
          <w:sz w:val="24"/>
          <w:szCs w:val="24"/>
          <w:lang w:eastAsia="ru-RU"/>
        </w:rPr>
        <w:t xml:space="preserve">Документа </w:t>
      </w:r>
      <w:r w:rsidRPr="00862CF0">
        <w:rPr>
          <w:rFonts w:ascii="Times New Roman" w:eastAsia="Times New Roman" w:hAnsi="Times New Roman" w:cs="Times New Roman"/>
          <w:sz w:val="24"/>
          <w:szCs w:val="24"/>
          <w:lang w:val="ru" w:eastAsia="ru-RU"/>
        </w:rPr>
        <w:t xml:space="preserve">в соответствии с рекомендациями </w:t>
      </w:r>
      <w:r w:rsidRPr="00862CF0">
        <w:rPr>
          <w:rFonts w:ascii="Times New Roman" w:eastAsia="Times New Roman" w:hAnsi="Times New Roman" w:cs="Times New Roman"/>
          <w:sz w:val="24"/>
          <w:szCs w:val="24"/>
          <w:lang w:eastAsia="ru-RU"/>
        </w:rPr>
        <w:t>Заказчика.</w:t>
      </w:r>
    </w:p>
    <w:p w:rsidR="00D20F36" w:rsidRDefault="00D20F36" w:rsidP="00D20F36">
      <w:pPr>
        <w:ind w:firstLine="709"/>
        <w:jc w:val="center"/>
        <w:rPr>
          <w:rFonts w:ascii="Times New Roman" w:hAnsi="Times New Roman" w:cs="Times New Roman"/>
          <w:b/>
          <w:sz w:val="24"/>
          <w:szCs w:val="24"/>
        </w:rPr>
      </w:pPr>
    </w:p>
    <w:p w:rsidR="00D20F36" w:rsidRPr="0046524E" w:rsidRDefault="00D20F36" w:rsidP="00D20F36">
      <w:pPr>
        <w:ind w:firstLine="709"/>
        <w:jc w:val="center"/>
        <w:rPr>
          <w:rFonts w:ascii="Times New Roman" w:hAnsi="Times New Roman" w:cs="Times New Roman"/>
          <w:b/>
          <w:sz w:val="24"/>
          <w:szCs w:val="24"/>
        </w:rPr>
      </w:pPr>
    </w:p>
    <w:p w:rsidR="00D20F36" w:rsidRPr="00920343" w:rsidRDefault="00D20F36" w:rsidP="00D20F36">
      <w:pPr>
        <w:pStyle w:val="ConsDTNormal"/>
        <w:rPr>
          <w:b/>
        </w:rPr>
      </w:pPr>
      <w:r w:rsidRPr="00920343">
        <w:rPr>
          <w:b/>
        </w:rPr>
        <w:t>Советник Президента ЕАПВ                                        Должность</w:t>
      </w:r>
    </w:p>
    <w:p w:rsidR="00D20F36" w:rsidRPr="00920343" w:rsidRDefault="00D20F36" w:rsidP="00D20F36">
      <w:pPr>
        <w:pStyle w:val="ConsDTNormal"/>
        <w:rPr>
          <w:b/>
        </w:rPr>
      </w:pPr>
    </w:p>
    <w:p w:rsidR="00D20F36" w:rsidRPr="00920343" w:rsidRDefault="00D20F36" w:rsidP="00D20F36">
      <w:pPr>
        <w:pStyle w:val="ConsDTNormal"/>
      </w:pPr>
      <w:r w:rsidRPr="00920343">
        <w:rPr>
          <w:b/>
        </w:rPr>
        <w:t>____________А Азизян</w:t>
      </w:r>
      <w:r w:rsidRPr="00920343">
        <w:t xml:space="preserve">                                                 ______________И.О. Фамилия                                                                      </w:t>
      </w:r>
    </w:p>
    <w:p w:rsidR="00D20F36" w:rsidRPr="00920343" w:rsidRDefault="00D20F36" w:rsidP="00D20F36">
      <w:pPr>
        <w:pStyle w:val="Default"/>
        <w:ind w:right="306"/>
        <w:rPr>
          <w:b/>
        </w:rPr>
      </w:pPr>
    </w:p>
    <w:p w:rsidR="00D92534" w:rsidRDefault="00D92534">
      <w:bookmarkStart w:id="11" w:name="_GoBack"/>
      <w:bookmarkEnd w:id="11"/>
    </w:p>
    <w:sectPr w:rsidR="00D92534" w:rsidSect="005B148D">
      <w:headerReference w:type="default" r:id="rId6"/>
      <w:pgSz w:w="11906" w:h="16838"/>
      <w:pgMar w:top="1134" w:right="849"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9DC" w:rsidRDefault="00D20F36" w:rsidP="00C14C5D">
    <w:pPr>
      <w:pStyle w:val="a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71FD9"/>
    <w:multiLevelType w:val="multilevel"/>
    <w:tmpl w:val="DFB4BE6C"/>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6880690"/>
    <w:multiLevelType w:val="multilevel"/>
    <w:tmpl w:val="F59C09C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789115A"/>
    <w:multiLevelType w:val="multilevel"/>
    <w:tmpl w:val="4990AC00"/>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449441A"/>
    <w:multiLevelType w:val="multilevel"/>
    <w:tmpl w:val="C494D60C"/>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B725E35"/>
    <w:multiLevelType w:val="multilevel"/>
    <w:tmpl w:val="B630C8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2867C3A"/>
    <w:multiLevelType w:val="multilevel"/>
    <w:tmpl w:val="FCB8C680"/>
    <w:lvl w:ilvl="0">
      <w:start w:val="10"/>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545499B"/>
    <w:multiLevelType w:val="multilevel"/>
    <w:tmpl w:val="238276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62743F8"/>
    <w:multiLevelType w:val="hybridMultilevel"/>
    <w:tmpl w:val="AC4A3BD6"/>
    <w:lvl w:ilvl="0" w:tplc="37BC8E8A">
      <w:start w:val="2"/>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9B17B12"/>
    <w:multiLevelType w:val="multilevel"/>
    <w:tmpl w:val="68C0F3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0213CFE"/>
    <w:multiLevelType w:val="multilevel"/>
    <w:tmpl w:val="4904722C"/>
    <w:lvl w:ilvl="0">
      <w:start w:val="2"/>
      <w:numFmt w:val="decimal"/>
      <w:lvlText w:val="2.%1."/>
      <w:lvlJc w:val="left"/>
      <w:rPr>
        <w:rFonts w:ascii="Times New Roman" w:eastAsia="Times New Roman" w:hAnsi="Times New Roman" w:cs="Times New Roman"/>
        <w:b w:val="0"/>
        <w:bCs/>
        <w:i w:val="0"/>
        <w:iCs w:val="0"/>
        <w:smallCaps w:val="0"/>
        <w:strike w:val="0"/>
        <w:color w:val="000000"/>
        <w:spacing w:val="0"/>
        <w:w w:val="100"/>
        <w:position w:val="0"/>
        <w:sz w:val="24"/>
        <w:szCs w:val="2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0940266"/>
    <w:multiLevelType w:val="multilevel"/>
    <w:tmpl w:val="78525E1E"/>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54CB3874"/>
    <w:multiLevelType w:val="multilevel"/>
    <w:tmpl w:val="D458AC1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553F1BE7"/>
    <w:multiLevelType w:val="multilevel"/>
    <w:tmpl w:val="44EC97E2"/>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B3307F1"/>
    <w:multiLevelType w:val="multilevel"/>
    <w:tmpl w:val="986E5252"/>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61FB1B4A"/>
    <w:multiLevelType w:val="multilevel"/>
    <w:tmpl w:val="1BFCDC20"/>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69077AFA"/>
    <w:multiLevelType w:val="multilevel"/>
    <w:tmpl w:val="8A123666"/>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D00555B"/>
    <w:multiLevelType w:val="multilevel"/>
    <w:tmpl w:val="1F1E3D48"/>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50D3703"/>
    <w:multiLevelType w:val="multilevel"/>
    <w:tmpl w:val="59F0DC9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C4533FA"/>
    <w:multiLevelType w:val="hybridMultilevel"/>
    <w:tmpl w:val="70D86E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9"/>
  </w:num>
  <w:num w:numId="3">
    <w:abstractNumId w:val="3"/>
  </w:num>
  <w:num w:numId="4">
    <w:abstractNumId w:val="2"/>
  </w:num>
  <w:num w:numId="5">
    <w:abstractNumId w:val="17"/>
  </w:num>
  <w:num w:numId="6">
    <w:abstractNumId w:val="8"/>
  </w:num>
  <w:num w:numId="7">
    <w:abstractNumId w:val="4"/>
  </w:num>
  <w:num w:numId="8">
    <w:abstractNumId w:val="15"/>
  </w:num>
  <w:num w:numId="9">
    <w:abstractNumId w:val="12"/>
  </w:num>
  <w:num w:numId="10">
    <w:abstractNumId w:val="16"/>
  </w:num>
  <w:num w:numId="11">
    <w:abstractNumId w:val="6"/>
  </w:num>
  <w:num w:numId="12">
    <w:abstractNumId w:val="7"/>
  </w:num>
  <w:num w:numId="13">
    <w:abstractNumId w:val="18"/>
  </w:num>
  <w:num w:numId="14">
    <w:abstractNumId w:val="11"/>
  </w:num>
  <w:num w:numId="15">
    <w:abstractNumId w:val="10"/>
  </w:num>
  <w:num w:numId="16">
    <w:abstractNumId w:val="5"/>
  </w:num>
  <w:num w:numId="17">
    <w:abstractNumId w:val="14"/>
  </w:num>
  <w:num w:numId="18">
    <w:abstractNumId w:val="0"/>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F36"/>
    <w:rsid w:val="00D20F36"/>
    <w:rsid w:val="00D925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F36"/>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0F36"/>
    <w:pPr>
      <w:ind w:left="720"/>
      <w:contextualSpacing/>
    </w:pPr>
  </w:style>
  <w:style w:type="paragraph" w:customStyle="1" w:styleId="Default">
    <w:name w:val="Default"/>
    <w:rsid w:val="00D20F36"/>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header"/>
    <w:basedOn w:val="a"/>
    <w:link w:val="a5"/>
    <w:uiPriority w:val="99"/>
    <w:unhideWhenUsed/>
    <w:rsid w:val="00D20F36"/>
    <w:pPr>
      <w:tabs>
        <w:tab w:val="center" w:pos="4677"/>
        <w:tab w:val="right" w:pos="9355"/>
      </w:tabs>
    </w:pPr>
  </w:style>
  <w:style w:type="character" w:customStyle="1" w:styleId="a5">
    <w:name w:val="Верхний колонтитул Знак"/>
    <w:basedOn w:val="a0"/>
    <w:link w:val="a4"/>
    <w:uiPriority w:val="99"/>
    <w:rsid w:val="00D20F36"/>
  </w:style>
  <w:style w:type="character" w:customStyle="1" w:styleId="a6">
    <w:name w:val="Основной текст_"/>
    <w:basedOn w:val="a0"/>
    <w:link w:val="5"/>
    <w:rsid w:val="00D20F36"/>
    <w:rPr>
      <w:rFonts w:ascii="Times New Roman" w:eastAsia="Times New Roman" w:hAnsi="Times New Roman" w:cs="Times New Roman"/>
      <w:shd w:val="clear" w:color="auto" w:fill="FFFFFF"/>
    </w:rPr>
  </w:style>
  <w:style w:type="character" w:customStyle="1" w:styleId="1">
    <w:name w:val="Основной текст1"/>
    <w:basedOn w:val="a6"/>
    <w:rsid w:val="00D20F36"/>
    <w:rPr>
      <w:rFonts w:ascii="Times New Roman" w:eastAsia="Times New Roman" w:hAnsi="Times New Roman" w:cs="Times New Roman"/>
      <w:shd w:val="clear" w:color="auto" w:fill="FFFFFF"/>
    </w:rPr>
  </w:style>
  <w:style w:type="character" w:customStyle="1" w:styleId="2">
    <w:name w:val="Заголовок №2_"/>
    <w:basedOn w:val="a0"/>
    <w:link w:val="20"/>
    <w:rsid w:val="00D20F36"/>
    <w:rPr>
      <w:rFonts w:ascii="Times New Roman" w:eastAsia="Times New Roman" w:hAnsi="Times New Roman" w:cs="Times New Roman"/>
      <w:shd w:val="clear" w:color="auto" w:fill="FFFFFF"/>
    </w:rPr>
  </w:style>
  <w:style w:type="character" w:customStyle="1" w:styleId="12">
    <w:name w:val="Заголовок №1 (2)"/>
    <w:basedOn w:val="a0"/>
    <w:rsid w:val="00D20F36"/>
    <w:rPr>
      <w:rFonts w:ascii="Times New Roman" w:eastAsia="Times New Roman" w:hAnsi="Times New Roman" w:cs="Times New Roman"/>
      <w:b w:val="0"/>
      <w:bCs w:val="0"/>
      <w:i w:val="0"/>
      <w:iCs w:val="0"/>
      <w:smallCaps w:val="0"/>
      <w:strike w:val="0"/>
      <w:spacing w:val="0"/>
      <w:sz w:val="22"/>
      <w:szCs w:val="22"/>
    </w:rPr>
  </w:style>
  <w:style w:type="paragraph" w:customStyle="1" w:styleId="5">
    <w:name w:val="Основной текст5"/>
    <w:basedOn w:val="a"/>
    <w:link w:val="a6"/>
    <w:rsid w:val="00D20F36"/>
    <w:pPr>
      <w:shd w:val="clear" w:color="auto" w:fill="FFFFFF"/>
      <w:spacing w:before="900" w:line="269" w:lineRule="exact"/>
      <w:jc w:val="both"/>
    </w:pPr>
    <w:rPr>
      <w:rFonts w:ascii="Times New Roman" w:eastAsia="Times New Roman" w:hAnsi="Times New Roman" w:cs="Times New Roman"/>
    </w:rPr>
  </w:style>
  <w:style w:type="paragraph" w:customStyle="1" w:styleId="20">
    <w:name w:val="Заголовок №2"/>
    <w:basedOn w:val="a"/>
    <w:link w:val="2"/>
    <w:rsid w:val="00D20F36"/>
    <w:pPr>
      <w:shd w:val="clear" w:color="auto" w:fill="FFFFFF"/>
      <w:spacing w:after="60" w:line="0" w:lineRule="atLeast"/>
      <w:jc w:val="center"/>
      <w:outlineLvl w:val="1"/>
    </w:pPr>
    <w:rPr>
      <w:rFonts w:ascii="Times New Roman" w:eastAsia="Times New Roman" w:hAnsi="Times New Roman" w:cs="Times New Roman"/>
    </w:rPr>
  </w:style>
  <w:style w:type="paragraph" w:customStyle="1" w:styleId="ConsNormal">
    <w:name w:val="ConsNormal"/>
    <w:rsid w:val="00D20F36"/>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ConsDTNormal">
    <w:name w:val="ConsDTNormal"/>
    <w:uiPriority w:val="99"/>
    <w:rsid w:val="00D20F36"/>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F36"/>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0F36"/>
    <w:pPr>
      <w:ind w:left="720"/>
      <w:contextualSpacing/>
    </w:pPr>
  </w:style>
  <w:style w:type="paragraph" w:customStyle="1" w:styleId="Default">
    <w:name w:val="Default"/>
    <w:rsid w:val="00D20F36"/>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header"/>
    <w:basedOn w:val="a"/>
    <w:link w:val="a5"/>
    <w:uiPriority w:val="99"/>
    <w:unhideWhenUsed/>
    <w:rsid w:val="00D20F36"/>
    <w:pPr>
      <w:tabs>
        <w:tab w:val="center" w:pos="4677"/>
        <w:tab w:val="right" w:pos="9355"/>
      </w:tabs>
    </w:pPr>
  </w:style>
  <w:style w:type="character" w:customStyle="1" w:styleId="a5">
    <w:name w:val="Верхний колонтитул Знак"/>
    <w:basedOn w:val="a0"/>
    <w:link w:val="a4"/>
    <w:uiPriority w:val="99"/>
    <w:rsid w:val="00D20F36"/>
  </w:style>
  <w:style w:type="character" w:customStyle="1" w:styleId="a6">
    <w:name w:val="Основной текст_"/>
    <w:basedOn w:val="a0"/>
    <w:link w:val="5"/>
    <w:rsid w:val="00D20F36"/>
    <w:rPr>
      <w:rFonts w:ascii="Times New Roman" w:eastAsia="Times New Roman" w:hAnsi="Times New Roman" w:cs="Times New Roman"/>
      <w:shd w:val="clear" w:color="auto" w:fill="FFFFFF"/>
    </w:rPr>
  </w:style>
  <w:style w:type="character" w:customStyle="1" w:styleId="1">
    <w:name w:val="Основной текст1"/>
    <w:basedOn w:val="a6"/>
    <w:rsid w:val="00D20F36"/>
    <w:rPr>
      <w:rFonts w:ascii="Times New Roman" w:eastAsia="Times New Roman" w:hAnsi="Times New Roman" w:cs="Times New Roman"/>
      <w:shd w:val="clear" w:color="auto" w:fill="FFFFFF"/>
    </w:rPr>
  </w:style>
  <w:style w:type="character" w:customStyle="1" w:styleId="2">
    <w:name w:val="Заголовок №2_"/>
    <w:basedOn w:val="a0"/>
    <w:link w:val="20"/>
    <w:rsid w:val="00D20F36"/>
    <w:rPr>
      <w:rFonts w:ascii="Times New Roman" w:eastAsia="Times New Roman" w:hAnsi="Times New Roman" w:cs="Times New Roman"/>
      <w:shd w:val="clear" w:color="auto" w:fill="FFFFFF"/>
    </w:rPr>
  </w:style>
  <w:style w:type="character" w:customStyle="1" w:styleId="12">
    <w:name w:val="Заголовок №1 (2)"/>
    <w:basedOn w:val="a0"/>
    <w:rsid w:val="00D20F36"/>
    <w:rPr>
      <w:rFonts w:ascii="Times New Roman" w:eastAsia="Times New Roman" w:hAnsi="Times New Roman" w:cs="Times New Roman"/>
      <w:b w:val="0"/>
      <w:bCs w:val="0"/>
      <w:i w:val="0"/>
      <w:iCs w:val="0"/>
      <w:smallCaps w:val="0"/>
      <w:strike w:val="0"/>
      <w:spacing w:val="0"/>
      <w:sz w:val="22"/>
      <w:szCs w:val="22"/>
    </w:rPr>
  </w:style>
  <w:style w:type="paragraph" w:customStyle="1" w:styleId="5">
    <w:name w:val="Основной текст5"/>
    <w:basedOn w:val="a"/>
    <w:link w:val="a6"/>
    <w:rsid w:val="00D20F36"/>
    <w:pPr>
      <w:shd w:val="clear" w:color="auto" w:fill="FFFFFF"/>
      <w:spacing w:before="900" w:line="269" w:lineRule="exact"/>
      <w:jc w:val="both"/>
    </w:pPr>
    <w:rPr>
      <w:rFonts w:ascii="Times New Roman" w:eastAsia="Times New Roman" w:hAnsi="Times New Roman" w:cs="Times New Roman"/>
    </w:rPr>
  </w:style>
  <w:style w:type="paragraph" w:customStyle="1" w:styleId="20">
    <w:name w:val="Заголовок №2"/>
    <w:basedOn w:val="a"/>
    <w:link w:val="2"/>
    <w:rsid w:val="00D20F36"/>
    <w:pPr>
      <w:shd w:val="clear" w:color="auto" w:fill="FFFFFF"/>
      <w:spacing w:after="60" w:line="0" w:lineRule="atLeast"/>
      <w:jc w:val="center"/>
      <w:outlineLvl w:val="1"/>
    </w:pPr>
    <w:rPr>
      <w:rFonts w:ascii="Times New Roman" w:eastAsia="Times New Roman" w:hAnsi="Times New Roman" w:cs="Times New Roman"/>
    </w:rPr>
  </w:style>
  <w:style w:type="paragraph" w:customStyle="1" w:styleId="ConsNormal">
    <w:name w:val="ConsNormal"/>
    <w:rsid w:val="00D20F36"/>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ConsDTNormal">
    <w:name w:val="ConsDTNormal"/>
    <w:uiPriority w:val="99"/>
    <w:rsid w:val="00D20F36"/>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4207</Words>
  <Characters>23985</Characters>
  <Application>Microsoft Office Word</Application>
  <DocSecurity>0</DocSecurity>
  <Lines>199</Lines>
  <Paragraphs>56</Paragraphs>
  <ScaleCrop>false</ScaleCrop>
  <Company>Hewlett-Packard Company</Company>
  <LinksUpToDate>false</LinksUpToDate>
  <CharactersWithSpaces>28136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Матюхин Иван Михайлович</dc:creator>
  <cp:lastModifiedBy>Матюхин Иван Михайлович</cp:lastModifiedBy>
  <cp:revision>1</cp:revision>
  <dcterms:created xsi:type="dcterms:W3CDTF">2024-04-16T13:40:00Z</dcterms:created>
  <dcterms:modified xsi:type="dcterms:W3CDTF">2024-04-16T13:40:00Z</dcterms:modified>
</cp:coreProperties>
</file>