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C" w:rsidRPr="00DF56EE" w:rsidRDefault="00BC0B4C" w:rsidP="00BC0B4C">
      <w:pPr>
        <w:jc w:val="right"/>
        <w:rPr>
          <w:rFonts w:eastAsia="Calibri"/>
          <w:bCs/>
          <w:color w:val="000000"/>
          <w:lang w:eastAsia="en-US"/>
        </w:rPr>
      </w:pPr>
      <w:bookmarkStart w:id="0" w:name="_GoBack"/>
      <w:bookmarkEnd w:id="0"/>
      <w:r w:rsidRPr="00DF56EE">
        <w:rPr>
          <w:rFonts w:eastAsia="Calibri"/>
          <w:bCs/>
          <w:color w:val="000000"/>
          <w:lang w:eastAsia="en-US"/>
        </w:rPr>
        <w:t>Приложение № 2</w:t>
      </w:r>
    </w:p>
    <w:p w:rsidR="00BC0B4C" w:rsidRPr="00DF56EE" w:rsidRDefault="00BC0B4C" w:rsidP="00BC0B4C">
      <w:pPr>
        <w:jc w:val="right"/>
        <w:rPr>
          <w:rFonts w:eastAsia="Calibri"/>
          <w:bCs/>
          <w:color w:val="000000"/>
          <w:lang w:eastAsia="en-US"/>
        </w:rPr>
      </w:pPr>
      <w:r w:rsidRPr="00DF56EE">
        <w:rPr>
          <w:rFonts w:eastAsia="Calibri"/>
          <w:bCs/>
          <w:color w:val="000000"/>
          <w:lang w:eastAsia="en-US"/>
        </w:rPr>
        <w:t>к извещению № 201</w:t>
      </w:r>
      <w:r w:rsidR="004B13F3" w:rsidRPr="00DF56EE">
        <w:rPr>
          <w:rFonts w:eastAsia="Calibri"/>
          <w:bCs/>
          <w:color w:val="000000"/>
          <w:lang w:eastAsia="en-US"/>
        </w:rPr>
        <w:t>9</w:t>
      </w:r>
      <w:r w:rsidRPr="00DF56EE">
        <w:rPr>
          <w:rFonts w:eastAsia="Calibri"/>
          <w:bCs/>
          <w:color w:val="000000"/>
          <w:lang w:eastAsia="en-US"/>
        </w:rPr>
        <w:t>/</w:t>
      </w:r>
      <w:r w:rsidR="004B13F3" w:rsidRPr="00DF56EE">
        <w:rPr>
          <w:rFonts w:eastAsia="Calibri"/>
          <w:bCs/>
          <w:color w:val="000000"/>
          <w:lang w:eastAsia="en-US"/>
        </w:rPr>
        <w:t>0</w:t>
      </w:r>
      <w:r w:rsidR="00E83637">
        <w:rPr>
          <w:rFonts w:eastAsia="Calibri"/>
          <w:bCs/>
          <w:color w:val="000000"/>
          <w:lang w:eastAsia="en-US"/>
        </w:rPr>
        <w:t>8</w:t>
      </w:r>
    </w:p>
    <w:p w:rsidR="00BC0B4C" w:rsidRPr="00DF56EE" w:rsidRDefault="00BC0B4C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Договор поставки</w:t>
      </w:r>
      <w:r w:rsidR="00BC0B4C" w:rsidRPr="00DF56EE">
        <w:rPr>
          <w:rStyle w:val="FontStyle17"/>
          <w:sz w:val="24"/>
          <w:szCs w:val="24"/>
        </w:rPr>
        <w:t xml:space="preserve"> № ___</w:t>
      </w:r>
    </w:p>
    <w:p w:rsidR="00BC0B4C" w:rsidRPr="00DF56EE" w:rsidRDefault="00BC0B4C" w:rsidP="00BC0B4C">
      <w:pPr>
        <w:pStyle w:val="Style3"/>
        <w:widowControl/>
        <w:jc w:val="center"/>
        <w:rPr>
          <w:rStyle w:val="FontStyle17"/>
          <w:b w:val="0"/>
          <w:sz w:val="24"/>
          <w:szCs w:val="24"/>
        </w:rPr>
      </w:pPr>
    </w:p>
    <w:p w:rsidR="00A87800" w:rsidRPr="00DF56EE" w:rsidRDefault="00BC0B4C" w:rsidP="00BC0B4C">
      <w:pPr>
        <w:pStyle w:val="Style9"/>
        <w:widowControl/>
        <w:tabs>
          <w:tab w:val="left" w:pos="7042"/>
          <w:tab w:val="left" w:leader="underscore" w:pos="7637"/>
          <w:tab w:val="left" w:leader="underscore" w:pos="9019"/>
        </w:tabs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г. Москва                                                                                            «___» __________ </w:t>
      </w:r>
      <w:r w:rsidR="00A87800" w:rsidRPr="00DF56EE">
        <w:rPr>
          <w:rStyle w:val="FontStyle18"/>
          <w:sz w:val="24"/>
          <w:szCs w:val="24"/>
        </w:rPr>
        <w:t>201</w:t>
      </w:r>
      <w:r w:rsidR="004B13F3" w:rsidRPr="00DF56EE">
        <w:rPr>
          <w:rStyle w:val="FontStyle18"/>
          <w:sz w:val="24"/>
          <w:szCs w:val="24"/>
        </w:rPr>
        <w:t>9</w:t>
      </w:r>
      <w:r w:rsidR="00A87800" w:rsidRPr="00DF56EE">
        <w:rPr>
          <w:rStyle w:val="FontStyle18"/>
          <w:sz w:val="24"/>
          <w:szCs w:val="24"/>
        </w:rPr>
        <w:t xml:space="preserve"> г.</w:t>
      </w:r>
    </w:p>
    <w:p w:rsidR="00BC0B4C" w:rsidRPr="00DF56EE" w:rsidRDefault="00BC0B4C" w:rsidP="00BC0B4C">
      <w:pPr>
        <w:pStyle w:val="Style9"/>
        <w:widowControl/>
        <w:tabs>
          <w:tab w:val="left" w:pos="7042"/>
          <w:tab w:val="left" w:leader="underscore" w:pos="7637"/>
          <w:tab w:val="left" w:leader="underscore" w:pos="9019"/>
        </w:tabs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5"/>
        <w:widowControl/>
        <w:spacing w:line="240" w:lineRule="auto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 xml:space="preserve">Евразийская патентная организация (далее </w:t>
      </w:r>
      <w:r w:rsidR="00BC0B4C" w:rsidRPr="00DF56EE">
        <w:rPr>
          <w:rStyle w:val="FontStyle18"/>
          <w:sz w:val="24"/>
          <w:szCs w:val="24"/>
        </w:rPr>
        <w:t>–</w:t>
      </w:r>
      <w:r w:rsidRPr="00DF56EE">
        <w:rPr>
          <w:rStyle w:val="FontStyle18"/>
          <w:sz w:val="24"/>
          <w:szCs w:val="24"/>
        </w:rPr>
        <w:t xml:space="preserve"> ЕАПО) </w:t>
      </w:r>
      <w:r w:rsidR="00BC0B4C" w:rsidRPr="00DF56EE">
        <w:rPr>
          <w:rStyle w:val="FontStyle18"/>
          <w:sz w:val="24"/>
          <w:szCs w:val="24"/>
        </w:rPr>
        <w:t>−</w:t>
      </w:r>
      <w:r w:rsidRPr="00DF56EE">
        <w:rPr>
          <w:rStyle w:val="FontStyle18"/>
          <w:sz w:val="24"/>
          <w:szCs w:val="24"/>
        </w:rPr>
        <w:t xml:space="preserve"> международная межправительственная организация, учрежденная в соответствии со статьей 2(1) Евразийской патентной конвенции</w:t>
      </w:r>
      <w:r w:rsidR="00E302FF" w:rsidRPr="00DF56EE">
        <w:rPr>
          <w:rStyle w:val="FontStyle18"/>
          <w:sz w:val="24"/>
          <w:szCs w:val="24"/>
        </w:rPr>
        <w:t xml:space="preserve"> от</w:t>
      </w:r>
      <w:r w:rsidRPr="00DF56EE">
        <w:rPr>
          <w:rStyle w:val="FontStyle18"/>
          <w:sz w:val="24"/>
          <w:szCs w:val="24"/>
        </w:rPr>
        <w:t xml:space="preserve"> 9 сентября 1994 г</w:t>
      </w:r>
      <w:r w:rsidR="00BC0B4C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 </w:t>
      </w:r>
      <w:r w:rsidR="00E302FF" w:rsidRPr="00DF56EE">
        <w:rPr>
          <w:rFonts w:eastAsia="Calibri"/>
          <w:lang w:eastAsia="en-US"/>
        </w:rPr>
        <w:t>ратифицированной Федеральным законом Российской Федерации от 1 июня 1995 г. № 85-ФЗ</w:t>
      </w:r>
      <w:r w:rsidR="00E302FF" w:rsidRPr="00DF56EE">
        <w:rPr>
          <w:rStyle w:val="FontStyle18"/>
          <w:sz w:val="24"/>
          <w:szCs w:val="24"/>
        </w:rPr>
        <w:t xml:space="preserve"> </w:t>
      </w:r>
      <w:r w:rsidR="00BC0B4C" w:rsidRPr="00DF56EE">
        <w:rPr>
          <w:rStyle w:val="FontStyle18"/>
          <w:sz w:val="24"/>
          <w:szCs w:val="24"/>
        </w:rPr>
        <w:t>(далее – ЕАПК)</w:t>
      </w:r>
      <w:r w:rsidRPr="00DF56EE">
        <w:rPr>
          <w:rStyle w:val="FontStyle18"/>
          <w:sz w:val="24"/>
          <w:szCs w:val="24"/>
        </w:rPr>
        <w:t xml:space="preserve">, в лице Президента Евразийского патентного ведомства (далее </w:t>
      </w:r>
      <w:r w:rsidR="00BC0B4C" w:rsidRPr="00DF56EE">
        <w:rPr>
          <w:rStyle w:val="FontStyle18"/>
          <w:sz w:val="24"/>
          <w:szCs w:val="24"/>
        </w:rPr>
        <w:t>–</w:t>
      </w:r>
      <w:r w:rsidRPr="00DF56EE">
        <w:rPr>
          <w:rStyle w:val="FontStyle18"/>
          <w:sz w:val="24"/>
          <w:szCs w:val="24"/>
        </w:rPr>
        <w:t xml:space="preserve"> ЕАПВ) Сауле Тлевлесовой, действующей на основании статьи 2(4) ЕАПК, именуемая далее «Покупатель», с одной стороны, и</w:t>
      </w:r>
      <w:proofErr w:type="gramEnd"/>
    </w:p>
    <w:p w:rsidR="00A87800" w:rsidRPr="00DF56EE" w:rsidRDefault="00D74D06" w:rsidP="00BC0B4C">
      <w:pPr>
        <w:pStyle w:val="Style6"/>
        <w:widowControl/>
        <w:ind w:firstLine="709"/>
        <w:jc w:val="both"/>
      </w:pPr>
      <w:r w:rsidRPr="00DF56EE">
        <w:t>________</w:t>
      </w:r>
      <w:r w:rsidR="00BC0B4C" w:rsidRPr="00DF56EE">
        <w:t>_______________________________</w:t>
      </w:r>
      <w:r w:rsidRPr="00DF56EE">
        <w:t>__________________________________</w:t>
      </w:r>
      <w:r w:rsidRPr="00DF56EE">
        <w:rPr>
          <w:rStyle w:val="FontStyle18"/>
          <w:sz w:val="24"/>
          <w:szCs w:val="24"/>
        </w:rPr>
        <w:t xml:space="preserve"> </w:t>
      </w:r>
    </w:p>
    <w:p w:rsidR="00A87800" w:rsidRPr="00DF56EE" w:rsidRDefault="00A87800" w:rsidP="00BC0B4C">
      <w:pPr>
        <w:pStyle w:val="Style9"/>
        <w:widowControl/>
        <w:tabs>
          <w:tab w:val="left" w:leader="underscore" w:pos="9715"/>
        </w:tabs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лице</w:t>
      </w:r>
      <w:r w:rsidR="000C76E3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ab/>
        <w:t>,</w:t>
      </w:r>
      <w:r w:rsidR="00E302FF" w:rsidRPr="00DF56EE">
        <w:rPr>
          <w:rStyle w:val="FontStyle18"/>
          <w:sz w:val="24"/>
          <w:szCs w:val="24"/>
        </w:rPr>
        <w:t xml:space="preserve"> </w:t>
      </w:r>
    </w:p>
    <w:p w:rsidR="00BC0B4C" w:rsidRPr="00DF56EE" w:rsidRDefault="00BC0B4C" w:rsidP="00E302FF">
      <w:pPr>
        <w:pStyle w:val="Style9"/>
        <w:widowControl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>действующего на основании</w:t>
      </w:r>
      <w:r w:rsidR="00E302FF" w:rsidRPr="00DF56EE">
        <w:rPr>
          <w:rStyle w:val="FontStyle18"/>
          <w:sz w:val="24"/>
          <w:szCs w:val="24"/>
        </w:rPr>
        <w:t xml:space="preserve"> ____________________</w:t>
      </w:r>
      <w:r w:rsidR="00A87800" w:rsidRPr="00DF56EE">
        <w:rPr>
          <w:rStyle w:val="FontStyle18"/>
          <w:sz w:val="24"/>
          <w:szCs w:val="24"/>
        </w:rPr>
        <w:t>,</w:t>
      </w:r>
      <w:r w:rsidRPr="00DF56EE">
        <w:rPr>
          <w:rStyle w:val="FontStyle18"/>
          <w:sz w:val="24"/>
          <w:szCs w:val="24"/>
        </w:rPr>
        <w:t xml:space="preserve"> именуемое далее «Поставщик», </w:t>
      </w:r>
      <w:r w:rsidR="00A87800" w:rsidRPr="00DF56EE">
        <w:rPr>
          <w:rStyle w:val="FontStyle18"/>
          <w:sz w:val="24"/>
          <w:szCs w:val="24"/>
        </w:rPr>
        <w:t xml:space="preserve">с другой стороны, совместно именуемые далее «Стороны», </w:t>
      </w:r>
      <w:proofErr w:type="gramEnd"/>
    </w:p>
    <w:p w:rsidR="00A87800" w:rsidRPr="00DF56EE" w:rsidRDefault="00A87800" w:rsidP="00BC0B4C">
      <w:pPr>
        <w:pStyle w:val="Style9"/>
        <w:widowControl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заключили настоящий договор (далее </w:t>
      </w:r>
      <w:r w:rsidR="00D74D06" w:rsidRPr="00DF56EE">
        <w:rPr>
          <w:rStyle w:val="FontStyle18"/>
          <w:sz w:val="24"/>
          <w:szCs w:val="24"/>
        </w:rPr>
        <w:t>–</w:t>
      </w:r>
      <w:r w:rsidRPr="00DF56EE">
        <w:rPr>
          <w:rStyle w:val="FontStyle18"/>
          <w:sz w:val="24"/>
          <w:szCs w:val="24"/>
        </w:rPr>
        <w:t xml:space="preserve"> Договор) о нижеследующем:</w:t>
      </w:r>
    </w:p>
    <w:p w:rsidR="00BC0B4C" w:rsidRPr="00DF56EE" w:rsidRDefault="00BC0B4C" w:rsidP="00BC0B4C">
      <w:pPr>
        <w:pStyle w:val="Style9"/>
        <w:widowControl/>
        <w:ind w:firstLine="709"/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1. Предмет Договора</w:t>
      </w:r>
    </w:p>
    <w:p w:rsidR="00A87800" w:rsidRPr="00DF56EE" w:rsidRDefault="00A87800" w:rsidP="00E87F1F">
      <w:pPr>
        <w:pStyle w:val="Style4"/>
        <w:widowControl/>
        <w:numPr>
          <w:ilvl w:val="0"/>
          <w:numId w:val="1"/>
        </w:numPr>
        <w:tabs>
          <w:tab w:val="left" w:pos="1157"/>
        </w:tabs>
        <w:spacing w:line="240" w:lineRule="auto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>Поставщик обязуется в установленный Договором срок передать в собственность Покупателю новый (не находившийся в эксплуатации) технически исправный автомобиль</w:t>
      </w:r>
      <w:r w:rsidR="00E87F1F" w:rsidRPr="00DF56EE">
        <w:t xml:space="preserve"> </w:t>
      </w:r>
      <w:r w:rsidR="00E302FF" w:rsidRPr="00DF56EE">
        <w:rPr>
          <w:b/>
          <w:bCs/>
          <w:color w:val="000000"/>
        </w:rPr>
        <w:t>Mercedes-Benz</w:t>
      </w:r>
      <w:r w:rsidR="00E302FF" w:rsidRPr="00DF56EE">
        <w:rPr>
          <w:bCs/>
          <w:color w:val="000000"/>
        </w:rPr>
        <w:t xml:space="preserve"> </w:t>
      </w:r>
      <w:r w:rsidR="00E302FF" w:rsidRPr="00DF56EE">
        <w:rPr>
          <w:b/>
          <w:spacing w:val="-4"/>
          <w:lang w:val="en-US"/>
        </w:rPr>
        <w:t>Vito</w:t>
      </w:r>
      <w:r w:rsidR="00DF56EE" w:rsidRPr="00DF56EE">
        <w:rPr>
          <w:b/>
          <w:spacing w:val="-4"/>
        </w:rPr>
        <w:t xml:space="preserve"> </w:t>
      </w:r>
      <w:r w:rsidR="00E83637" w:rsidRPr="0045394E">
        <w:rPr>
          <w:b/>
        </w:rPr>
        <w:t xml:space="preserve">111 </w:t>
      </w:r>
      <w:r w:rsidR="00E83637" w:rsidRPr="0045394E">
        <w:rPr>
          <w:b/>
          <w:lang w:val="en-US"/>
        </w:rPr>
        <w:t>CDI</w:t>
      </w:r>
      <w:r w:rsidR="00E83637" w:rsidRPr="0045394E">
        <w:rPr>
          <w:b/>
        </w:rPr>
        <w:t xml:space="preserve"> </w:t>
      </w:r>
      <w:r w:rsidR="00E83637" w:rsidRPr="0045394E">
        <w:rPr>
          <w:b/>
          <w:lang w:val="en-US"/>
        </w:rPr>
        <w:t>Tourer</w:t>
      </w:r>
      <w:r w:rsidR="00E83637" w:rsidRPr="0045394E">
        <w:rPr>
          <w:b/>
        </w:rPr>
        <w:t xml:space="preserve"> </w:t>
      </w:r>
      <w:r w:rsidR="00E83637" w:rsidRPr="0045394E">
        <w:rPr>
          <w:b/>
          <w:lang w:val="en-US"/>
        </w:rPr>
        <w:t>SELECT</w:t>
      </w:r>
      <w:r w:rsidR="00E83637" w:rsidRPr="0045394E">
        <w:rPr>
          <w:b/>
        </w:rPr>
        <w:t xml:space="preserve"> </w:t>
      </w:r>
      <w:r w:rsidR="00E83637" w:rsidRPr="0045394E">
        <w:rPr>
          <w:b/>
          <w:lang w:val="en-US"/>
        </w:rPr>
        <w:t>L</w:t>
      </w:r>
      <w:r w:rsidR="00E83637" w:rsidRPr="0045394E">
        <w:rPr>
          <w:b/>
        </w:rPr>
        <w:t xml:space="preserve"> 1.6</w:t>
      </w:r>
      <w:r w:rsidR="00E83637" w:rsidRPr="0045394E">
        <w:rPr>
          <w:b/>
          <w:lang w:val="en-US"/>
        </w:rPr>
        <w:t>TD</w:t>
      </w:r>
      <w:r w:rsidR="00E83637" w:rsidRPr="0045394E">
        <w:rPr>
          <w:b/>
        </w:rPr>
        <w:t>/114 6</w:t>
      </w:r>
      <w:r w:rsidR="00E83637" w:rsidRPr="0045394E">
        <w:rPr>
          <w:b/>
          <w:lang w:val="en-US"/>
        </w:rPr>
        <w:t>MT</w:t>
      </w:r>
      <w:r w:rsidR="00E83637" w:rsidRPr="004626D4">
        <w:rPr>
          <w:rStyle w:val="FontStyle49"/>
        </w:rPr>
        <w:t xml:space="preserve"> </w:t>
      </w:r>
      <w:r w:rsidR="00DF56EE">
        <w:rPr>
          <w:spacing w:val="-4"/>
        </w:rPr>
        <w:t>темного цвета</w:t>
      </w:r>
      <w:r w:rsidRPr="00DF56EE">
        <w:rPr>
          <w:rStyle w:val="FontStyle18"/>
          <w:sz w:val="24"/>
          <w:szCs w:val="24"/>
        </w:rPr>
        <w:t xml:space="preserve">, </w:t>
      </w:r>
      <w:r w:rsidR="009857BE">
        <w:rPr>
          <w:rStyle w:val="FontStyle18"/>
          <w:sz w:val="24"/>
          <w:szCs w:val="24"/>
        </w:rPr>
        <w:t xml:space="preserve">комплектация и характеристики которого изложены в спецификации, прилагаемой к Договору, </w:t>
      </w:r>
      <w:r w:rsidRPr="00DF56EE">
        <w:rPr>
          <w:rStyle w:val="FontStyle18"/>
          <w:sz w:val="24"/>
          <w:szCs w:val="24"/>
        </w:rPr>
        <w:t>именуемый далее «Автомобиль», а Покупатель обязуется принять Автомобиль и оплатить его в соответствии с Договором.</w:t>
      </w:r>
      <w:proofErr w:type="gramEnd"/>
    </w:p>
    <w:p w:rsidR="00A87800" w:rsidRPr="00DF56EE" w:rsidRDefault="00A87800" w:rsidP="00BC0B4C">
      <w:pPr>
        <w:pStyle w:val="Style4"/>
        <w:widowControl/>
        <w:numPr>
          <w:ilvl w:val="0"/>
          <w:numId w:val="1"/>
        </w:numPr>
        <w:tabs>
          <w:tab w:val="left" w:pos="1157"/>
        </w:tabs>
        <w:spacing w:line="240" w:lineRule="auto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Автомобиль приобретается Покупателем в собственность с целью использования при осуществлении официальной деятельности ЕАПО в соответствии с ЕАПК.</w:t>
      </w:r>
    </w:p>
    <w:p w:rsidR="00A87800" w:rsidRPr="00DF56EE" w:rsidRDefault="00A87800" w:rsidP="00BC0B4C">
      <w:pPr>
        <w:pStyle w:val="Style3"/>
        <w:widowControl/>
        <w:jc w:val="center"/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2. Срок и порядок поставки Автомобиля</w:t>
      </w:r>
    </w:p>
    <w:p w:rsidR="00A87800" w:rsidRPr="00DF56EE" w:rsidRDefault="00A87800" w:rsidP="00BC0B4C">
      <w:pPr>
        <w:pStyle w:val="Style4"/>
        <w:widowControl/>
        <w:numPr>
          <w:ilvl w:val="0"/>
          <w:numId w:val="2"/>
        </w:numPr>
        <w:tabs>
          <w:tab w:val="left" w:pos="1277"/>
          <w:tab w:val="left" w:leader="underscore" w:pos="1632"/>
          <w:tab w:val="left" w:leader="underscore" w:pos="2894"/>
          <w:tab w:val="left" w:leader="underscore" w:pos="9614"/>
        </w:tabs>
        <w:spacing w:line="240" w:lineRule="auto"/>
        <w:ind w:firstLine="706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Поставщик обязуется передать Автомобиль в собственность Покупателю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 xml:space="preserve">не позднее </w:t>
      </w:r>
      <w:r w:rsidR="00EF6266" w:rsidRPr="00DF56EE">
        <w:rPr>
          <w:rStyle w:val="FontStyle18"/>
          <w:sz w:val="24"/>
          <w:szCs w:val="24"/>
        </w:rPr>
        <w:t>«</w:t>
      </w:r>
      <w:r w:rsidR="00E302FF" w:rsidRPr="00DF56EE">
        <w:rPr>
          <w:rStyle w:val="FontStyle18"/>
          <w:sz w:val="24"/>
          <w:szCs w:val="24"/>
        </w:rPr>
        <w:t>2</w:t>
      </w:r>
      <w:r w:rsidR="00EF6266" w:rsidRPr="00DF56EE">
        <w:rPr>
          <w:rStyle w:val="FontStyle18"/>
          <w:sz w:val="24"/>
          <w:szCs w:val="24"/>
        </w:rPr>
        <w:t>0</w:t>
      </w:r>
      <w:r w:rsidR="00266CBA" w:rsidRPr="00DF56EE">
        <w:rPr>
          <w:rStyle w:val="FontStyle18"/>
          <w:sz w:val="24"/>
          <w:szCs w:val="24"/>
        </w:rPr>
        <w:t xml:space="preserve">» </w:t>
      </w:r>
      <w:r w:rsidR="00C95D3E" w:rsidRPr="00DF56EE">
        <w:rPr>
          <w:rStyle w:val="FontStyle18"/>
          <w:sz w:val="24"/>
          <w:szCs w:val="24"/>
        </w:rPr>
        <w:t>ноя</w:t>
      </w:r>
      <w:r w:rsidR="009C1C6C" w:rsidRPr="00DF56EE">
        <w:rPr>
          <w:rStyle w:val="FontStyle18"/>
          <w:sz w:val="24"/>
          <w:szCs w:val="24"/>
        </w:rPr>
        <w:t>бря</w:t>
      </w:r>
      <w:r w:rsidR="00D74D06" w:rsidRPr="00DF56EE">
        <w:rPr>
          <w:rStyle w:val="FontStyle18"/>
          <w:sz w:val="24"/>
          <w:szCs w:val="24"/>
        </w:rPr>
        <w:t xml:space="preserve"> 201</w:t>
      </w:r>
      <w:r w:rsidR="00E302FF" w:rsidRPr="00DF56EE">
        <w:rPr>
          <w:rStyle w:val="FontStyle18"/>
          <w:sz w:val="24"/>
          <w:szCs w:val="24"/>
        </w:rPr>
        <w:t>9</w:t>
      </w:r>
      <w:r w:rsidRPr="00DF56EE">
        <w:rPr>
          <w:rStyle w:val="FontStyle18"/>
          <w:sz w:val="24"/>
          <w:szCs w:val="24"/>
        </w:rPr>
        <w:t xml:space="preserve"> г</w:t>
      </w:r>
      <w:r w:rsidR="00BC0B4C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 по адресу</w:t>
      </w:r>
      <w:r w:rsidR="00D74D06" w:rsidRPr="00DF56EE">
        <w:rPr>
          <w:rStyle w:val="FontStyle18"/>
          <w:sz w:val="24"/>
          <w:szCs w:val="24"/>
        </w:rPr>
        <w:t>: г</w:t>
      </w:r>
      <w:r w:rsidR="00BC0B4C" w:rsidRPr="00DF56EE">
        <w:rPr>
          <w:rStyle w:val="FontStyle18"/>
          <w:sz w:val="24"/>
          <w:szCs w:val="24"/>
        </w:rPr>
        <w:t>.</w:t>
      </w:r>
      <w:r w:rsidR="00D74D06" w:rsidRPr="00DF56EE">
        <w:rPr>
          <w:rStyle w:val="FontStyle18"/>
          <w:sz w:val="24"/>
          <w:szCs w:val="24"/>
        </w:rPr>
        <w:t xml:space="preserve"> Москва,</w:t>
      </w:r>
      <w:r w:rsidR="00BC0B4C" w:rsidRPr="00DF56EE">
        <w:rPr>
          <w:rStyle w:val="FontStyle18"/>
          <w:sz w:val="24"/>
          <w:szCs w:val="24"/>
        </w:rPr>
        <w:t xml:space="preserve"> __________________________________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Покупатель имеет право в соответствии со статьей 450.1 </w:t>
      </w:r>
      <w:r w:rsidR="00E302FF" w:rsidRPr="00DF56EE">
        <w:rPr>
          <w:rStyle w:val="FontStyle18"/>
          <w:sz w:val="24"/>
          <w:szCs w:val="24"/>
        </w:rPr>
        <w:t>Гражданского кодекса Российской Федерации</w:t>
      </w:r>
      <w:r w:rsidRPr="00DF56EE">
        <w:rPr>
          <w:rStyle w:val="FontStyle18"/>
          <w:sz w:val="24"/>
          <w:szCs w:val="24"/>
        </w:rPr>
        <w:t xml:space="preserve"> отказаться от исполнения Договора, если Поставщик просрочит более чем на </w:t>
      </w:r>
      <w:r w:rsidR="00E302FF" w:rsidRPr="00DF56EE">
        <w:rPr>
          <w:rStyle w:val="FontStyle18"/>
          <w:sz w:val="24"/>
          <w:szCs w:val="24"/>
        </w:rPr>
        <w:t>1 (</w:t>
      </w:r>
      <w:r w:rsidRPr="00DF56EE">
        <w:rPr>
          <w:rStyle w:val="FontStyle18"/>
          <w:sz w:val="24"/>
          <w:szCs w:val="24"/>
        </w:rPr>
        <w:t>один</w:t>
      </w:r>
      <w:r w:rsidR="00E302FF" w:rsidRPr="00DF56EE">
        <w:rPr>
          <w:rStyle w:val="FontStyle18"/>
          <w:sz w:val="24"/>
          <w:szCs w:val="24"/>
        </w:rPr>
        <w:t>)</w:t>
      </w:r>
      <w:r w:rsidRPr="00DF56EE">
        <w:rPr>
          <w:rStyle w:val="FontStyle18"/>
          <w:sz w:val="24"/>
          <w:szCs w:val="24"/>
        </w:rPr>
        <w:t xml:space="preserve"> месяц передачу Покупателю Автомобиля, соответствующего условиям Договора.</w:t>
      </w:r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момент передачи Автомобиля в собственность Покупателю он должен быть свободен от каких-либо обременений и притязаний на него третьих лиц, и не должно быть никаких ограничений для свободного отчуждения Поставщиком Автомобиля в собственность Покупателю.</w:t>
      </w:r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 xml:space="preserve">Поставщик обязан не позднее, чем за 3 (три) рабочих дня до наступления предполагаемой даты передачи Автомобиля в собственность Покупателю уведомить Покупателя по электронной почте </w:t>
      </w:r>
      <w:hyperlink r:id="rId9" w:history="1">
        <w:r w:rsidRPr="00DF56EE">
          <w:rPr>
            <w:rStyle w:val="a3"/>
            <w:color w:val="auto"/>
            <w:u w:val="none"/>
          </w:rPr>
          <w:t>(</w:t>
        </w:r>
        <w:r w:rsidRPr="00DF56EE">
          <w:rPr>
            <w:rStyle w:val="a3"/>
            <w:b/>
            <w:color w:val="auto"/>
            <w:u w:val="none"/>
            <w:lang w:val="en-US"/>
          </w:rPr>
          <w:t>info</w:t>
        </w:r>
        <w:r w:rsidRPr="00DF56EE">
          <w:rPr>
            <w:rStyle w:val="a3"/>
            <w:b/>
            <w:color w:val="auto"/>
            <w:u w:val="none"/>
          </w:rPr>
          <w:t>@</w:t>
        </w:r>
        <w:r w:rsidRPr="00DF56EE">
          <w:rPr>
            <w:rStyle w:val="a3"/>
            <w:b/>
            <w:color w:val="auto"/>
            <w:u w:val="none"/>
            <w:lang w:val="en-US"/>
          </w:rPr>
          <w:t>eapo</w:t>
        </w:r>
        <w:r w:rsidRPr="00DF56EE">
          <w:rPr>
            <w:rStyle w:val="a3"/>
            <w:b/>
            <w:color w:val="auto"/>
            <w:u w:val="none"/>
          </w:rPr>
          <w:t>.</w:t>
        </w:r>
        <w:r w:rsidRPr="00DF56EE">
          <w:rPr>
            <w:rStyle w:val="a3"/>
            <w:b/>
            <w:color w:val="auto"/>
            <w:u w:val="none"/>
            <w:lang w:val="en-US"/>
          </w:rPr>
          <w:t>org</w:t>
        </w:r>
        <w:r w:rsidRPr="00DF56EE">
          <w:rPr>
            <w:rStyle w:val="a3"/>
            <w:color w:val="auto"/>
            <w:u w:val="none"/>
          </w:rPr>
          <w:t>)</w:t>
        </w:r>
      </w:hyperlink>
      <w:r w:rsidRPr="00DF56EE">
        <w:rPr>
          <w:rStyle w:val="FontStyle18"/>
          <w:sz w:val="24"/>
          <w:szCs w:val="24"/>
        </w:rPr>
        <w:t xml:space="preserve"> и по факсимильной связи (факс +7 (495) 621-24-23) о том, что Автомобиль готов к передаче в собственность Покупателю и находится в определенном месте на территории г</w:t>
      </w:r>
      <w:r w:rsidR="00BC0B4C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 Москвы.</w:t>
      </w:r>
      <w:proofErr w:type="gramEnd"/>
    </w:p>
    <w:p w:rsidR="00A87800" w:rsidRPr="00DF56EE" w:rsidRDefault="00A87800" w:rsidP="00BC0B4C">
      <w:pPr>
        <w:pStyle w:val="Style4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Датой поставки Автомобиля считается дата передачи его Покупателю, которая будет указана в товарной накладной (унифицированная форма № ТОРГ-12, ОКУД 0330212), товарно-транспортной накладной (типовая межотраслевая форма № 1-Т; ОКУД 0345009) или в универсальном передаточном документе в момент фактической передачи Автомобиля Покупателю в месте, указанном в пункте 2.1 Договора.</w:t>
      </w:r>
    </w:p>
    <w:p w:rsidR="00A87800" w:rsidRPr="00DF56EE" w:rsidRDefault="00A87800" w:rsidP="00BC0B4C">
      <w:pPr>
        <w:pStyle w:val="Style4"/>
        <w:widowControl/>
        <w:tabs>
          <w:tab w:val="left" w:pos="1104"/>
        </w:tabs>
        <w:spacing w:line="240" w:lineRule="auto"/>
        <w:ind w:firstLine="682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lastRenderedPageBreak/>
        <w:t>2.6.</w:t>
      </w:r>
      <w:r w:rsidRPr="00DF56EE">
        <w:rPr>
          <w:rStyle w:val="FontStyle18"/>
          <w:sz w:val="24"/>
          <w:szCs w:val="24"/>
        </w:rPr>
        <w:tab/>
        <w:t>Одновременно с Автомобилем Поставщик обязан передать Покупателю следующие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документы на Автомобиль:</w:t>
      </w:r>
    </w:p>
    <w:p w:rsidR="00A87800" w:rsidRPr="00DF56EE" w:rsidRDefault="00A87800" w:rsidP="00BC0B4C">
      <w:pPr>
        <w:pStyle w:val="Style4"/>
        <w:widowControl/>
        <w:tabs>
          <w:tab w:val="left" w:pos="1421"/>
        </w:tabs>
        <w:spacing w:line="240" w:lineRule="auto"/>
        <w:ind w:firstLine="706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2.6.1</w:t>
      </w:r>
      <w:r w:rsidRPr="00DF56EE">
        <w:rPr>
          <w:rStyle w:val="FontStyle18"/>
          <w:sz w:val="24"/>
          <w:szCs w:val="24"/>
        </w:rPr>
        <w:tab/>
        <w:t>паспорт транспортного средства, оформленный надлежащим образом в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отношении Автомобиля;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инструкцию (руководство) по эксплуатации и другие документы, оформленные изготовителем Автомобиля;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заверенную подписью уполномоченного должностного лица Поставщика и печатью Поставщика копию грузовой таможенной декларации (ГТД), если Автомобиль изготовлен за пределами территорий государств-участников Евразийского экономического союза;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декларацию о происхождении Автомобиля или сертификат о происхождении Автомобиля, </w:t>
      </w:r>
      <w:proofErr w:type="gramStart"/>
      <w:r w:rsidRPr="00DF56EE">
        <w:rPr>
          <w:rStyle w:val="FontStyle18"/>
          <w:sz w:val="24"/>
          <w:szCs w:val="24"/>
        </w:rPr>
        <w:t>оформленные</w:t>
      </w:r>
      <w:proofErr w:type="gramEnd"/>
      <w:r w:rsidRPr="00DF56EE">
        <w:rPr>
          <w:rStyle w:val="FontStyle18"/>
          <w:sz w:val="24"/>
          <w:szCs w:val="24"/>
        </w:rPr>
        <w:t xml:space="preserve"> в соответствии с требованиями статей 30 и 31 Таможенного кодекса Евразийского экономического союза;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товарную накладную (унифицированная форма № ТОРГ-12, ОКУД 0330212), товарно-транспортную накладную (типовая межотраслевая форма № 1-Т; ОКУД 0345009) или универсальный передаточный документ, оформленный надлежащим образом Поставщиком;</w:t>
      </w:r>
    </w:p>
    <w:p w:rsidR="00A87800" w:rsidRPr="00DF56EE" w:rsidRDefault="00A87800" w:rsidP="00BC0B4C">
      <w:pPr>
        <w:pStyle w:val="Style4"/>
        <w:widowControl/>
        <w:numPr>
          <w:ilvl w:val="0"/>
          <w:numId w:val="4"/>
        </w:numPr>
        <w:tabs>
          <w:tab w:val="left" w:pos="1267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счет-фактуру, оформленный в соответствии с требованием статьи 169 Налогового кодекса Российской Федерации, если реализация Автомобиля не оформлена универсальным передаточным документом.</w:t>
      </w:r>
    </w:p>
    <w:p w:rsidR="00A87800" w:rsidRPr="00DF56EE" w:rsidRDefault="00A87800" w:rsidP="00BC0B4C">
      <w:pPr>
        <w:pStyle w:val="Style4"/>
        <w:widowControl/>
        <w:tabs>
          <w:tab w:val="left" w:pos="1104"/>
        </w:tabs>
        <w:spacing w:line="240" w:lineRule="auto"/>
        <w:ind w:firstLine="682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2.7.</w:t>
      </w:r>
      <w:r w:rsidRPr="00DF56EE">
        <w:rPr>
          <w:rStyle w:val="FontStyle18"/>
          <w:sz w:val="24"/>
          <w:szCs w:val="24"/>
        </w:rPr>
        <w:tab/>
        <w:t>Право собственности на Автомобиль и риски его случайной гибели или случайного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повреждения переходят от Поставщика к Покупателю в момент подписания уполномоченным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представителем Покупателя первичного учетного документа, фиксирующего передачу</w:t>
      </w:r>
      <w:r w:rsidR="00BC0B4C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(реализацию) Автомобиля Поставщиком в собственность Покупателю.</w:t>
      </w:r>
    </w:p>
    <w:p w:rsidR="00A87800" w:rsidRPr="00DF56EE" w:rsidRDefault="00A87800" w:rsidP="00BC0B4C">
      <w:pPr>
        <w:pStyle w:val="Style3"/>
        <w:widowControl/>
        <w:jc w:val="center"/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3. Цена Автомобиля и порядок расчетов</w:t>
      </w:r>
    </w:p>
    <w:p w:rsidR="00A87800" w:rsidRPr="00DF56EE" w:rsidRDefault="00A87800" w:rsidP="008A7160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3.1.</w:t>
      </w:r>
      <w:r w:rsidRPr="00DF56EE">
        <w:rPr>
          <w:rStyle w:val="FontStyle18"/>
          <w:sz w:val="24"/>
          <w:szCs w:val="24"/>
        </w:rPr>
        <w:tab/>
        <w:t>Цена Автомобиля, подлежащего поставке по Договору, составляет</w:t>
      </w:r>
      <w:proofErr w:type="gramStart"/>
      <w:r w:rsidR="00E302FF" w:rsidRPr="00DF56EE">
        <w:rPr>
          <w:rStyle w:val="FontStyle18"/>
          <w:sz w:val="24"/>
          <w:szCs w:val="24"/>
        </w:rPr>
        <w:t xml:space="preserve"> </w:t>
      </w:r>
      <w:r w:rsidR="00E302FF" w:rsidRPr="00DF56EE">
        <w:rPr>
          <w:rStyle w:val="FontStyle18"/>
          <w:b/>
          <w:sz w:val="24"/>
          <w:szCs w:val="24"/>
        </w:rPr>
        <w:t>__________</w:t>
      </w:r>
      <w:r w:rsidR="00C74BCB" w:rsidRPr="00DF56EE">
        <w:rPr>
          <w:rStyle w:val="FontStyle18"/>
          <w:b/>
          <w:sz w:val="24"/>
          <w:szCs w:val="24"/>
        </w:rPr>
        <w:t>__</w:t>
      </w:r>
      <w:r w:rsidR="00266CBA" w:rsidRPr="00DF56EE">
        <w:rPr>
          <w:rStyle w:val="FontStyle18"/>
          <w:sz w:val="24"/>
          <w:szCs w:val="24"/>
        </w:rPr>
        <w:t xml:space="preserve"> (</w:t>
      </w:r>
      <w:r w:rsidR="00E302FF" w:rsidRPr="00DF56EE">
        <w:rPr>
          <w:rStyle w:val="FontStyle18"/>
          <w:sz w:val="24"/>
          <w:szCs w:val="24"/>
        </w:rPr>
        <w:t>__________________________________</w:t>
      </w:r>
      <w:r w:rsidR="00C74BCB" w:rsidRPr="00DF56EE">
        <w:rPr>
          <w:rStyle w:val="FontStyle18"/>
          <w:sz w:val="24"/>
          <w:szCs w:val="24"/>
        </w:rPr>
        <w:t>_____</w:t>
      </w:r>
      <w:r w:rsidR="00C74BCB" w:rsidRPr="00DF56EE">
        <w:rPr>
          <w:rStyle w:val="FontStyle19"/>
          <w:i w:val="0"/>
          <w:sz w:val="24"/>
          <w:szCs w:val="24"/>
        </w:rPr>
        <w:t>)</w:t>
      </w:r>
      <w:r w:rsidR="00BC0B4C" w:rsidRPr="00DF56EE">
        <w:rPr>
          <w:rStyle w:val="FontStyle19"/>
          <w:i w:val="0"/>
          <w:sz w:val="24"/>
          <w:szCs w:val="24"/>
        </w:rPr>
        <w:t xml:space="preserve"> </w:t>
      </w:r>
      <w:proofErr w:type="gramEnd"/>
      <w:r w:rsidRPr="00DF56EE">
        <w:rPr>
          <w:rStyle w:val="FontStyle18"/>
          <w:sz w:val="24"/>
          <w:szCs w:val="24"/>
        </w:rPr>
        <w:t>рублей</w:t>
      </w:r>
      <w:r w:rsidR="00C74BCB" w:rsidRPr="00DF56EE">
        <w:rPr>
          <w:rStyle w:val="FontStyle18"/>
          <w:sz w:val="24"/>
          <w:szCs w:val="24"/>
        </w:rPr>
        <w:t xml:space="preserve"> ___ копеек</w:t>
      </w:r>
      <w:r w:rsidRPr="00DF56EE">
        <w:rPr>
          <w:rStyle w:val="FontStyle18"/>
          <w:sz w:val="24"/>
          <w:szCs w:val="24"/>
        </w:rPr>
        <w:t>,</w:t>
      </w:r>
      <w:r w:rsidR="00266CBA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включа</w:t>
      </w:r>
      <w:r w:rsidR="00BC0B4C" w:rsidRPr="00DF56EE">
        <w:rPr>
          <w:rStyle w:val="FontStyle18"/>
          <w:sz w:val="24"/>
          <w:szCs w:val="24"/>
        </w:rPr>
        <w:t>я</w:t>
      </w:r>
      <w:r w:rsidRPr="00DF56EE">
        <w:rPr>
          <w:rStyle w:val="FontStyle18"/>
          <w:sz w:val="24"/>
          <w:szCs w:val="24"/>
        </w:rPr>
        <w:t xml:space="preserve"> сумму НДС</w:t>
      </w:r>
      <w:r w:rsidR="008A7160" w:rsidRPr="00DF56EE">
        <w:rPr>
          <w:rStyle w:val="FontStyle18"/>
          <w:sz w:val="24"/>
          <w:szCs w:val="24"/>
        </w:rPr>
        <w:t xml:space="preserve"> </w:t>
      </w:r>
      <w:r w:rsidR="00E302FF" w:rsidRPr="00DF56EE">
        <w:rPr>
          <w:rStyle w:val="FontStyle18"/>
          <w:sz w:val="24"/>
          <w:szCs w:val="24"/>
        </w:rPr>
        <w:t xml:space="preserve">(20 %) </w:t>
      </w:r>
      <w:r w:rsidR="00C74BCB" w:rsidRPr="00DF56EE">
        <w:rPr>
          <w:rStyle w:val="FontStyle18"/>
          <w:sz w:val="24"/>
          <w:szCs w:val="24"/>
        </w:rPr>
        <w:t>_________________</w:t>
      </w:r>
      <w:r w:rsidR="008A7160" w:rsidRPr="00DF56EE">
        <w:rPr>
          <w:rStyle w:val="FontStyle18"/>
          <w:sz w:val="24"/>
          <w:szCs w:val="24"/>
        </w:rPr>
        <w:t xml:space="preserve"> (</w:t>
      </w:r>
      <w:r w:rsidR="00C74BCB" w:rsidRPr="00DF56EE">
        <w:rPr>
          <w:rStyle w:val="FontStyle18"/>
          <w:sz w:val="24"/>
          <w:szCs w:val="24"/>
        </w:rPr>
        <w:t>_________________________________</w:t>
      </w:r>
      <w:r w:rsidR="008A7160" w:rsidRPr="00DF56EE">
        <w:rPr>
          <w:rStyle w:val="FontStyle18"/>
          <w:sz w:val="24"/>
          <w:szCs w:val="24"/>
        </w:rPr>
        <w:t xml:space="preserve">) рублей </w:t>
      </w:r>
      <w:r w:rsidR="00C74BCB" w:rsidRPr="00DF56EE">
        <w:rPr>
          <w:rStyle w:val="FontStyle18"/>
          <w:sz w:val="24"/>
          <w:szCs w:val="24"/>
        </w:rPr>
        <w:t>___</w:t>
      </w:r>
      <w:r w:rsidR="008A7160" w:rsidRPr="00DF56EE">
        <w:rPr>
          <w:rStyle w:val="FontStyle18"/>
          <w:sz w:val="24"/>
          <w:szCs w:val="24"/>
        </w:rPr>
        <w:t xml:space="preserve"> копеек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A87800" w:rsidP="00BC0B4C">
      <w:pPr>
        <w:pStyle w:val="Style5"/>
        <w:widowControl/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Цена Автомобиля не подлежит изменению после заключения Договора.</w:t>
      </w:r>
    </w:p>
    <w:p w:rsidR="00A87800" w:rsidRPr="00DF56EE" w:rsidRDefault="00A87800" w:rsidP="00BC0B4C">
      <w:pPr>
        <w:pStyle w:val="Style5"/>
        <w:widowControl/>
        <w:spacing w:line="240" w:lineRule="auto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 xml:space="preserve">Цена Автомобиля включает </w:t>
      </w:r>
      <w:r w:rsidR="00BC0B4C" w:rsidRPr="00DF56EE">
        <w:rPr>
          <w:rStyle w:val="FontStyle18"/>
          <w:sz w:val="24"/>
          <w:szCs w:val="24"/>
        </w:rPr>
        <w:t xml:space="preserve">прибыль </w:t>
      </w:r>
      <w:r w:rsidRPr="00DF56EE">
        <w:rPr>
          <w:rStyle w:val="FontStyle18"/>
          <w:sz w:val="24"/>
          <w:szCs w:val="24"/>
        </w:rPr>
        <w:t>и покрывает все возможные расходы (издержки) Поставщика, связанные с приобретением и реализацией им Автомобиля, налоги и другие обязательные платежи, подлежащие уплате Поставщиком или третьим лицом при реализации Автомобиля Покупателю, а также подлежащие уплате при ввозе Автомобиля на территорию Евразийского экономического союза и при помещении Автомобиля под таможенную процедуру «выпуск для внутреннего потребления», если Автомобиль изготовлен за</w:t>
      </w:r>
      <w:proofErr w:type="gramEnd"/>
      <w:r w:rsidRPr="00DF56EE">
        <w:rPr>
          <w:rStyle w:val="FontStyle18"/>
          <w:sz w:val="24"/>
          <w:szCs w:val="24"/>
        </w:rPr>
        <w:t xml:space="preserve"> пределами территорий государств-участников Евразийского экономического союза.</w:t>
      </w:r>
    </w:p>
    <w:p w:rsidR="00A87800" w:rsidRPr="00DF56EE" w:rsidRDefault="00A87800" w:rsidP="00BC0B4C">
      <w:pPr>
        <w:pStyle w:val="Style4"/>
        <w:widowControl/>
        <w:numPr>
          <w:ilvl w:val="0"/>
          <w:numId w:val="5"/>
        </w:numPr>
        <w:tabs>
          <w:tab w:val="left" w:pos="1123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Покупатель производит предварительную оплату Автомобиля в безналичном порядке (т.е. уплачивает Поставщику цену Автомобиля, указанную в пункт</w:t>
      </w:r>
      <w:r w:rsidR="008A7160" w:rsidRPr="00DF56EE">
        <w:rPr>
          <w:rStyle w:val="FontStyle18"/>
          <w:sz w:val="24"/>
          <w:szCs w:val="24"/>
        </w:rPr>
        <w:t xml:space="preserve">е 3.1 Договора) в течение </w:t>
      </w:r>
      <w:r w:rsidR="001C4C3F" w:rsidRPr="00DF56EE">
        <w:rPr>
          <w:rStyle w:val="FontStyle18"/>
          <w:b/>
          <w:sz w:val="24"/>
          <w:szCs w:val="24"/>
        </w:rPr>
        <w:t>5</w:t>
      </w:r>
      <w:r w:rsidRPr="00DF56EE">
        <w:rPr>
          <w:rStyle w:val="FontStyle18"/>
          <w:sz w:val="24"/>
          <w:szCs w:val="24"/>
        </w:rPr>
        <w:t xml:space="preserve"> (</w:t>
      </w:r>
      <w:r w:rsidR="001C4C3F" w:rsidRPr="00DF56EE">
        <w:rPr>
          <w:rStyle w:val="FontStyle18"/>
          <w:b/>
          <w:sz w:val="24"/>
          <w:szCs w:val="24"/>
        </w:rPr>
        <w:t>пяти</w:t>
      </w:r>
      <w:r w:rsidRPr="00DF56EE">
        <w:rPr>
          <w:rStyle w:val="FontStyle18"/>
          <w:sz w:val="24"/>
          <w:szCs w:val="24"/>
        </w:rPr>
        <w:t>) рабочих дней после заключения Договора и получения Покупателем соответствующего счета, оформленного надлежащим образом Поставщиком на бумажном носителе.</w:t>
      </w:r>
    </w:p>
    <w:p w:rsidR="00A87800" w:rsidRPr="00DF56EE" w:rsidRDefault="00A87800" w:rsidP="00BC0B4C">
      <w:pPr>
        <w:pStyle w:val="Style4"/>
        <w:widowControl/>
        <w:numPr>
          <w:ilvl w:val="0"/>
          <w:numId w:val="6"/>
        </w:numPr>
        <w:tabs>
          <w:tab w:val="left" w:pos="1190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Покупатель считается исполнившим денежное обязательство, возникшее из Договора, в момент зачисления денежных средств, перечисленных банком Покупателя, на корреспондентский счет банка, в котором открыт банковский счет Поставщика, указанный в счете, выставленном Поставщиком Покупателю с целью исполнения такого денежно</w:t>
      </w:r>
      <w:r w:rsidR="001C4C3F" w:rsidRPr="00DF56EE">
        <w:rPr>
          <w:rStyle w:val="FontStyle18"/>
          <w:sz w:val="24"/>
          <w:szCs w:val="24"/>
        </w:rPr>
        <w:t>го обязательства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D74D06" w:rsidP="00C8015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3.5. </w:t>
      </w:r>
      <w:r w:rsidR="00A87800" w:rsidRPr="00DF56EE">
        <w:rPr>
          <w:rStyle w:val="FontStyle18"/>
          <w:sz w:val="24"/>
          <w:szCs w:val="24"/>
        </w:rPr>
        <w:t xml:space="preserve">Если Поставщик исполнит надлежащим образом обязанность по передаче в срок, установленный в пункте 2.1 Договора, в собственность Покупателю Автомобиля, соответствующего условиям Договора, то на сумму предварительной оплаты, произведенной </w:t>
      </w:r>
      <w:r w:rsidR="00A87800" w:rsidRPr="00DF56EE">
        <w:rPr>
          <w:rStyle w:val="FontStyle18"/>
          <w:sz w:val="24"/>
          <w:szCs w:val="24"/>
        </w:rPr>
        <w:lastRenderedPageBreak/>
        <w:t>Покупателем при исполнении Договора, не начисляются проценты за пользование Поставщиком</w:t>
      </w:r>
      <w:r w:rsidRPr="00DF56EE">
        <w:rPr>
          <w:rStyle w:val="FontStyle18"/>
          <w:sz w:val="24"/>
          <w:szCs w:val="24"/>
        </w:rPr>
        <w:t xml:space="preserve"> </w:t>
      </w:r>
      <w:r w:rsidR="001C4C3F" w:rsidRPr="00DF56EE">
        <w:rPr>
          <w:rStyle w:val="FontStyle18"/>
          <w:sz w:val="24"/>
          <w:szCs w:val="24"/>
        </w:rPr>
        <w:t>чужими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 xml:space="preserve">денежными </w:t>
      </w:r>
      <w:r w:rsidR="00C8015B" w:rsidRPr="00DF56EE">
        <w:rPr>
          <w:rStyle w:val="FontStyle18"/>
          <w:sz w:val="24"/>
          <w:szCs w:val="24"/>
        </w:rPr>
        <w:t>средствами</w:t>
      </w:r>
      <w:r w:rsidR="00A87800" w:rsidRPr="00DF56EE">
        <w:rPr>
          <w:rStyle w:val="FontStyle18"/>
          <w:sz w:val="24"/>
          <w:szCs w:val="24"/>
        </w:rPr>
        <w:t>.</w:t>
      </w:r>
    </w:p>
    <w:p w:rsidR="00E83637" w:rsidRDefault="00E83637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4. Порядок приема-передачи Автомобиля</w:t>
      </w:r>
    </w:p>
    <w:p w:rsidR="00A87800" w:rsidRPr="00DF56EE" w:rsidRDefault="00C8015B" w:rsidP="001C4C3F">
      <w:pPr>
        <w:pStyle w:val="Style4"/>
        <w:widowControl/>
        <w:tabs>
          <w:tab w:val="left" w:pos="1134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4.1.</w:t>
      </w:r>
      <w:r w:rsidRPr="00DF56EE">
        <w:rPr>
          <w:rStyle w:val="FontStyle18"/>
          <w:sz w:val="24"/>
          <w:szCs w:val="24"/>
        </w:rPr>
        <w:tab/>
        <w:t>Прием-передача</w:t>
      </w:r>
      <w:r w:rsidR="00A87800" w:rsidRPr="00DF56EE">
        <w:rPr>
          <w:rStyle w:val="FontStyle18"/>
          <w:sz w:val="24"/>
          <w:szCs w:val="24"/>
        </w:rPr>
        <w:t xml:space="preserve"> Автомобиля осуществляется уполномоченным представителем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Покупателя в присутствии уполномоченного представителя Поставщика до подписания от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имени Покупателя первичных учетных документов, фиксирующих реализацию (отчуждение)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Автомобиля Поставщиком в собственность Покупателя, указанных в пункте 2.5 и в подпункте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2.6.5 пункта 2.6 Договора.</w:t>
      </w:r>
    </w:p>
    <w:p w:rsidR="00A87800" w:rsidRPr="00DF56EE" w:rsidRDefault="00A87800" w:rsidP="00BC0B4C">
      <w:pPr>
        <w:pStyle w:val="Style4"/>
        <w:widowControl/>
        <w:numPr>
          <w:ilvl w:val="0"/>
          <w:numId w:val="7"/>
        </w:numPr>
        <w:tabs>
          <w:tab w:val="left" w:pos="1157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До подписания документов</w:t>
      </w:r>
      <w:r w:rsidR="001C4C3F" w:rsidRPr="00DF56EE">
        <w:rPr>
          <w:rStyle w:val="FontStyle18"/>
          <w:sz w:val="24"/>
          <w:szCs w:val="24"/>
        </w:rPr>
        <w:t>, упомянутых в пункте 4.1 Договора,</w:t>
      </w:r>
      <w:r w:rsidRPr="00DF56EE">
        <w:rPr>
          <w:rStyle w:val="FontStyle18"/>
          <w:sz w:val="24"/>
          <w:szCs w:val="24"/>
        </w:rPr>
        <w:t xml:space="preserve"> от имени Покупателя представитель Покупателя, имеющий удостоверение на право управления соответствующими транспортными средствами, производит осмотр Автомобиля, запускает его двигатель и совершает пробную поездку на Автомобиле (тест-драйв), а также проверяет функционирование всех технических систем Автомобиля в различных режимах эксплуатации.</w:t>
      </w:r>
    </w:p>
    <w:p w:rsidR="00A87800" w:rsidRPr="00DF56EE" w:rsidRDefault="00A87800" w:rsidP="00BC0B4C">
      <w:pPr>
        <w:pStyle w:val="Style4"/>
        <w:widowControl/>
        <w:numPr>
          <w:ilvl w:val="0"/>
          <w:numId w:val="7"/>
        </w:numPr>
        <w:tabs>
          <w:tab w:val="left" w:pos="1157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Если при прием</w:t>
      </w:r>
      <w:r w:rsidR="00C8015B" w:rsidRPr="00DF56EE">
        <w:rPr>
          <w:rStyle w:val="FontStyle18"/>
          <w:sz w:val="24"/>
          <w:szCs w:val="24"/>
        </w:rPr>
        <w:t>е-передаче</w:t>
      </w:r>
      <w:r w:rsidRPr="00DF56EE">
        <w:rPr>
          <w:rStyle w:val="FontStyle18"/>
          <w:sz w:val="24"/>
          <w:szCs w:val="24"/>
        </w:rPr>
        <w:t xml:space="preserve"> Автомобиля в порядке, установленном в пункте 4.2 Дого</w:t>
      </w:r>
      <w:r w:rsidR="001C4C3F" w:rsidRPr="00DF56EE">
        <w:rPr>
          <w:rStyle w:val="FontStyle18"/>
          <w:sz w:val="24"/>
          <w:szCs w:val="24"/>
        </w:rPr>
        <w:t xml:space="preserve">вора, обнаружены недостатки, </w:t>
      </w:r>
      <w:r w:rsidRPr="00DF56EE">
        <w:rPr>
          <w:rStyle w:val="FontStyle18"/>
          <w:sz w:val="24"/>
          <w:szCs w:val="24"/>
        </w:rPr>
        <w:t xml:space="preserve">они должны быть зафиксированы в </w:t>
      </w:r>
      <w:r w:rsidR="001C4C3F" w:rsidRPr="00DF56EE">
        <w:rPr>
          <w:rStyle w:val="FontStyle18"/>
          <w:sz w:val="24"/>
          <w:szCs w:val="24"/>
        </w:rPr>
        <w:t>а</w:t>
      </w:r>
      <w:r w:rsidRPr="00DF56EE">
        <w:rPr>
          <w:rStyle w:val="FontStyle18"/>
          <w:sz w:val="24"/>
          <w:szCs w:val="24"/>
        </w:rPr>
        <w:t>кте приема-передачи Автомобиля с недостатками, если обнаруженные недостатки, не препятствующие эксплуатации Автомобиля, не устранены до передачи Автомобиля в собственность Покупателю.</w:t>
      </w:r>
    </w:p>
    <w:p w:rsidR="00A87800" w:rsidRPr="00DF56EE" w:rsidRDefault="00A87800" w:rsidP="00BC0B4C">
      <w:pPr>
        <w:pStyle w:val="Style4"/>
        <w:widowControl/>
        <w:numPr>
          <w:ilvl w:val="0"/>
          <w:numId w:val="8"/>
        </w:numPr>
        <w:tabs>
          <w:tab w:val="left" w:pos="1282"/>
        </w:tabs>
        <w:spacing w:line="240" w:lineRule="auto"/>
        <w:ind w:firstLine="71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Покупатель вправе отказаться от принятия в собственность Автомобиля, не соответствующего условиям Договора, в частности</w:t>
      </w:r>
      <w:r w:rsidR="00C8015B" w:rsidRPr="00DF56EE">
        <w:rPr>
          <w:rStyle w:val="FontStyle18"/>
          <w:sz w:val="24"/>
          <w:szCs w:val="24"/>
        </w:rPr>
        <w:t>,</w:t>
      </w:r>
      <w:r w:rsidRPr="00DF56EE">
        <w:rPr>
          <w:rStyle w:val="FontStyle18"/>
          <w:sz w:val="24"/>
          <w:szCs w:val="24"/>
        </w:rPr>
        <w:t xml:space="preserve"> имеющего недостатки, при наличии которых у транспортных средств запрещена их эксплуатация нормами права Российской Федерации.</w:t>
      </w:r>
    </w:p>
    <w:p w:rsidR="00D74D06" w:rsidRPr="00DF56EE" w:rsidRDefault="00D74D06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5. Гаранти</w:t>
      </w:r>
      <w:r w:rsidR="003C1C27" w:rsidRPr="00DF56EE">
        <w:rPr>
          <w:rStyle w:val="FontStyle17"/>
          <w:sz w:val="24"/>
          <w:szCs w:val="24"/>
        </w:rPr>
        <w:t>йные обязательства</w:t>
      </w:r>
    </w:p>
    <w:p w:rsidR="00A87800" w:rsidRPr="00DF56EE" w:rsidRDefault="00A87800" w:rsidP="00BC0B4C">
      <w:pPr>
        <w:pStyle w:val="Style12"/>
        <w:widowControl/>
        <w:numPr>
          <w:ilvl w:val="0"/>
          <w:numId w:val="9"/>
        </w:numPr>
        <w:tabs>
          <w:tab w:val="left" w:pos="1032"/>
        </w:tabs>
        <w:spacing w:line="240" w:lineRule="auto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Поставщик гарантирует качество поставляемого им Автомобиля, т.е. возможность использования его по назначению в течение гарантийного срока, установленного изготовителем Автомобиля, при условии соблюдения Покупателем правил эксплуатации Автомобиля.</w:t>
      </w:r>
    </w:p>
    <w:p w:rsidR="00A87800" w:rsidRPr="00DF56EE" w:rsidRDefault="00A87800" w:rsidP="00BC0B4C">
      <w:pPr>
        <w:pStyle w:val="Style12"/>
        <w:widowControl/>
        <w:numPr>
          <w:ilvl w:val="0"/>
          <w:numId w:val="9"/>
        </w:numPr>
        <w:tabs>
          <w:tab w:val="left" w:pos="1032"/>
        </w:tabs>
        <w:spacing w:line="240" w:lineRule="auto"/>
        <w:rPr>
          <w:rStyle w:val="FontStyle19"/>
          <w:i w:val="0"/>
          <w:iCs w:val="0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Поставщик несет солидарную ответственность по гарантийным обязательствам изготовителя Автомобиля, установившим на Автомобиль гарантийный срок, составляющий </w:t>
      </w:r>
      <w:r w:rsidR="00C8015B" w:rsidRPr="00DF56EE">
        <w:rPr>
          <w:rStyle w:val="FontStyle19"/>
          <w:i w:val="0"/>
          <w:sz w:val="24"/>
          <w:szCs w:val="24"/>
        </w:rPr>
        <w:t>_ _________________________________________________</w:t>
      </w:r>
      <w:r w:rsidR="00E83637">
        <w:rPr>
          <w:rStyle w:val="FontStyle19"/>
          <w:i w:val="0"/>
          <w:sz w:val="24"/>
          <w:szCs w:val="24"/>
        </w:rPr>
        <w:t>_______________</w:t>
      </w:r>
      <w:r w:rsidR="00C8015B" w:rsidRPr="00DF56EE">
        <w:rPr>
          <w:rStyle w:val="FontStyle19"/>
          <w:i w:val="0"/>
          <w:sz w:val="24"/>
          <w:szCs w:val="24"/>
        </w:rPr>
        <w:t>___________</w:t>
      </w:r>
      <w:r w:rsidRPr="00DF56EE">
        <w:rPr>
          <w:rStyle w:val="FontStyle19"/>
          <w:sz w:val="24"/>
          <w:szCs w:val="24"/>
        </w:rPr>
        <w:t>.</w:t>
      </w:r>
    </w:p>
    <w:p w:rsidR="00C8015B" w:rsidRPr="00DF56EE" w:rsidRDefault="00C8015B" w:rsidP="00C8015B">
      <w:pPr>
        <w:pStyle w:val="Style12"/>
        <w:widowControl/>
        <w:tabs>
          <w:tab w:val="left" w:pos="1032"/>
        </w:tabs>
        <w:spacing w:line="240" w:lineRule="auto"/>
        <w:ind w:left="586" w:firstLine="0"/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6. Ответственность Сторон</w:t>
      </w:r>
    </w:p>
    <w:p w:rsidR="00A87800" w:rsidRPr="00DF56EE" w:rsidRDefault="00A87800" w:rsidP="00BC0B4C">
      <w:pPr>
        <w:pStyle w:val="Style4"/>
        <w:widowControl/>
        <w:numPr>
          <w:ilvl w:val="0"/>
          <w:numId w:val="10"/>
        </w:numPr>
        <w:tabs>
          <w:tab w:val="left" w:pos="1229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За неисполнение или ненадлежащее исполнение обязательств, возникших из Договора, Стороны несут ответственность в соответствии с нормами права Российской Федерации и Договором.</w:t>
      </w:r>
    </w:p>
    <w:p w:rsidR="00A87800" w:rsidRPr="00DF56EE" w:rsidRDefault="00A87800" w:rsidP="00BC0B4C">
      <w:pPr>
        <w:pStyle w:val="Style4"/>
        <w:widowControl/>
        <w:numPr>
          <w:ilvl w:val="0"/>
          <w:numId w:val="10"/>
        </w:numPr>
        <w:tabs>
          <w:tab w:val="left" w:pos="1229"/>
        </w:tabs>
        <w:spacing w:line="240" w:lineRule="auto"/>
        <w:ind w:firstLine="720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>В случае просрочки передачи Автомобиля в собственность Покупателю, в частности, при предоставлении Поставщиком Покупателю Автомобиля, не соответствующего условиям Договора, или необеспечения Поставщиком необходимых условий для вступления Покупателя во владение Автомобилем после оплаты Автомобиля Покупателем, в частности, в случае противоправного удержания Автомобиля на территории, контролируемой Поставщиком или третьим лицом, Поставщик обязан в течение 5 (пяти) рабочих дней с момента получения обоснованного</w:t>
      </w:r>
      <w:proofErr w:type="gramEnd"/>
      <w:r w:rsidRPr="00DF56EE">
        <w:rPr>
          <w:rStyle w:val="FontStyle18"/>
          <w:sz w:val="24"/>
          <w:szCs w:val="24"/>
        </w:rPr>
        <w:t xml:space="preserve"> требования Покупателя уплатить Покупателю неустойку, исчисляемую по ставке 0,1</w:t>
      </w:r>
      <w:r w:rsidR="00C8015B" w:rsidRPr="00DF56EE">
        <w:rPr>
          <w:rStyle w:val="FontStyle18"/>
          <w:sz w:val="24"/>
          <w:szCs w:val="24"/>
        </w:rPr>
        <w:t> </w:t>
      </w:r>
      <w:r w:rsidRPr="00DF56EE">
        <w:rPr>
          <w:rStyle w:val="FontStyle18"/>
          <w:sz w:val="24"/>
          <w:szCs w:val="24"/>
        </w:rPr>
        <w:t>% (одна десятая процента) от цены Автомобиля, указанной в пункте 3.1 Договора, за каждый день просрочки передачи Поставщиком Автомобиля в собственность Покупателю.</w:t>
      </w:r>
    </w:p>
    <w:p w:rsidR="00A87800" w:rsidRPr="00DF56EE" w:rsidRDefault="00D74D06" w:rsidP="00C8015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6.3. </w:t>
      </w:r>
      <w:proofErr w:type="gramStart"/>
      <w:r w:rsidR="00A87800" w:rsidRPr="00DF56EE">
        <w:rPr>
          <w:rStyle w:val="FontStyle18"/>
          <w:sz w:val="24"/>
          <w:szCs w:val="24"/>
        </w:rPr>
        <w:t xml:space="preserve">Сторона, не исполнившая или ненадлежащим образом исполнившая свои обязательства, возникшие из Договора, может быть освобождена от ответственности за это, если она докажет, что надлежащее исполнение оказалось невозможным вследствие </w:t>
      </w:r>
      <w:r w:rsidR="00A87800" w:rsidRPr="00DF56EE">
        <w:rPr>
          <w:rStyle w:val="FontStyle18"/>
          <w:sz w:val="24"/>
          <w:szCs w:val="24"/>
        </w:rPr>
        <w:lastRenderedPageBreak/>
        <w:t>непреодолимой силы, т.е. чрезвычайных и непредотвратимых при данных условиях обстоятельств, которыми могут быть признаны стихийные явления природы, аварии и катастрофы природного и техногенного характера, акты органов государственной власти и органов местного</w:t>
      </w:r>
      <w:proofErr w:type="gramEnd"/>
      <w:r w:rsidR="00A87800" w:rsidRPr="00DF56EE">
        <w:rPr>
          <w:rStyle w:val="FontStyle18"/>
          <w:sz w:val="24"/>
          <w:szCs w:val="24"/>
        </w:rPr>
        <w:t xml:space="preserve"> самоуправления, а также другие обстоятельства, не зависящие от Сторон,</w:t>
      </w:r>
      <w:r w:rsidRPr="00DF56EE">
        <w:rPr>
          <w:rStyle w:val="FontStyle18"/>
          <w:sz w:val="24"/>
          <w:szCs w:val="24"/>
        </w:rPr>
        <w:t xml:space="preserve"> </w:t>
      </w:r>
      <w:r w:rsidR="00A87800" w:rsidRPr="00DF56EE">
        <w:rPr>
          <w:rStyle w:val="FontStyle18"/>
          <w:sz w:val="24"/>
          <w:szCs w:val="24"/>
        </w:rPr>
        <w:t>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силы.</w:t>
      </w:r>
    </w:p>
    <w:p w:rsidR="00A87800" w:rsidRPr="00DF56EE" w:rsidRDefault="00A87800" w:rsidP="00BC0B4C">
      <w:pPr>
        <w:pStyle w:val="Style4"/>
        <w:widowControl/>
        <w:numPr>
          <w:ilvl w:val="0"/>
          <w:numId w:val="11"/>
        </w:numPr>
        <w:tabs>
          <w:tab w:val="left" w:pos="1142"/>
        </w:tabs>
        <w:spacing w:line="240" w:lineRule="auto"/>
        <w:ind w:firstLine="710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>Сторона, исполнению обязательств которой будет препятствовать обстоятельство непреодолимой силы, обязана в течение 3 (трех) рабочих дней с того момента, когда ей стало известно или должно было стать известно о возникновении обстоятельства непреодолимой силы, письменно уведомить об этом другую Сторону и в разумный срок подтвердить относимыми и допустимыми документами факты, указанные в таком уведомлении.</w:t>
      </w:r>
      <w:proofErr w:type="gramEnd"/>
    </w:p>
    <w:p w:rsidR="00A87800" w:rsidRPr="00DF56EE" w:rsidRDefault="00A87800" w:rsidP="00BC0B4C">
      <w:pPr>
        <w:pStyle w:val="Style4"/>
        <w:widowControl/>
        <w:numPr>
          <w:ilvl w:val="0"/>
          <w:numId w:val="11"/>
        </w:numPr>
        <w:tabs>
          <w:tab w:val="left" w:pos="1142"/>
        </w:tabs>
        <w:spacing w:line="240" w:lineRule="auto"/>
        <w:ind w:firstLine="71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Несвоевременное уведомление о наступлении обстоятельств непреодолимой силы или непредоставление в разумный срок относимых и допустимых документов, подтверждающих указанные обстоятельства, лишает Сторону права ссылаться на такие обстоятельства как на основани</w:t>
      </w:r>
      <w:proofErr w:type="gramStart"/>
      <w:r w:rsidRPr="00DF56EE">
        <w:rPr>
          <w:rStyle w:val="FontStyle18"/>
          <w:sz w:val="24"/>
          <w:szCs w:val="24"/>
        </w:rPr>
        <w:t>е</w:t>
      </w:r>
      <w:proofErr w:type="gramEnd"/>
      <w:r w:rsidRPr="00DF56EE">
        <w:rPr>
          <w:rStyle w:val="FontStyle18"/>
          <w:sz w:val="24"/>
          <w:szCs w:val="24"/>
        </w:rPr>
        <w:t xml:space="preserve"> для освобождения ее от ответственности за неисполнение или ненадлежащее исполнение обязательств, возникших из Договора.</w:t>
      </w:r>
    </w:p>
    <w:p w:rsidR="00D74D06" w:rsidRPr="00DF56EE" w:rsidRDefault="00D74D06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7. Порядок урегулирования возможных разногласий и споров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Все разногласия и споры, которые могут возникнуть между Сторонами при исполнении Договора или в связи с ним, Стороны должны стремиться урегулировать путем переговоров и направления соответствующих письменных претензий.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Все претензии, связанные с Договором, должны быть аргументированными (обоснованными) и должны направляться по адресу местонахождения Стороны-адресата, указанному в Договоре, если после заключения Договора Сторона не уведомит в письменном виде другую Сторону об изменении адреса, указанного в Договоре.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Сторона, получившая претензию, обязана рассмотреть ее и направить Стороне, от которой получена претензия, аргументированный ответ на претензию в течение 15 (пятнадцати) календарных дней, исчисляемых со следующего дня после даты получения претензии.</w:t>
      </w:r>
    </w:p>
    <w:p w:rsidR="00A87800" w:rsidRPr="00DF56EE" w:rsidRDefault="00A87800" w:rsidP="00BC0B4C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firstLine="720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Если разногласия (споры), возникшие при исполнении Договора или в связи с ним, не будут урегулированы Сторонами в претензионном порядке, предусмотренном Договором, такие споры подлежат разрешению Арбитражным судом города Москвы.</w:t>
      </w:r>
    </w:p>
    <w:p w:rsidR="00A87800" w:rsidRPr="00DF56EE" w:rsidRDefault="00A87800" w:rsidP="00BC0B4C">
      <w:pPr>
        <w:pStyle w:val="Style3"/>
        <w:widowControl/>
        <w:jc w:val="center"/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8. Заключительные положения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Договор считается заключенным с даты, указанной перед его преамбулой в качестве даты заключения Договора. Обязательства, возникшие из Договора, могут быть прекращены надлежащим исполнением или по другим основаниям, предусмотренным нормами права Российской Федерации.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Отношения Сторон, не урегулированные Договором, регулируются нормами права Российской Федерации, применимыми к таким отношениям Сторон.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 xml:space="preserve">Договор может быть изменен или расторгнут по соглашению Сторон, которое должно быть заключено в той же </w:t>
      </w:r>
      <w:r w:rsidR="001C4C3F" w:rsidRPr="00DF56EE">
        <w:rPr>
          <w:rStyle w:val="FontStyle18"/>
          <w:sz w:val="24"/>
          <w:szCs w:val="24"/>
        </w:rPr>
        <w:t>письменной форме, что и Договор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1C4C3F" w:rsidP="001C4C3F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09"/>
        <w:rPr>
          <w:rStyle w:val="FontStyle18"/>
          <w:spacing w:val="-6"/>
          <w:sz w:val="24"/>
          <w:szCs w:val="24"/>
        </w:rPr>
      </w:pPr>
      <w:r w:rsidRPr="00DF56EE">
        <w:rPr>
          <w:rStyle w:val="FontStyle18"/>
          <w:spacing w:val="-6"/>
          <w:sz w:val="24"/>
          <w:szCs w:val="24"/>
        </w:rPr>
        <w:t>Любые п</w:t>
      </w:r>
      <w:r w:rsidR="00A87800" w:rsidRPr="00DF56EE">
        <w:rPr>
          <w:rStyle w:val="FontStyle18"/>
          <w:spacing w:val="-6"/>
          <w:sz w:val="24"/>
          <w:szCs w:val="24"/>
        </w:rPr>
        <w:t>риложени</w:t>
      </w:r>
      <w:r w:rsidRPr="00DF56EE">
        <w:rPr>
          <w:rStyle w:val="FontStyle18"/>
          <w:spacing w:val="-6"/>
          <w:sz w:val="24"/>
          <w:szCs w:val="24"/>
        </w:rPr>
        <w:t>я и дополнения</w:t>
      </w:r>
      <w:r w:rsidR="00A87800" w:rsidRPr="00DF56EE">
        <w:rPr>
          <w:rStyle w:val="FontStyle18"/>
          <w:spacing w:val="-6"/>
          <w:sz w:val="24"/>
          <w:szCs w:val="24"/>
        </w:rPr>
        <w:t xml:space="preserve"> к Договору является его неотъемлем</w:t>
      </w:r>
      <w:r w:rsidRPr="00DF56EE">
        <w:rPr>
          <w:rStyle w:val="FontStyle18"/>
          <w:spacing w:val="-6"/>
          <w:sz w:val="24"/>
          <w:szCs w:val="24"/>
        </w:rPr>
        <w:t>ыми</w:t>
      </w:r>
      <w:r w:rsidR="00A87800" w:rsidRPr="00DF56EE">
        <w:rPr>
          <w:rStyle w:val="FontStyle18"/>
          <w:spacing w:val="-6"/>
          <w:sz w:val="24"/>
          <w:szCs w:val="24"/>
        </w:rPr>
        <w:t xml:space="preserve"> част</w:t>
      </w:r>
      <w:r w:rsidRPr="00DF56EE">
        <w:rPr>
          <w:rStyle w:val="FontStyle18"/>
          <w:spacing w:val="-6"/>
          <w:sz w:val="24"/>
          <w:szCs w:val="24"/>
        </w:rPr>
        <w:t>ями</w:t>
      </w:r>
      <w:r w:rsidR="00A87800" w:rsidRPr="00DF56EE">
        <w:rPr>
          <w:rStyle w:val="FontStyle18"/>
          <w:spacing w:val="-6"/>
          <w:sz w:val="24"/>
          <w:szCs w:val="24"/>
        </w:rPr>
        <w:t>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Договор заключен в</w:t>
      </w:r>
      <w:r w:rsidR="008A7160" w:rsidRPr="00DF56EE">
        <w:rPr>
          <w:rStyle w:val="FontStyle18"/>
          <w:sz w:val="24"/>
          <w:szCs w:val="24"/>
        </w:rPr>
        <w:t xml:space="preserve"> 3</w:t>
      </w:r>
      <w:r w:rsidRPr="00DF56EE">
        <w:rPr>
          <w:rStyle w:val="FontStyle18"/>
          <w:sz w:val="24"/>
          <w:szCs w:val="24"/>
        </w:rPr>
        <w:t xml:space="preserve"> </w:t>
      </w:r>
      <w:r w:rsidR="008A7160" w:rsidRPr="00DF56EE">
        <w:rPr>
          <w:rStyle w:val="FontStyle18"/>
          <w:sz w:val="24"/>
          <w:szCs w:val="24"/>
        </w:rPr>
        <w:t>(</w:t>
      </w:r>
      <w:r w:rsidR="00A6331D" w:rsidRPr="00DF56EE">
        <w:rPr>
          <w:rStyle w:val="FontStyle18"/>
          <w:sz w:val="24"/>
          <w:szCs w:val="24"/>
        </w:rPr>
        <w:t>трех</w:t>
      </w:r>
      <w:r w:rsidR="008A7160" w:rsidRPr="00DF56EE">
        <w:rPr>
          <w:rStyle w:val="FontStyle18"/>
          <w:sz w:val="24"/>
          <w:szCs w:val="24"/>
        </w:rPr>
        <w:t>)</w:t>
      </w:r>
      <w:r w:rsidR="00A6331D" w:rsidRPr="00DF56EE">
        <w:rPr>
          <w:rStyle w:val="FontStyle18"/>
          <w:b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экземплярах, имеющих одинаковую юридическую силу, по одному экземпляру Договора для каждой из Сторон</w:t>
      </w:r>
      <w:r w:rsidR="00A6331D" w:rsidRPr="00DF56EE">
        <w:rPr>
          <w:rStyle w:val="FontStyle18"/>
          <w:sz w:val="24"/>
          <w:szCs w:val="24"/>
        </w:rPr>
        <w:t xml:space="preserve"> и третий – для представления его в подразделение ГИБДД</w:t>
      </w:r>
      <w:r w:rsidRPr="00DF56EE">
        <w:rPr>
          <w:rStyle w:val="FontStyle18"/>
          <w:sz w:val="24"/>
          <w:szCs w:val="24"/>
        </w:rPr>
        <w:t>.</w:t>
      </w:r>
    </w:p>
    <w:p w:rsidR="00A87800" w:rsidRPr="00DF56EE" w:rsidRDefault="00A87800" w:rsidP="00BC0B4C">
      <w:pPr>
        <w:pStyle w:val="Style4"/>
        <w:widowControl/>
        <w:numPr>
          <w:ilvl w:val="0"/>
          <w:numId w:val="13"/>
        </w:numPr>
        <w:tabs>
          <w:tab w:val="left" w:pos="1128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случае изменения сведений о Стороне, указанных в разделе 9 Договора, такая Сторона должна уведомить об этом письменно другую Сторону в течение 3 (трех) дней с того момента, когда первой Стороне стало известно об изменении сведений о ней, указанных в разделе 9 Договора.</w:t>
      </w:r>
    </w:p>
    <w:p w:rsidR="00A87800" w:rsidRPr="00DF56EE" w:rsidRDefault="00A87800" w:rsidP="00BC0B4C">
      <w:pPr>
        <w:pStyle w:val="Style4"/>
        <w:widowControl/>
        <w:tabs>
          <w:tab w:val="left" w:pos="1262"/>
        </w:tabs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lastRenderedPageBreak/>
        <w:t>8.7.</w:t>
      </w:r>
      <w:r w:rsidRPr="00DF56EE">
        <w:rPr>
          <w:rStyle w:val="FontStyle18"/>
          <w:sz w:val="24"/>
          <w:szCs w:val="24"/>
        </w:rPr>
        <w:tab/>
      </w:r>
      <w:proofErr w:type="gramStart"/>
      <w:r w:rsidRPr="00DF56EE">
        <w:rPr>
          <w:rStyle w:val="FontStyle18"/>
          <w:sz w:val="24"/>
          <w:szCs w:val="24"/>
        </w:rPr>
        <w:t>Все извещения, уведомления, сообщения и иные обращения, подлежащие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направлению при исполнении Договора или в связи с ним, должны оформляться на бумажном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носителе и направляться по адресу места нахождения Стороны, являющейся адресатом,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указанному в разделе 9</w:t>
      </w:r>
      <w:r w:rsidR="00C8015B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Договора, если после заключения Договора Сторона, являющаяся</w:t>
      </w:r>
      <w:r w:rsidR="00D74D06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адресатом, не уведомит об изменении адреса места ее нахождения и (или) почтового адреса, по которому ей могут направляться</w:t>
      </w:r>
      <w:proofErr w:type="gramEnd"/>
      <w:r w:rsidRPr="00DF56EE">
        <w:rPr>
          <w:rStyle w:val="FontStyle18"/>
          <w:sz w:val="24"/>
          <w:szCs w:val="24"/>
        </w:rPr>
        <w:t xml:space="preserve"> почтовые отправления.</w:t>
      </w:r>
    </w:p>
    <w:p w:rsidR="00A87800" w:rsidRPr="00DF56EE" w:rsidRDefault="00A87800" w:rsidP="00BC0B4C">
      <w:pPr>
        <w:pStyle w:val="Style5"/>
        <w:widowControl/>
        <w:spacing w:line="240" w:lineRule="auto"/>
        <w:ind w:firstLine="710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>Такое извещение, уведомление, сообщение и иное обращение считается направленными надлежащим образом, если оно оформлено на бумажном носителе, подписано уполномоченным представителем Стороны, направляющей такое обращение, и зарегистрировано в ее делопроизводстве, затем направлено Стороне-адресату заказным почтовым отправлением, курьерской службой или иным способом вручено ее представителю, полномочия которого могут явствовать из обстановки, в которой действовал такой представитель Стороны-адресата.</w:t>
      </w:r>
      <w:proofErr w:type="gramEnd"/>
    </w:p>
    <w:p w:rsidR="00A87800" w:rsidRPr="00DF56EE" w:rsidRDefault="00A87800" w:rsidP="00C8015B">
      <w:pPr>
        <w:pStyle w:val="Style5"/>
        <w:widowControl/>
        <w:spacing w:line="240" w:lineRule="auto"/>
        <w:ind w:firstLine="725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8.8. Фотокопия или иной электронный образ (графическое изображение) извещения, уведомления, сообщения и иного обращения, подлежащего направлению при исполнении Договора или в связи с ним, может быть направлен по электронной почте, по факсимильной связи или иным способом, позволяющим направлять электронные сообщения. Соответствующий документ на бумажном носителе подлежит направлению адресату в</w:t>
      </w:r>
      <w:r w:rsidR="00C8015B" w:rsidRPr="00DF56EE">
        <w:rPr>
          <w:rStyle w:val="FontStyle18"/>
          <w:sz w:val="24"/>
          <w:szCs w:val="24"/>
        </w:rPr>
        <w:t xml:space="preserve"> </w:t>
      </w:r>
      <w:r w:rsidRPr="00DF56EE">
        <w:rPr>
          <w:rStyle w:val="FontStyle18"/>
          <w:sz w:val="24"/>
          <w:szCs w:val="24"/>
        </w:rPr>
        <w:t>установленном порядке.</w:t>
      </w:r>
    </w:p>
    <w:p w:rsidR="00C8015B" w:rsidRPr="00DF56EE" w:rsidRDefault="00C8015B" w:rsidP="00C8015B">
      <w:pPr>
        <w:pStyle w:val="Style5"/>
        <w:widowControl/>
        <w:spacing w:line="240" w:lineRule="auto"/>
        <w:ind w:firstLine="725"/>
        <w:rPr>
          <w:rStyle w:val="FontStyle18"/>
          <w:sz w:val="24"/>
          <w:szCs w:val="24"/>
        </w:rPr>
      </w:pP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9. Сведения о Сторонах</w:t>
      </w:r>
    </w:p>
    <w:p w:rsidR="00A87800" w:rsidRPr="00DF56EE" w:rsidRDefault="00A87800" w:rsidP="00BC0B4C">
      <w:pPr>
        <w:pStyle w:val="Style3"/>
        <w:widowControl/>
        <w:jc w:val="center"/>
        <w:rPr>
          <w:rStyle w:val="FontStyle17"/>
          <w:sz w:val="24"/>
          <w:szCs w:val="24"/>
        </w:rPr>
        <w:sectPr w:rsidR="00A87800" w:rsidRPr="00DF56EE">
          <w:headerReference w:type="default" r:id="rId10"/>
          <w:footerReference w:type="default" r:id="rId11"/>
          <w:headerReference w:type="first" r:id="rId12"/>
          <w:pgSz w:w="11905" w:h="16837"/>
          <w:pgMar w:top="1224" w:right="852" w:bottom="1440" w:left="1232" w:header="720" w:footer="720" w:gutter="0"/>
          <w:cols w:space="60"/>
          <w:noEndnote/>
        </w:sectPr>
      </w:pPr>
    </w:p>
    <w:p w:rsidR="00AE2F0C" w:rsidRPr="00DF56EE" w:rsidRDefault="00AE2F0C" w:rsidP="00C8015B">
      <w:pPr>
        <w:pStyle w:val="Style3"/>
        <w:widowControl/>
        <w:jc w:val="center"/>
        <w:rPr>
          <w:rStyle w:val="FontStyle17"/>
          <w:sz w:val="24"/>
          <w:szCs w:val="24"/>
        </w:rPr>
      </w:pPr>
    </w:p>
    <w:p w:rsidR="00A87800" w:rsidRPr="00DF56EE" w:rsidRDefault="00A87800" w:rsidP="00C8015B">
      <w:pPr>
        <w:pStyle w:val="Style3"/>
        <w:widowControl/>
        <w:jc w:val="center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Покупатель</w:t>
      </w:r>
    </w:p>
    <w:p w:rsidR="00AE2F0C" w:rsidRPr="00DF56EE" w:rsidRDefault="00A87800" w:rsidP="00BC0B4C">
      <w:pPr>
        <w:pStyle w:val="Style3"/>
        <w:widowControl/>
        <w:jc w:val="both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br w:type="column"/>
      </w:r>
    </w:p>
    <w:p w:rsidR="00A87800" w:rsidRPr="00DF56EE" w:rsidRDefault="00A87800" w:rsidP="00BC0B4C">
      <w:pPr>
        <w:pStyle w:val="Style3"/>
        <w:widowControl/>
        <w:jc w:val="both"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Поставщик</w:t>
      </w:r>
    </w:p>
    <w:p w:rsidR="00A87800" w:rsidRPr="00DF56EE" w:rsidRDefault="00A87800" w:rsidP="00BC0B4C">
      <w:pPr>
        <w:pStyle w:val="Style3"/>
        <w:widowControl/>
        <w:jc w:val="both"/>
        <w:rPr>
          <w:rStyle w:val="FontStyle17"/>
          <w:sz w:val="24"/>
          <w:szCs w:val="24"/>
        </w:rPr>
        <w:sectPr w:rsidR="00A87800" w:rsidRPr="00DF56EE" w:rsidSect="00C8015B">
          <w:headerReference w:type="default" r:id="rId13"/>
          <w:type w:val="continuous"/>
          <w:pgSz w:w="11905" w:h="16837"/>
          <w:pgMar w:top="1224" w:right="1557" w:bottom="1440" w:left="2964" w:header="720" w:footer="720" w:gutter="0"/>
          <w:cols w:num="2" w:space="720" w:equalWidth="0">
            <w:col w:w="2139" w:space="3112"/>
            <w:col w:w="2133"/>
          </w:cols>
          <w:noEndnote/>
        </w:sectPr>
      </w:pPr>
    </w:p>
    <w:p w:rsidR="00A87800" w:rsidRPr="00DF56EE" w:rsidRDefault="00A87800" w:rsidP="00BC0B4C">
      <w:pPr>
        <w:pStyle w:val="Style3"/>
        <w:widowControl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lastRenderedPageBreak/>
        <w:t>Евразийская патентная организация</w:t>
      </w:r>
    </w:p>
    <w:p w:rsidR="00A87800" w:rsidRPr="00DF56EE" w:rsidRDefault="00A87800" w:rsidP="00BC0B4C">
      <w:pPr>
        <w:pStyle w:val="Style3"/>
        <w:widowControl/>
      </w:pPr>
    </w:p>
    <w:p w:rsidR="00A87800" w:rsidRPr="00DF56EE" w:rsidRDefault="00A87800" w:rsidP="00BC0B4C">
      <w:pPr>
        <w:pStyle w:val="Style3"/>
        <w:widowControl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Местонахождение и почтовый адрес:</w:t>
      </w:r>
    </w:p>
    <w:p w:rsidR="00C8015B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109012, г. Москва, Малый Черкасский</w:t>
      </w:r>
      <w:r w:rsidR="00C8015B" w:rsidRPr="00DF56EE">
        <w:rPr>
          <w:rStyle w:val="FontStyle18"/>
          <w:sz w:val="24"/>
          <w:szCs w:val="24"/>
        </w:rPr>
        <w:t xml:space="preserve"> п</w:t>
      </w:r>
      <w:r w:rsidRPr="00DF56EE">
        <w:rPr>
          <w:rStyle w:val="FontStyle18"/>
          <w:sz w:val="24"/>
          <w:szCs w:val="24"/>
        </w:rPr>
        <w:t>ер</w:t>
      </w:r>
      <w:r w:rsidR="00C8015B" w:rsidRPr="00DF56EE">
        <w:rPr>
          <w:rStyle w:val="FontStyle18"/>
          <w:sz w:val="24"/>
          <w:szCs w:val="24"/>
        </w:rPr>
        <w:t>.</w:t>
      </w:r>
      <w:r w:rsidRPr="00DF56EE">
        <w:rPr>
          <w:rStyle w:val="FontStyle18"/>
          <w:sz w:val="24"/>
          <w:szCs w:val="24"/>
        </w:rPr>
        <w:t xml:space="preserve">, </w:t>
      </w:r>
    </w:p>
    <w:p w:rsidR="00A87800" w:rsidRPr="00DF56EE" w:rsidRDefault="00C8015B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д.</w:t>
      </w:r>
      <w:r w:rsidR="00A87800" w:rsidRPr="00DF56EE">
        <w:rPr>
          <w:rStyle w:val="FontStyle18"/>
          <w:sz w:val="24"/>
          <w:szCs w:val="24"/>
        </w:rPr>
        <w:t xml:space="preserve"> 2.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ИНН 9909057949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КПП 773863001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proofErr w:type="gramStart"/>
      <w:r w:rsidRPr="00DF56EE">
        <w:rPr>
          <w:rStyle w:val="FontStyle18"/>
          <w:sz w:val="24"/>
          <w:szCs w:val="24"/>
        </w:rPr>
        <w:t>р</w:t>
      </w:r>
      <w:proofErr w:type="gramEnd"/>
      <w:r w:rsidRPr="00DF56EE">
        <w:rPr>
          <w:rStyle w:val="FontStyle18"/>
          <w:sz w:val="24"/>
          <w:szCs w:val="24"/>
        </w:rPr>
        <w:t>/с 40807810400010493672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в АО ЮниКредит Банк, г. Москва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к/с 30101810300000000545</w:t>
      </w:r>
    </w:p>
    <w:p w:rsidR="00A87800" w:rsidRPr="00DF56EE" w:rsidRDefault="00A87800" w:rsidP="00BC0B4C">
      <w:pPr>
        <w:pStyle w:val="Style9"/>
        <w:widowControl/>
        <w:jc w:val="left"/>
        <w:rPr>
          <w:rStyle w:val="FontStyle18"/>
          <w:sz w:val="24"/>
          <w:szCs w:val="24"/>
        </w:rPr>
      </w:pPr>
      <w:r w:rsidRPr="00DF56EE">
        <w:rPr>
          <w:rStyle w:val="FontStyle18"/>
          <w:sz w:val="24"/>
          <w:szCs w:val="24"/>
        </w:rPr>
        <w:t>БИК 044525545</w:t>
      </w:r>
    </w:p>
    <w:p w:rsidR="00C8015B" w:rsidRPr="00DF56EE" w:rsidRDefault="00A87800" w:rsidP="00BC0B4C">
      <w:pPr>
        <w:pStyle w:val="Style2"/>
        <w:widowControl/>
        <w:rPr>
          <w:rStyle w:val="FontStyle18"/>
          <w:sz w:val="24"/>
          <w:szCs w:val="24"/>
        </w:rPr>
      </w:pPr>
      <w:r w:rsidRPr="00DF56EE">
        <w:rPr>
          <w:rStyle w:val="FontStyle17"/>
          <w:sz w:val="24"/>
          <w:szCs w:val="24"/>
        </w:rPr>
        <w:t xml:space="preserve">Контактный телефон: </w:t>
      </w:r>
      <w:r w:rsidRPr="00DF56EE">
        <w:rPr>
          <w:rStyle w:val="FontStyle18"/>
          <w:sz w:val="24"/>
          <w:szCs w:val="24"/>
        </w:rPr>
        <w:t xml:space="preserve">+7 (495) 411-61-61 </w:t>
      </w:r>
    </w:p>
    <w:p w:rsidR="00D74D06" w:rsidRPr="00DF56EE" w:rsidRDefault="00A87800" w:rsidP="00BC0B4C">
      <w:pPr>
        <w:pStyle w:val="Style2"/>
        <w:widowControl/>
        <w:rPr>
          <w:rStyle w:val="FontStyle18"/>
          <w:sz w:val="24"/>
          <w:szCs w:val="24"/>
        </w:rPr>
      </w:pPr>
      <w:r w:rsidRPr="00DF56EE">
        <w:rPr>
          <w:rStyle w:val="FontStyle17"/>
          <w:sz w:val="24"/>
          <w:szCs w:val="24"/>
        </w:rPr>
        <w:t xml:space="preserve">Факс: </w:t>
      </w:r>
      <w:r w:rsidRPr="00DF56EE">
        <w:rPr>
          <w:rStyle w:val="FontStyle18"/>
          <w:sz w:val="24"/>
          <w:szCs w:val="24"/>
        </w:rPr>
        <w:t>+7 (495) 621-24-23</w:t>
      </w:r>
    </w:p>
    <w:p w:rsidR="00A87800" w:rsidRPr="00DF56EE" w:rsidRDefault="00A87800" w:rsidP="00BC0B4C">
      <w:pPr>
        <w:pStyle w:val="Style2"/>
        <w:widowControl/>
        <w:rPr>
          <w:rStyle w:val="FontStyle17"/>
          <w:sz w:val="24"/>
          <w:szCs w:val="24"/>
        </w:rPr>
      </w:pPr>
      <w:r w:rsidRPr="00DF56EE">
        <w:rPr>
          <w:rStyle w:val="FontStyle17"/>
          <w:sz w:val="24"/>
          <w:szCs w:val="24"/>
        </w:rPr>
        <w:t>Электронная почта:</w:t>
      </w:r>
      <w:hyperlink r:id="rId14" w:history="1">
        <w:r w:rsidRPr="00DF56EE">
          <w:rPr>
            <w:rStyle w:val="a3"/>
            <w:b/>
            <w:bCs/>
            <w:color w:val="auto"/>
            <w:u w:val="none"/>
          </w:rPr>
          <w:t xml:space="preserve"> </w:t>
        </w:r>
        <w:r w:rsidRPr="00DF56EE">
          <w:rPr>
            <w:rStyle w:val="a3"/>
            <w:color w:val="auto"/>
            <w:u w:val="none"/>
            <w:lang w:val="en-US"/>
          </w:rPr>
          <w:t>info</w:t>
        </w:r>
        <w:r w:rsidRPr="00DF56EE">
          <w:rPr>
            <w:rStyle w:val="a3"/>
            <w:color w:val="auto"/>
            <w:u w:val="none"/>
          </w:rPr>
          <w:t>@</w:t>
        </w:r>
        <w:r w:rsidRPr="00DF56EE">
          <w:rPr>
            <w:rStyle w:val="a3"/>
            <w:color w:val="auto"/>
            <w:u w:val="none"/>
            <w:lang w:val="en-US"/>
          </w:rPr>
          <w:t>eapo</w:t>
        </w:r>
        <w:r w:rsidRPr="00DF56EE">
          <w:rPr>
            <w:rStyle w:val="a3"/>
            <w:color w:val="auto"/>
            <w:u w:val="none"/>
          </w:rPr>
          <w:t>.</w:t>
        </w:r>
        <w:r w:rsidRPr="00DF56EE">
          <w:rPr>
            <w:rStyle w:val="a3"/>
            <w:color w:val="auto"/>
            <w:u w:val="none"/>
            <w:lang w:val="en-US"/>
          </w:rPr>
          <w:t>org</w:t>
        </w:r>
      </w:hyperlink>
    </w:p>
    <w:p w:rsidR="00A87800" w:rsidRPr="00DF56EE" w:rsidRDefault="00A87800" w:rsidP="00BC0B4C">
      <w:pPr>
        <w:pStyle w:val="Style3"/>
        <w:widowControl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D74D06" w:rsidRPr="00DF56EE" w:rsidTr="00126CBF">
        <w:trPr>
          <w:trHeight w:val="55"/>
        </w:trPr>
        <w:tc>
          <w:tcPr>
            <w:tcW w:w="9747" w:type="dxa"/>
            <w:gridSpan w:val="2"/>
          </w:tcPr>
          <w:p w:rsidR="00D74D06" w:rsidRPr="00DF56EE" w:rsidRDefault="00D74D06" w:rsidP="00BC0B4C">
            <w:pPr>
              <w:widowControl/>
              <w:jc w:val="center"/>
              <w:rPr>
                <w:b/>
                <w:bCs/>
              </w:rPr>
            </w:pPr>
            <w:r w:rsidRPr="00DF56EE">
              <w:rPr>
                <w:b/>
                <w:bCs/>
              </w:rPr>
              <w:t>Подписи уполномоченных представителей Сторон:</w:t>
            </w:r>
          </w:p>
          <w:p w:rsidR="00D74D06" w:rsidRPr="00DF56EE" w:rsidRDefault="00D74D06" w:rsidP="00BC0B4C">
            <w:pPr>
              <w:widowControl/>
              <w:jc w:val="center"/>
              <w:rPr>
                <w:b/>
                <w:bCs/>
              </w:rPr>
            </w:pPr>
          </w:p>
        </w:tc>
      </w:tr>
      <w:tr w:rsidR="00D74D06" w:rsidRPr="00BC0B4C" w:rsidTr="00126CBF">
        <w:trPr>
          <w:trHeight w:val="55"/>
        </w:trPr>
        <w:tc>
          <w:tcPr>
            <w:tcW w:w="5070" w:type="dxa"/>
          </w:tcPr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Президент ЕАПВ</w:t>
            </w: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____________________ С. Тлевлесова</w:t>
            </w: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М.П.</w:t>
            </w:r>
          </w:p>
        </w:tc>
        <w:tc>
          <w:tcPr>
            <w:tcW w:w="4677" w:type="dxa"/>
          </w:tcPr>
          <w:p w:rsidR="00D74D06" w:rsidRPr="00DF56EE" w:rsidRDefault="00DC10BE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rPr>
                <w:rStyle w:val="FontStyle19"/>
                <w:sz w:val="24"/>
                <w:szCs w:val="24"/>
              </w:rPr>
              <w:t>Должность представителя Поставщика</w:t>
            </w: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</w:p>
          <w:p w:rsidR="00D74D06" w:rsidRPr="00DF56EE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 xml:space="preserve">___________________ </w:t>
            </w:r>
            <w:r w:rsidR="00DC10BE" w:rsidRPr="00DF56EE">
              <w:rPr>
                <w:rStyle w:val="FontStyle19"/>
                <w:sz w:val="24"/>
                <w:szCs w:val="24"/>
              </w:rPr>
              <w:t>/ФИО/</w:t>
            </w:r>
          </w:p>
          <w:p w:rsidR="00D74D06" w:rsidRPr="00BC0B4C" w:rsidRDefault="00D74D06" w:rsidP="00BC0B4C">
            <w:pPr>
              <w:widowControl/>
              <w:autoSpaceDE/>
              <w:autoSpaceDN/>
              <w:adjustRightInd/>
              <w:jc w:val="both"/>
            </w:pPr>
            <w:r w:rsidRPr="00DF56EE">
              <w:t>М.П.</w:t>
            </w:r>
          </w:p>
        </w:tc>
      </w:tr>
    </w:tbl>
    <w:p w:rsidR="00234879" w:rsidRDefault="00234879" w:rsidP="003D4FD7">
      <w:pPr>
        <w:rPr>
          <w:rStyle w:val="FontStyle19"/>
          <w:i w:val="0"/>
          <w:sz w:val="24"/>
          <w:szCs w:val="24"/>
        </w:rPr>
      </w:pPr>
    </w:p>
    <w:p w:rsidR="00C82BB2" w:rsidRDefault="00C95D3E" w:rsidP="00C95D3E">
      <w:pPr>
        <w:rPr>
          <w:rStyle w:val="FontStyle19"/>
          <w:i w:val="0"/>
          <w:sz w:val="24"/>
          <w:szCs w:val="24"/>
        </w:rPr>
      </w:pPr>
      <w:r>
        <w:rPr>
          <w:rStyle w:val="FontStyle19"/>
          <w:i w:val="0"/>
          <w:sz w:val="24"/>
          <w:szCs w:val="24"/>
        </w:rPr>
        <w:t xml:space="preserve"> </w:t>
      </w:r>
    </w:p>
    <w:p w:rsidR="00C8015B" w:rsidRPr="00234879" w:rsidRDefault="00C8015B" w:rsidP="003D4FD7">
      <w:pPr>
        <w:rPr>
          <w:rStyle w:val="FontStyle19"/>
          <w:i w:val="0"/>
          <w:sz w:val="24"/>
          <w:szCs w:val="24"/>
        </w:rPr>
      </w:pPr>
    </w:p>
    <w:sectPr w:rsidR="00C8015B" w:rsidRPr="00234879" w:rsidSect="00C82BB2">
      <w:headerReference w:type="default" r:id="rId15"/>
      <w:type w:val="continuous"/>
      <w:pgSz w:w="11905" w:h="16837"/>
      <w:pgMar w:top="1596" w:right="370" w:bottom="524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9D" w:rsidRDefault="00F45A9D">
      <w:r>
        <w:separator/>
      </w:r>
    </w:p>
  </w:endnote>
  <w:endnote w:type="continuationSeparator" w:id="0">
    <w:p w:rsidR="00F45A9D" w:rsidRDefault="00F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1E" w:rsidRPr="005A5FCE" w:rsidRDefault="000F611E" w:rsidP="000F611E">
    <w:pPr>
      <w:pStyle w:val="a6"/>
      <w:spacing w:line="240" w:lineRule="exact"/>
      <w:jc w:val="both"/>
      <w:rPr>
        <w:i/>
        <w:sz w:val="20"/>
        <w:szCs w:val="20"/>
      </w:rPr>
    </w:pPr>
    <w:r w:rsidRPr="005A5FCE">
      <w:rPr>
        <w:i/>
        <w:sz w:val="20"/>
        <w:szCs w:val="20"/>
      </w:rPr>
      <w:t xml:space="preserve">В форму </w:t>
    </w:r>
    <w:r>
      <w:rPr>
        <w:i/>
        <w:sz w:val="20"/>
        <w:szCs w:val="20"/>
      </w:rPr>
      <w:t xml:space="preserve">договора </w:t>
    </w:r>
    <w:r w:rsidRPr="005A5FCE">
      <w:rPr>
        <w:i/>
        <w:sz w:val="20"/>
        <w:szCs w:val="20"/>
      </w:rPr>
      <w:t>могут вноситься изменения и дополнения, не влекущие изменение условий договора, изложенных в форме и извещении о проведении закупки № 201</w:t>
    </w:r>
    <w:r>
      <w:rPr>
        <w:i/>
        <w:sz w:val="20"/>
        <w:szCs w:val="20"/>
      </w:rPr>
      <w:t>9</w:t>
    </w:r>
    <w:r w:rsidRPr="005A5FCE">
      <w:rPr>
        <w:i/>
        <w:sz w:val="20"/>
        <w:szCs w:val="20"/>
      </w:rPr>
      <w:t>/0</w:t>
    </w:r>
    <w:r w:rsidR="00E83637">
      <w:rPr>
        <w:i/>
        <w:sz w:val="20"/>
        <w:szCs w:val="20"/>
      </w:rPr>
      <w:t>8</w:t>
    </w:r>
    <w:r w:rsidRPr="005A5FCE">
      <w:rPr>
        <w:i/>
        <w:sz w:val="20"/>
        <w:szCs w:val="20"/>
      </w:rPr>
      <w:t>, ухудшающее положение заказчика.</w:t>
    </w:r>
  </w:p>
  <w:p w:rsidR="00C8015B" w:rsidRPr="000F611E" w:rsidRDefault="00C8015B">
    <w:pPr>
      <w:pStyle w:val="a6"/>
      <w:jc w:val="center"/>
      <w:rPr>
        <w:sz w:val="20"/>
        <w:szCs w:val="20"/>
      </w:rPr>
    </w:pPr>
    <w:r w:rsidRPr="000F611E">
      <w:rPr>
        <w:sz w:val="20"/>
        <w:szCs w:val="20"/>
      </w:rPr>
      <w:fldChar w:fldCharType="begin"/>
    </w:r>
    <w:r w:rsidRPr="000F611E">
      <w:rPr>
        <w:sz w:val="20"/>
        <w:szCs w:val="20"/>
      </w:rPr>
      <w:instrText>PAGE   \* MERGEFORMAT</w:instrText>
    </w:r>
    <w:r w:rsidRPr="000F611E">
      <w:rPr>
        <w:sz w:val="20"/>
        <w:szCs w:val="20"/>
      </w:rPr>
      <w:fldChar w:fldCharType="separate"/>
    </w:r>
    <w:r w:rsidR="00274CAC">
      <w:rPr>
        <w:noProof/>
        <w:sz w:val="20"/>
        <w:szCs w:val="20"/>
      </w:rPr>
      <w:t>1</w:t>
    </w:r>
    <w:r w:rsidRPr="000F611E">
      <w:rPr>
        <w:sz w:val="20"/>
        <w:szCs w:val="20"/>
      </w:rPr>
      <w:fldChar w:fldCharType="end"/>
    </w:r>
  </w:p>
  <w:p w:rsidR="00C8015B" w:rsidRDefault="00C80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9D" w:rsidRDefault="00F45A9D">
      <w:r>
        <w:separator/>
      </w:r>
    </w:p>
  </w:footnote>
  <w:footnote w:type="continuationSeparator" w:id="0">
    <w:p w:rsidR="00F45A9D" w:rsidRDefault="00F4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pStyle w:val="Style11"/>
      <w:widowControl/>
      <w:ind w:left="4838"/>
      <w:jc w:val="both"/>
      <w:rPr>
        <w:rStyle w:val="FontStyle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pStyle w:val="Style1"/>
      <w:widowControl/>
      <w:spacing w:line="240" w:lineRule="auto"/>
      <w:ind w:left="3154" w:right="-1584"/>
      <w:jc w:val="both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C82BB2">
      <w:rPr>
        <w:rStyle w:val="FontStyle18"/>
        <w:noProof/>
      </w:rPr>
      <w:t>8</w:t>
    </w:r>
    <w:r>
      <w:rPr>
        <w:rStyle w:val="FontStyle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00" w:rsidRDefault="00A87800">
    <w:pPr>
      <w:pStyle w:val="Style1"/>
      <w:widowControl/>
      <w:spacing w:line="240" w:lineRule="auto"/>
      <w:ind w:left="4886" w:right="-3644"/>
      <w:jc w:val="both"/>
      <w:rPr>
        <w:rStyle w:val="FontStyle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9D"/>
    <w:multiLevelType w:val="singleLevel"/>
    <w:tmpl w:val="0D0E170C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6406D78"/>
    <w:multiLevelType w:val="singleLevel"/>
    <w:tmpl w:val="C044A1A0"/>
    <w:lvl w:ilvl="0">
      <w:start w:val="2"/>
      <w:numFmt w:val="decimal"/>
      <w:lvlText w:val="2.6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24661057"/>
    <w:multiLevelType w:val="singleLevel"/>
    <w:tmpl w:val="F9224E1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A422A62"/>
    <w:multiLevelType w:val="singleLevel"/>
    <w:tmpl w:val="44527D80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E087864"/>
    <w:multiLevelType w:val="singleLevel"/>
    <w:tmpl w:val="F02ED95A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48F81F2B"/>
    <w:multiLevelType w:val="singleLevel"/>
    <w:tmpl w:val="E522E012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509400C7"/>
    <w:multiLevelType w:val="singleLevel"/>
    <w:tmpl w:val="147424A8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32A435D"/>
    <w:multiLevelType w:val="singleLevel"/>
    <w:tmpl w:val="23000B6C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5432500A"/>
    <w:multiLevelType w:val="singleLevel"/>
    <w:tmpl w:val="B766325A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7F0F41BC"/>
    <w:multiLevelType w:val="singleLevel"/>
    <w:tmpl w:val="05E8E264"/>
    <w:lvl w:ilvl="0">
      <w:start w:val="4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D9"/>
    <w:rsid w:val="00070B9A"/>
    <w:rsid w:val="000C76E3"/>
    <w:rsid w:val="000F611E"/>
    <w:rsid w:val="001006BB"/>
    <w:rsid w:val="00126CBF"/>
    <w:rsid w:val="00172873"/>
    <w:rsid w:val="001C4C3F"/>
    <w:rsid w:val="002130A5"/>
    <w:rsid w:val="00217420"/>
    <w:rsid w:val="00234879"/>
    <w:rsid w:val="00266CBA"/>
    <w:rsid w:val="00274CAC"/>
    <w:rsid w:val="002A49F4"/>
    <w:rsid w:val="00337EB0"/>
    <w:rsid w:val="00357E08"/>
    <w:rsid w:val="00387A28"/>
    <w:rsid w:val="003C1C27"/>
    <w:rsid w:val="003D4FD7"/>
    <w:rsid w:val="00420487"/>
    <w:rsid w:val="00431B07"/>
    <w:rsid w:val="004B13F3"/>
    <w:rsid w:val="004D3952"/>
    <w:rsid w:val="00506ABB"/>
    <w:rsid w:val="0051424F"/>
    <w:rsid w:val="00536915"/>
    <w:rsid w:val="005A1C5A"/>
    <w:rsid w:val="005B52A7"/>
    <w:rsid w:val="006C5002"/>
    <w:rsid w:val="00741233"/>
    <w:rsid w:val="0075099D"/>
    <w:rsid w:val="007D0856"/>
    <w:rsid w:val="00823E1B"/>
    <w:rsid w:val="008551CD"/>
    <w:rsid w:val="008A7160"/>
    <w:rsid w:val="00957788"/>
    <w:rsid w:val="009857BE"/>
    <w:rsid w:val="009C1C6C"/>
    <w:rsid w:val="00A23355"/>
    <w:rsid w:val="00A432C8"/>
    <w:rsid w:val="00A510AA"/>
    <w:rsid w:val="00A557A7"/>
    <w:rsid w:val="00A6331D"/>
    <w:rsid w:val="00A758F9"/>
    <w:rsid w:val="00A87800"/>
    <w:rsid w:val="00AB5CD9"/>
    <w:rsid w:val="00AC53BE"/>
    <w:rsid w:val="00AD37F8"/>
    <w:rsid w:val="00AD78D4"/>
    <w:rsid w:val="00AE2F0C"/>
    <w:rsid w:val="00BC0B4C"/>
    <w:rsid w:val="00BF26C2"/>
    <w:rsid w:val="00C74BCB"/>
    <w:rsid w:val="00C8015B"/>
    <w:rsid w:val="00C82BB2"/>
    <w:rsid w:val="00C95D3E"/>
    <w:rsid w:val="00D11977"/>
    <w:rsid w:val="00D56137"/>
    <w:rsid w:val="00D74D06"/>
    <w:rsid w:val="00DC10BE"/>
    <w:rsid w:val="00DF56EE"/>
    <w:rsid w:val="00E302FF"/>
    <w:rsid w:val="00E83637"/>
    <w:rsid w:val="00E87F1F"/>
    <w:rsid w:val="00EF6266"/>
    <w:rsid w:val="00F10F7F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ind w:firstLine="739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ind w:firstLine="70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71" w:lineRule="exact"/>
      <w:ind w:firstLine="3000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5" w:lineRule="exact"/>
      <w:ind w:firstLine="586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8015B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8015B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F1F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4"/>
      <w:szCs w:val="24"/>
    </w:rPr>
  </w:style>
  <w:style w:type="character" w:customStyle="1" w:styleId="FontStyle20">
    <w:name w:val="Font Style20"/>
    <w:uiPriority w:val="99"/>
    <w:rsid w:val="00C82BB2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21">
    <w:name w:val="Font Style21"/>
    <w:uiPriority w:val="99"/>
    <w:rsid w:val="00C82BB2"/>
    <w:rPr>
      <w:rFonts w:ascii="Georgia" w:hAnsi="Georgia" w:cs="Georgia"/>
      <w:color w:val="000000"/>
      <w:sz w:val="34"/>
      <w:szCs w:val="34"/>
    </w:rPr>
  </w:style>
  <w:style w:type="character" w:customStyle="1" w:styleId="FontStyle22">
    <w:name w:val="Font Style22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C82BB2"/>
    <w:rPr>
      <w:rFonts w:ascii="Arial Narrow" w:hAnsi="Arial Narrow" w:cs="Arial Narrow"/>
      <w:b/>
      <w:bCs/>
      <w:i/>
      <w:iCs/>
      <w:color w:val="000000"/>
      <w:spacing w:val="10"/>
      <w:sz w:val="14"/>
      <w:szCs w:val="14"/>
    </w:rPr>
  </w:style>
  <w:style w:type="character" w:customStyle="1" w:styleId="FontStyle49">
    <w:name w:val="Font Style49"/>
    <w:uiPriority w:val="99"/>
    <w:rsid w:val="00E83637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ind w:firstLine="739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ind w:firstLine="70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71" w:lineRule="exact"/>
      <w:ind w:firstLine="3000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5" w:lineRule="exact"/>
      <w:ind w:firstLine="586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8015B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0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8015B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F1F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4"/>
      <w:szCs w:val="24"/>
    </w:rPr>
  </w:style>
  <w:style w:type="character" w:customStyle="1" w:styleId="FontStyle20">
    <w:name w:val="Font Style20"/>
    <w:uiPriority w:val="99"/>
    <w:rsid w:val="00C82BB2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21">
    <w:name w:val="Font Style21"/>
    <w:uiPriority w:val="99"/>
    <w:rsid w:val="00C82BB2"/>
    <w:rPr>
      <w:rFonts w:ascii="Georgia" w:hAnsi="Georgia" w:cs="Georgia"/>
      <w:color w:val="000000"/>
      <w:sz w:val="34"/>
      <w:szCs w:val="34"/>
    </w:rPr>
  </w:style>
  <w:style w:type="character" w:customStyle="1" w:styleId="FontStyle22">
    <w:name w:val="Font Style22"/>
    <w:uiPriority w:val="99"/>
    <w:rsid w:val="00C82BB2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24">
    <w:name w:val="Font Style24"/>
    <w:uiPriority w:val="99"/>
    <w:rsid w:val="00C82BB2"/>
    <w:rPr>
      <w:rFonts w:ascii="Arial Narrow" w:hAnsi="Arial Narrow" w:cs="Arial Narrow"/>
      <w:b/>
      <w:bCs/>
      <w:i/>
      <w:iCs/>
      <w:color w:val="000000"/>
      <w:spacing w:val="10"/>
      <w:sz w:val="14"/>
      <w:szCs w:val="14"/>
    </w:rPr>
  </w:style>
  <w:style w:type="character" w:customStyle="1" w:styleId="FontStyle49">
    <w:name w:val="Font Style49"/>
    <w:uiPriority w:val="99"/>
    <w:rsid w:val="00E83637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Relationship Id="rId14" Type="http://schemas.openxmlformats.org/officeDocument/2006/relationships/hyperlink" Target="mailto:info@ea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C196-83FC-43E6-B27F-ECA28AB1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2229</Words>
  <Characters>12706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Links>
    <vt:vector size="12" baseType="variant"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Шестаков Эдвард Викторович</cp:lastModifiedBy>
  <cp:revision>2</cp:revision>
  <dcterms:created xsi:type="dcterms:W3CDTF">2019-11-07T12:52:00Z</dcterms:created>
  <dcterms:modified xsi:type="dcterms:W3CDTF">2019-11-07T12:52:00Z</dcterms:modified>
</cp:coreProperties>
</file>