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2355E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72355E">
        <w:t>2</w:t>
      </w:r>
    </w:p>
    <w:p w:rsidR="00362C52" w:rsidRPr="0072355E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72355E">
        <w:t xml:space="preserve"> № 2018</w:t>
      </w:r>
      <w:r w:rsidR="0034067E">
        <w:t>/0</w:t>
      </w:r>
      <w:r w:rsidR="0072355E">
        <w:t>4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для источников бесперебойного питания Schneider Electric и работ по их замене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>2. Предлагаемая цена договора составляет</w:t>
      </w:r>
      <w:r w:rsidR="00633F28" w:rsidRPr="00633F28">
        <w:t xml:space="preserve"> (</w:t>
      </w:r>
      <w:r w:rsidR="00781F4D">
        <w:t>сумма цен</w:t>
      </w:r>
      <w:r w:rsidR="00633F28">
        <w:t xml:space="preserve"> товара и выполнения работ)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 w:rsidR="00B57B5D">
        <w:t>Заказчика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B0118" w:rsidRPr="0072355E">
        <w:t xml:space="preserve">компонентов для источников бесперебойного питания Schneider Electric и работ по их замене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4F6889">
        <w:rPr>
          <w:bCs/>
          <w:iCs/>
          <w:color w:val="auto"/>
        </w:rPr>
        <w:t>поставка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>Евразийской патентной организации</w:t>
      </w:r>
      <w:r w:rsidR="004F6889">
        <w:rPr>
          <w:bCs/>
          <w:iCs/>
          <w:color w:val="auto"/>
        </w:rPr>
        <w:t xml:space="preserve"> </w:t>
      </w:r>
      <w:r w:rsidR="004F6889" w:rsidRPr="00D84487">
        <w:t>компонентов для источников бесперебойного питания</w:t>
      </w:r>
      <w:r w:rsidR="004F6889">
        <w:t xml:space="preserve"> </w:t>
      </w:r>
      <w:r w:rsidR="004F6889" w:rsidRPr="006078B5">
        <w:t>Schneider Electric</w:t>
      </w:r>
      <w:r>
        <w:rPr>
          <w:bCs/>
          <w:iCs/>
          <w:color w:val="auto"/>
        </w:rPr>
        <w:t xml:space="preserve"> </w:t>
      </w:r>
      <w:r w:rsidR="008D023D">
        <w:t xml:space="preserve">(далее – </w:t>
      </w:r>
      <w:r w:rsidR="007947E1">
        <w:t>Т</w:t>
      </w:r>
      <w:r w:rsidR="004F6889">
        <w:t>овар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DC6A05">
        <w:t>ых</w:t>
      </w:r>
      <w:r w:rsidR="00D55280">
        <w:t xml:space="preserve"> </w:t>
      </w:r>
      <w:r>
        <w:t xml:space="preserve">приведен </w:t>
      </w:r>
      <w:r w:rsidR="00B65D13">
        <w:t xml:space="preserve">в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Pr="001A0511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</w:t>
      </w:r>
      <w:r w:rsidR="004F6889">
        <w:t xml:space="preserve"> их замене</w:t>
      </w:r>
      <w:r>
        <w:t xml:space="preserve"> (далее – Работы)</w:t>
      </w:r>
      <w:r>
        <w:rPr>
          <w:bCs/>
          <w:iCs/>
          <w:color w:val="auto"/>
        </w:rPr>
        <w:t>,</w:t>
      </w:r>
      <w:r w:rsidR="002962D9">
        <w:rPr>
          <w:bCs/>
          <w:iCs/>
          <w:color w:val="auto"/>
        </w:rPr>
        <w:t xml:space="preserve"> </w:t>
      </w:r>
      <w:r w:rsidR="005F2AC0"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BC20C8" w:rsidRDefault="00BC20C8" w:rsidP="00BC20C8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Товара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 xml:space="preserve">не позднее ___________________________________. 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BB0E3D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BB0E3D">
        <w:rPr>
          <w:bCs/>
          <w:iCs/>
          <w:color w:val="auto"/>
        </w:rPr>
        <w:t>поставку Товара</w:t>
      </w:r>
      <w:r>
        <w:rPr>
          <w:bCs/>
          <w:iCs/>
          <w:color w:val="auto"/>
        </w:rPr>
        <w:t xml:space="preserve"> составляет</w:t>
      </w:r>
      <w:r w:rsidR="00BB0E3D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______________________</w:t>
      </w:r>
      <w:r w:rsidR="00BB0E3D">
        <w:rPr>
          <w:bCs/>
          <w:iCs/>
          <w:color w:val="auto"/>
        </w:rPr>
        <w:t>____________________</w:t>
      </w:r>
      <w:r>
        <w:rPr>
          <w:bCs/>
          <w:iCs/>
          <w:color w:val="auto"/>
        </w:rPr>
        <w:t>.</w:t>
      </w:r>
    </w:p>
    <w:p w:rsidR="00F259A9" w:rsidRPr="0045760C" w:rsidRDefault="00F259A9" w:rsidP="00BB0E3D">
      <w:pPr>
        <w:pStyle w:val="Default"/>
        <w:ind w:left="3545" w:firstLine="709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C20C8">
        <w:rPr>
          <w:bCs/>
          <w:iCs/>
          <w:color w:val="auto"/>
        </w:rPr>
        <w:t xml:space="preserve">поставки Товара и </w:t>
      </w:r>
      <w:r w:rsidR="00F259A9">
        <w:rPr>
          <w:bCs/>
          <w:iCs/>
          <w:color w:val="auto"/>
        </w:rPr>
        <w:t>выполнения Работ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5E09C3" w:rsidRPr="0072355E">
        <w:t xml:space="preserve">компонентов для источников бесперебойного питания Schneider Electric и работ по их замене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5E09C3">
        <w:t>2018</w:t>
      </w:r>
      <w:r w:rsidR="00F259A9" w:rsidRPr="00F259A9">
        <w:t>/</w:t>
      </w:r>
      <w:r w:rsidR="005E09C3">
        <w:t>04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FF" w:rsidRPr="00CE3DFF">
        <w:rPr>
          <w:rFonts w:ascii="Times New Roman" w:hAnsi="Times New Roman" w:cs="Times New Roman"/>
          <w:b/>
          <w:sz w:val="24"/>
          <w:szCs w:val="24"/>
        </w:rPr>
        <w:t>компонентов для источников бесперебойного питания Schneider Electric и работ по их замене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F6767E" w:rsidRPr="00F6767E">
        <w:rPr>
          <w:rFonts w:ascii="Times New Roman" w:hAnsi="Times New Roman" w:cs="Times New Roman"/>
          <w:sz w:val="24"/>
          <w:szCs w:val="24"/>
        </w:rPr>
        <w:t xml:space="preserve">компонентов для источников бесперебойного питания Schneider Electric и работ по их замене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F9" w:rsidRDefault="002476F9" w:rsidP="00A278E1">
      <w:r>
        <w:separator/>
      </w:r>
    </w:p>
  </w:endnote>
  <w:endnote w:type="continuationSeparator" w:id="0">
    <w:p w:rsidR="002476F9" w:rsidRDefault="002476F9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F9" w:rsidRDefault="002476F9" w:rsidP="00A278E1">
      <w:r>
        <w:separator/>
      </w:r>
    </w:p>
  </w:footnote>
  <w:footnote w:type="continuationSeparator" w:id="0">
    <w:p w:rsidR="002476F9" w:rsidRDefault="002476F9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1B534C"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73C8"/>
    <w:rsid w:val="00081C46"/>
    <w:rsid w:val="00083A4D"/>
    <w:rsid w:val="00085269"/>
    <w:rsid w:val="00095798"/>
    <w:rsid w:val="000966E4"/>
    <w:rsid w:val="000A35F3"/>
    <w:rsid w:val="000A630D"/>
    <w:rsid w:val="000D2B9A"/>
    <w:rsid w:val="000E2EC2"/>
    <w:rsid w:val="000F1637"/>
    <w:rsid w:val="000F2F78"/>
    <w:rsid w:val="001035E9"/>
    <w:rsid w:val="00107B30"/>
    <w:rsid w:val="00120C06"/>
    <w:rsid w:val="00140227"/>
    <w:rsid w:val="001614B4"/>
    <w:rsid w:val="0017178B"/>
    <w:rsid w:val="001855EC"/>
    <w:rsid w:val="001878FA"/>
    <w:rsid w:val="00190172"/>
    <w:rsid w:val="001A0511"/>
    <w:rsid w:val="001A098C"/>
    <w:rsid w:val="001B3722"/>
    <w:rsid w:val="001B534C"/>
    <w:rsid w:val="001B5357"/>
    <w:rsid w:val="001B566D"/>
    <w:rsid w:val="001E0827"/>
    <w:rsid w:val="001F4B3D"/>
    <w:rsid w:val="00201C62"/>
    <w:rsid w:val="00202929"/>
    <w:rsid w:val="00203471"/>
    <w:rsid w:val="00203824"/>
    <w:rsid w:val="00210BD3"/>
    <w:rsid w:val="0024229E"/>
    <w:rsid w:val="002476F9"/>
    <w:rsid w:val="0025029A"/>
    <w:rsid w:val="002540EE"/>
    <w:rsid w:val="00255910"/>
    <w:rsid w:val="002629D6"/>
    <w:rsid w:val="00262C5D"/>
    <w:rsid w:val="00273000"/>
    <w:rsid w:val="0028652A"/>
    <w:rsid w:val="002962D9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575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0118"/>
    <w:rsid w:val="004B488C"/>
    <w:rsid w:val="004B5BA9"/>
    <w:rsid w:val="004B753C"/>
    <w:rsid w:val="004C0631"/>
    <w:rsid w:val="004D0BF0"/>
    <w:rsid w:val="004E6F7E"/>
    <w:rsid w:val="004F221C"/>
    <w:rsid w:val="004F6889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E09C3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3F28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2355E"/>
    <w:rsid w:val="0073421C"/>
    <w:rsid w:val="00741F22"/>
    <w:rsid w:val="00742853"/>
    <w:rsid w:val="00755C37"/>
    <w:rsid w:val="007611FC"/>
    <w:rsid w:val="00764513"/>
    <w:rsid w:val="00773162"/>
    <w:rsid w:val="007745EC"/>
    <w:rsid w:val="00777EC0"/>
    <w:rsid w:val="00781F4D"/>
    <w:rsid w:val="00786F0C"/>
    <w:rsid w:val="00790CDB"/>
    <w:rsid w:val="0079129A"/>
    <w:rsid w:val="007947E1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5C76"/>
    <w:rsid w:val="00B55BAD"/>
    <w:rsid w:val="00B57B5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B0E3D"/>
    <w:rsid w:val="00BC20C8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E3DF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C6A05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6767E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7533-1844-4A67-B414-7355E1A8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2018-08-23T13:50:00Z</dcterms:created>
  <dcterms:modified xsi:type="dcterms:W3CDTF">2018-08-23T13:50:00Z</dcterms:modified>
</cp:coreProperties>
</file>